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74" w:rsidRDefault="00F74E74" w:rsidP="00F74E74">
      <w:pPr>
        <w:pStyle w:val="2"/>
        <w:shd w:val="clear" w:color="auto" w:fill="FFFFFF"/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Умови надання послуг: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надавач медичних послуг комунальної 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державної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 власності, який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включений МОЗ до переліку баз стажування лікарів-інтернів або додатково визначені Міністерством охорони здоров’я України заклади охорони здоров’я, із розподілом місць в інтернатурі за відповідними спеціальностями.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Підстави надання послуг: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  наявність лікарів-інтернів</w:t>
      </w:r>
      <w:r>
        <w:rPr>
          <w:rFonts w:ascii="Times New Roman" w:eastAsia="Times New Roman" w:hAnsi="Times New Roman" w:cs="Times New Roman"/>
          <w:sz w:val="24"/>
          <w:szCs w:val="24"/>
        </w:rPr>
        <w:t>, які працевлаштовані у закладах охорони здоров’я комунальної та державної форми власності та проходять підготовку в інтернатурі відповідно до їх розподілу, за кошти державного бюджету.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Вимоги до організації надання послуги: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у ЗОЗ договору з Національною службою здоров’я України про медичне обслуговування дорослого та/або дитячого населення за програмою медичних гарантій та включення до переліку баз стажування лікарів-інтернів, визначеного МОЗ.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внутрішнього наказу/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 зарахування до інтернатури та прийняття випускника на посаду лікаря/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-інтерна/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певної спеціальності за кошти державного бюджету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підставі наказу керівника структурного підрозділу з питань охорони здоров’я обласної Київської або Севастопольської міської державної адміністрації або керівника закладу вищої освіти, що здійснює підготовку лікарів-інтернів про зарахування в інтернатуру.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Забезпечення підготовки лікарів-інтернів із наданням обсягу роботи відповідно до програм підготовки в інтернатурі за певною спеціальністю/ями та з дотриманням графіка освітнього процесу, затвердженого наказом керівника закладу вищої освіти (освітня, практична частини підготовки).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у складі ЗОЗ відповідного/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структурного/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підрозділу/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необхідного/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проходження підготовки лікарів-інтернів в інтернатурі за відповідною/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спеціальністю/ями, а також  медичного обладнання та інших медичних виробів, необхідних для забезпечення проходження практичної частини програми підготовки лікарів-інтернів із відповідної спеціальності.</w:t>
      </w:r>
    </w:p>
    <w:p w:rsidR="00F74E74" w:rsidRDefault="00F74E74" w:rsidP="00F74E74">
      <w:pPr>
        <w:shd w:val="clear" w:color="auto" w:fill="FFFFFF"/>
        <w:spacing w:after="0" w:line="240" w:lineRule="auto"/>
        <w:ind w:left="720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sz w:val="24"/>
          <w:szCs w:val="24"/>
        </w:rPr>
        <w:t>Інформування щодо звільнення лікаря-інтерна або переведення лікаря-інтерна до іншої бази стажування не пізніше 1 робочого дня з дати звільнення із внесенням даних до ЕСОЗ.</w:t>
      </w:r>
    </w:p>
    <w:p w:rsidR="00F74E74" w:rsidRDefault="00F74E74" w:rsidP="00D3777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Вимоги до спеціалістів та кількості фахівців, які працюють на посадах: </w:t>
      </w:r>
    </w:p>
    <w:p w:rsidR="00F74E74" w:rsidRDefault="00F74E74" w:rsidP="00F74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 місцем надання медичних послуг: </w:t>
      </w:r>
    </w:p>
    <w:p w:rsidR="00F74E74" w:rsidRDefault="00F74E74" w:rsidP="00F74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Лікар-інтерн, який </w:t>
      </w:r>
      <w:r>
        <w:rPr>
          <w:rFonts w:ascii="Times New Roman" w:eastAsia="Times New Roman" w:hAnsi="Times New Roman" w:cs="Times New Roman"/>
          <w:sz w:val="24"/>
          <w:szCs w:val="24"/>
        </w:rPr>
        <w:t>проходить підготовку в інтернатурі за певною спеціальністю відповідно до розподілу, за кошти державного бюджету – щонайменше 1 особа.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Інші вимоги: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Наявність ліцензії на медичну практику за напрямом, що відповідає спеціальності в інтернатурі, за якою здійснюється підготовка лікарів-інтернів.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 медичних послуг, які будуть надаватися за Договором (Специфікація)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E74" w:rsidRDefault="00F74E74" w:rsidP="00F74E7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такий обсяг послуги (специфікація) відповідно до потреб пацієнта:</w:t>
      </w:r>
    </w:p>
    <w:p w:rsidR="00F74E74" w:rsidRDefault="00F74E74" w:rsidP="00F74E7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Надання закладом охорони здоров’я дорослим та/або дітям екстреної та/або первинної, та/або спеціалізованої, та/або паліативної медичної допомоги, та/або реабілітаційної допомоги, медичної допомоги у зв’язку з вагітністю та пологами.</w:t>
      </w:r>
    </w:p>
    <w:p w:rsidR="00F74E74" w:rsidRDefault="00F74E74" w:rsidP="00F74E7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Забезпечення участі у наданні всіх видів медичної допомоги, під керівництвом лікаря-куратора закладу охорони здоров’я, лікаря/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-інтерна/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вимог чинних законодавчих та нормативно-правових актів.</w:t>
      </w:r>
    </w:p>
    <w:p w:rsidR="007A15C0" w:rsidRDefault="007A15C0"/>
    <w:sectPr w:rsidR="007A15C0" w:rsidSect="00D3777B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74"/>
    <w:rsid w:val="007A15C0"/>
    <w:rsid w:val="00D3777B"/>
    <w:rsid w:val="00F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4"/>
    <w:rPr>
      <w:rFonts w:ascii="Calibri" w:eastAsia="Calibri" w:hAnsi="Calibri" w:cs="Calibri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74E7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E74"/>
    <w:rPr>
      <w:rFonts w:ascii="Calibri" w:eastAsia="Calibri" w:hAnsi="Calibri" w:cs="Calibri"/>
      <w:b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74"/>
    <w:rPr>
      <w:rFonts w:ascii="Calibri" w:eastAsia="Calibri" w:hAnsi="Calibri" w:cs="Calibri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74E7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E74"/>
    <w:rPr>
      <w:rFonts w:ascii="Calibri" w:eastAsia="Calibri" w:hAnsi="Calibri" w:cs="Calibri"/>
      <w:b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2</cp:lastModifiedBy>
  <cp:revision>2</cp:revision>
  <dcterms:created xsi:type="dcterms:W3CDTF">2024-10-16T05:48:00Z</dcterms:created>
  <dcterms:modified xsi:type="dcterms:W3CDTF">2025-03-03T09:47:00Z</dcterms:modified>
</cp:coreProperties>
</file>