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3E" w:rsidRPr="00515005" w:rsidRDefault="00D3013E" w:rsidP="00D3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lang w:eastAsia="zh-CN" w:bidi="hi-IN"/>
        </w:rPr>
      </w:pPr>
      <w:bookmarkStart w:id="0" w:name="_GoBack"/>
      <w:bookmarkEnd w:id="0"/>
      <w:r w:rsidRPr="00515005">
        <w:rPr>
          <w:rFonts w:ascii="Times New Roman" w:hAnsi="Times New Roman"/>
          <w:b/>
          <w:lang w:eastAsia="zh-CN" w:bidi="hi-IN"/>
        </w:rPr>
        <w:t>Додаток № 3</w:t>
      </w:r>
    </w:p>
    <w:p w:rsidR="00D3013E" w:rsidRPr="00515005" w:rsidRDefault="00D3013E" w:rsidP="00D30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lang w:eastAsia="zh-CN" w:bidi="hi-IN"/>
        </w:rPr>
      </w:pPr>
      <w:r w:rsidRPr="00515005">
        <w:rPr>
          <w:rFonts w:ascii="Times New Roman" w:hAnsi="Times New Roman"/>
          <w:b/>
          <w:lang w:eastAsia="zh-CN" w:bidi="hi-IN"/>
        </w:rPr>
        <w:t>до Документації</w:t>
      </w:r>
    </w:p>
    <w:p w:rsidR="00D3013E" w:rsidRPr="00515005" w:rsidRDefault="00D3013E" w:rsidP="00D301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/>
          <w:b/>
          <w:lang w:eastAsia="zh-CN" w:bidi="hi-IN"/>
        </w:rPr>
      </w:pPr>
      <w:r w:rsidRPr="00515005">
        <w:rPr>
          <w:rFonts w:ascii="Times New Roman" w:eastAsia="Tahoma" w:hAnsi="Times New Roman"/>
          <w:b/>
          <w:lang w:eastAsia="zh-CN" w:bidi="hi-IN"/>
        </w:rPr>
        <w:t>ІНФОРМАЦІЯ</w:t>
      </w:r>
    </w:p>
    <w:p w:rsidR="00D3013E" w:rsidRPr="00515005" w:rsidRDefault="00D3013E" w:rsidP="00D301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/>
          <w:b/>
          <w:lang w:eastAsia="zh-CN" w:bidi="hi-IN"/>
        </w:rPr>
      </w:pPr>
      <w:r w:rsidRPr="00515005">
        <w:rPr>
          <w:rFonts w:ascii="Times New Roman" w:eastAsia="Tahoma" w:hAnsi="Times New Roman"/>
          <w:b/>
          <w:lang w:eastAsia="zh-CN" w:bidi="hi-IN"/>
        </w:rPr>
        <w:t xml:space="preserve">про необхідні технічні, якісні та кількісні характеристики предмета закупівлі, </w:t>
      </w:r>
    </w:p>
    <w:p w:rsidR="00D3013E" w:rsidRPr="00515005" w:rsidRDefault="00D3013E" w:rsidP="00D301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ahoma" w:hAnsi="Times New Roman"/>
          <w:b/>
          <w:lang w:eastAsia="zh-CN" w:bidi="hi-IN"/>
        </w:rPr>
      </w:pPr>
      <w:r w:rsidRPr="00515005">
        <w:rPr>
          <w:rFonts w:ascii="Times New Roman" w:eastAsia="Tahoma" w:hAnsi="Times New Roman"/>
          <w:b/>
          <w:lang w:eastAsia="zh-CN" w:bidi="hi-IN"/>
        </w:rPr>
        <w:t>в тому числі та документи, які повинен надати учасник для підтвердження відповідності зазначеним характеристикам</w:t>
      </w:r>
    </w:p>
    <w:p w:rsidR="00D3013E" w:rsidRPr="00515005" w:rsidRDefault="00D3013E" w:rsidP="00433C46">
      <w:pPr>
        <w:tabs>
          <w:tab w:val="left" w:pos="1460"/>
        </w:tabs>
        <w:spacing w:after="0" w:line="240" w:lineRule="auto"/>
        <w:contextualSpacing/>
        <w:jc w:val="both"/>
        <w:rPr>
          <w:rFonts w:ascii="Times New Roman" w:eastAsia="Calibri" w:hAnsi="Times New Roman"/>
          <w:i/>
          <w:lang w:val="ru-RU"/>
        </w:rPr>
      </w:pPr>
      <w:r w:rsidRPr="00515005">
        <w:rPr>
          <w:rFonts w:ascii="Times New Roman" w:eastAsia="Calibri" w:hAnsi="Times New Roman"/>
        </w:rPr>
        <w:t>Предмет закупівлі</w:t>
      </w:r>
      <w:r w:rsidRPr="00515005">
        <w:rPr>
          <w:rFonts w:ascii="Times New Roman" w:eastAsia="Calibri" w:hAnsi="Times New Roman"/>
          <w:color w:val="000000"/>
        </w:rPr>
        <w:t xml:space="preserve">: </w:t>
      </w:r>
      <w:r w:rsidRPr="00515005">
        <w:rPr>
          <w:rFonts w:ascii="Times New Roman" w:hAnsi="Times New Roman"/>
        </w:rPr>
        <w:t xml:space="preserve">Послуги з фізичної охорони укриття Комунального некомерційного підприємства «Міська дитяча клінічна лікарня № 6» Дніпровської міської ради  та прилеглої території за </w:t>
      </w:r>
      <w:proofErr w:type="spellStart"/>
      <w:r w:rsidRPr="00515005">
        <w:rPr>
          <w:rFonts w:ascii="Times New Roman" w:hAnsi="Times New Roman"/>
        </w:rPr>
        <w:t>адресою</w:t>
      </w:r>
      <w:proofErr w:type="spellEnd"/>
      <w:r w:rsidRPr="00515005">
        <w:rPr>
          <w:rFonts w:ascii="Times New Roman" w:hAnsi="Times New Roman"/>
        </w:rPr>
        <w:t xml:space="preserve"> вул. Караваєва,68,  м. Дніпро</w:t>
      </w:r>
      <w:r w:rsidR="000D5C5E">
        <w:rPr>
          <w:rFonts w:ascii="Times New Roman" w:hAnsi="Times New Roman"/>
        </w:rPr>
        <w:t xml:space="preserve">, </w:t>
      </w:r>
      <w:r w:rsidRPr="00515005">
        <w:rPr>
          <w:rFonts w:ascii="Times New Roman" w:hAnsi="Times New Roman"/>
          <w:lang w:val="ru-RU"/>
        </w:rPr>
        <w:t xml:space="preserve">ДК 021:2015: 79710000-4 – </w:t>
      </w:r>
      <w:proofErr w:type="spellStart"/>
      <w:r w:rsidRPr="00515005">
        <w:rPr>
          <w:rFonts w:ascii="Times New Roman" w:hAnsi="Times New Roman"/>
          <w:lang w:val="ru-RU"/>
        </w:rPr>
        <w:t>Охоронні</w:t>
      </w:r>
      <w:proofErr w:type="spellEnd"/>
      <w:r w:rsidRPr="00515005">
        <w:rPr>
          <w:rFonts w:ascii="Times New Roman" w:hAnsi="Times New Roman"/>
          <w:lang w:val="ru-RU"/>
        </w:rPr>
        <w:t xml:space="preserve"> </w:t>
      </w:r>
      <w:proofErr w:type="spellStart"/>
      <w:r w:rsidRPr="00515005">
        <w:rPr>
          <w:rFonts w:ascii="Times New Roman" w:hAnsi="Times New Roman"/>
          <w:lang w:val="ru-RU"/>
        </w:rPr>
        <w:t>послуги</w:t>
      </w:r>
      <w:proofErr w:type="spellEnd"/>
      <w:r w:rsidR="000D5C5E">
        <w:rPr>
          <w:rFonts w:ascii="Times New Roman" w:hAnsi="Times New Roman"/>
          <w:lang w:val="ru-RU"/>
        </w:rPr>
        <w:t xml:space="preserve"> </w:t>
      </w:r>
      <w:r w:rsidRPr="00515005">
        <w:rPr>
          <w:rFonts w:ascii="Times New Roman" w:eastAsia="Calibri" w:hAnsi="Times New Roman"/>
          <w:lang w:val="ru-RU"/>
        </w:rPr>
        <w:t>(</w:t>
      </w:r>
      <w:proofErr w:type="spellStart"/>
      <w:r w:rsidRPr="00515005">
        <w:rPr>
          <w:rFonts w:ascii="Times New Roman" w:eastAsia="Calibri" w:hAnsi="Times New Roman"/>
          <w:lang w:val="ru-RU"/>
        </w:rPr>
        <w:t>відкриті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торги з </w:t>
      </w:r>
      <w:proofErr w:type="spellStart"/>
      <w:r w:rsidRPr="00515005">
        <w:rPr>
          <w:rFonts w:ascii="Times New Roman" w:eastAsia="Calibri" w:hAnsi="Times New Roman"/>
          <w:lang w:val="ru-RU"/>
        </w:rPr>
        <w:t>особливост</w:t>
      </w:r>
      <w:proofErr w:type="spellEnd"/>
      <w:r w:rsidRPr="00515005">
        <w:rPr>
          <w:rFonts w:ascii="Times New Roman" w:eastAsia="Calibri" w:hAnsi="Times New Roman"/>
        </w:rPr>
        <w:t>ями</w:t>
      </w:r>
      <w:r w:rsidRPr="00515005">
        <w:rPr>
          <w:rFonts w:ascii="Times New Roman" w:eastAsia="Calibri" w:hAnsi="Times New Roman"/>
          <w:lang w:val="ru-RU"/>
        </w:rPr>
        <w:t>)</w:t>
      </w:r>
      <w:r w:rsidRPr="00515005">
        <w:rPr>
          <w:rFonts w:ascii="Times New Roman" w:eastAsia="Calibri" w:hAnsi="Times New Roman"/>
          <w:color w:val="000000"/>
          <w:lang w:val="ru-RU"/>
        </w:rPr>
        <w:t>»</w:t>
      </w:r>
      <w:r w:rsidRPr="00515005">
        <w:rPr>
          <w:rFonts w:ascii="Times New Roman" w:eastAsia="Calibri" w:hAnsi="Times New Roman"/>
          <w:i/>
          <w:lang w:val="ru-RU"/>
        </w:rPr>
        <w:t xml:space="preserve">  (</w:t>
      </w:r>
      <w:proofErr w:type="spellStart"/>
      <w:r w:rsidRPr="00515005">
        <w:rPr>
          <w:rFonts w:ascii="Times New Roman" w:eastAsia="Calibri" w:hAnsi="Times New Roman"/>
          <w:i/>
          <w:lang w:val="ru-RU"/>
        </w:rPr>
        <w:t>нада</w:t>
      </w:r>
      <w:proofErr w:type="spellEnd"/>
      <w:r w:rsidRPr="00515005">
        <w:rPr>
          <w:rFonts w:ascii="Times New Roman" w:eastAsia="Calibri" w:hAnsi="Times New Roman"/>
          <w:i/>
        </w:rPr>
        <w:t>є</w:t>
      </w:r>
      <w:proofErr w:type="spellStart"/>
      <w:r w:rsidRPr="00515005">
        <w:rPr>
          <w:rFonts w:ascii="Times New Roman" w:eastAsia="Calibri" w:hAnsi="Times New Roman"/>
          <w:i/>
          <w:lang w:val="ru-RU"/>
        </w:rPr>
        <w:t>ться</w:t>
      </w:r>
      <w:proofErr w:type="spellEnd"/>
      <w:r w:rsidRPr="00515005">
        <w:rPr>
          <w:rFonts w:ascii="Times New Roman" w:eastAsia="Calibri" w:hAnsi="Times New Roman"/>
          <w:i/>
          <w:lang w:val="ru-RU"/>
        </w:rPr>
        <w:t xml:space="preserve"> у </w:t>
      </w:r>
      <w:proofErr w:type="spellStart"/>
      <w:r w:rsidRPr="00515005">
        <w:rPr>
          <w:rFonts w:ascii="Times New Roman" w:eastAsia="Calibri" w:hAnsi="Times New Roman"/>
          <w:i/>
          <w:lang w:val="ru-RU"/>
        </w:rPr>
        <w:t>складі</w:t>
      </w:r>
      <w:proofErr w:type="spellEnd"/>
      <w:r w:rsidRPr="00515005">
        <w:rPr>
          <w:rFonts w:ascii="Times New Roman" w:eastAsia="Calibri" w:hAnsi="Times New Roman"/>
          <w:i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i/>
          <w:lang w:val="ru-RU"/>
        </w:rPr>
        <w:t>тендерної</w:t>
      </w:r>
      <w:proofErr w:type="spellEnd"/>
      <w:r w:rsidRPr="00515005">
        <w:rPr>
          <w:rFonts w:ascii="Times New Roman" w:eastAsia="Calibri" w:hAnsi="Times New Roman"/>
          <w:i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i/>
          <w:lang w:val="ru-RU"/>
        </w:rPr>
        <w:t>пропозиції</w:t>
      </w:r>
      <w:proofErr w:type="spellEnd"/>
      <w:r w:rsidRPr="00515005">
        <w:rPr>
          <w:rFonts w:ascii="Times New Roman" w:eastAsia="Calibri" w:hAnsi="Times New Roman"/>
          <w:i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i/>
          <w:lang w:val="ru-RU"/>
        </w:rPr>
        <w:t>Учасника</w:t>
      </w:r>
      <w:proofErr w:type="spellEnd"/>
      <w:r w:rsidRPr="00515005">
        <w:rPr>
          <w:rFonts w:ascii="Times New Roman" w:eastAsia="Calibri" w:hAnsi="Times New Roman"/>
          <w:i/>
          <w:lang w:val="ru-RU"/>
        </w:rPr>
        <w:t>)</w:t>
      </w:r>
    </w:p>
    <w:p w:rsidR="00D3013E" w:rsidRPr="00515005" w:rsidRDefault="00D3013E" w:rsidP="00D3013E">
      <w:pPr>
        <w:spacing w:after="0" w:line="240" w:lineRule="auto"/>
        <w:jc w:val="center"/>
        <w:rPr>
          <w:rFonts w:ascii="Times New Roman" w:eastAsia="Calibri" w:hAnsi="Times New Roman"/>
          <w:u w:val="single"/>
          <w:lang w:val="ru-RU"/>
        </w:rPr>
      </w:pPr>
      <w:r w:rsidRPr="00515005">
        <w:rPr>
          <w:rFonts w:ascii="Times New Roman" w:eastAsia="Calibri" w:hAnsi="Times New Roman"/>
          <w:u w:val="single"/>
          <w:lang w:val="ru-RU"/>
        </w:rPr>
        <w:t xml:space="preserve">1. </w:t>
      </w:r>
      <w:proofErr w:type="spellStart"/>
      <w:r w:rsidRPr="00515005">
        <w:rPr>
          <w:rFonts w:ascii="Times New Roman" w:eastAsia="Calibri" w:hAnsi="Times New Roman"/>
          <w:u w:val="single"/>
          <w:lang w:val="ru-RU"/>
        </w:rPr>
        <w:t>Технічні</w:t>
      </w:r>
      <w:proofErr w:type="spellEnd"/>
      <w:r w:rsidRPr="00515005">
        <w:rPr>
          <w:rFonts w:ascii="Times New Roman" w:eastAsia="Calibri" w:hAnsi="Times New Roman"/>
          <w:u w:val="single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u w:val="single"/>
          <w:lang w:val="ru-RU"/>
        </w:rPr>
        <w:t>якісні</w:t>
      </w:r>
      <w:proofErr w:type="spellEnd"/>
      <w:r w:rsidRPr="00515005">
        <w:rPr>
          <w:rFonts w:ascii="Times New Roman" w:eastAsia="Calibri" w:hAnsi="Times New Roman"/>
          <w:u w:val="single"/>
          <w:lang w:val="ru-RU"/>
        </w:rPr>
        <w:t xml:space="preserve"> та </w:t>
      </w:r>
      <w:proofErr w:type="spellStart"/>
      <w:r w:rsidRPr="00515005">
        <w:rPr>
          <w:rFonts w:ascii="Times New Roman" w:eastAsia="Calibri" w:hAnsi="Times New Roman"/>
          <w:u w:val="single"/>
          <w:lang w:val="ru-RU"/>
        </w:rPr>
        <w:t>кількісні</w:t>
      </w:r>
      <w:proofErr w:type="spellEnd"/>
      <w:r w:rsidRPr="00515005">
        <w:rPr>
          <w:rFonts w:ascii="Times New Roman" w:eastAsia="Calibri" w:hAnsi="Times New Roman"/>
          <w:u w:val="single"/>
          <w:lang w:val="ru-RU"/>
        </w:rPr>
        <w:t xml:space="preserve"> характеристики предмета </w:t>
      </w:r>
      <w:proofErr w:type="spellStart"/>
      <w:r w:rsidRPr="00515005">
        <w:rPr>
          <w:rFonts w:ascii="Times New Roman" w:eastAsia="Calibri" w:hAnsi="Times New Roman"/>
          <w:u w:val="single"/>
          <w:lang w:val="ru-RU"/>
        </w:rPr>
        <w:t>закупівлі</w:t>
      </w:r>
      <w:proofErr w:type="spellEnd"/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Обсяг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proofErr w:type="gramStart"/>
      <w:r w:rsidRPr="00515005">
        <w:rPr>
          <w:rFonts w:ascii="Times New Roman" w:eastAsia="Calibri" w:hAnsi="Times New Roman"/>
          <w:lang w:val="ru-RU"/>
        </w:rPr>
        <w:t>закупівлі</w:t>
      </w:r>
      <w:proofErr w:type="spellEnd"/>
      <w:r w:rsidRPr="00515005">
        <w:rPr>
          <w:rFonts w:ascii="Times New Roman" w:eastAsia="Calibri" w:hAnsi="Times New Roman"/>
          <w:lang w:val="ru-RU"/>
        </w:rPr>
        <w:t>:</w:t>
      </w:r>
      <w:r w:rsidRPr="00515005">
        <w:rPr>
          <w:rFonts w:ascii="Times New Roman" w:eastAsia="Calibri" w:hAnsi="Times New Roman"/>
        </w:rPr>
        <w:t xml:space="preserve">   </w:t>
      </w:r>
      <w:proofErr w:type="gramEnd"/>
      <w:r w:rsidRPr="00515005">
        <w:rPr>
          <w:rFonts w:ascii="Times New Roman" w:eastAsia="Calibri" w:hAnsi="Times New Roman"/>
        </w:rPr>
        <w:t>17520  л</w:t>
      </w:r>
      <w:proofErr w:type="spellStart"/>
      <w:r w:rsidRPr="00515005">
        <w:rPr>
          <w:rFonts w:ascii="Times New Roman" w:eastAsia="Calibri" w:hAnsi="Times New Roman"/>
          <w:lang w:val="ru-RU"/>
        </w:rPr>
        <w:t>юдино</w:t>
      </w:r>
      <w:proofErr w:type="spellEnd"/>
      <w:r w:rsidRPr="00515005">
        <w:rPr>
          <w:rFonts w:ascii="Times New Roman" w:eastAsia="Calibri" w:hAnsi="Times New Roman"/>
          <w:lang w:val="ru-RU"/>
        </w:rPr>
        <w:t>-година</w:t>
      </w:r>
      <w:r w:rsidRPr="00515005">
        <w:rPr>
          <w:rFonts w:ascii="Times New Roman" w:eastAsia="Calibri" w:hAnsi="Times New Roman"/>
        </w:rPr>
        <w:t xml:space="preserve"> .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Умови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оплати </w:t>
      </w:r>
      <w:proofErr w:type="spellStart"/>
      <w:r w:rsidRPr="00515005">
        <w:rPr>
          <w:rFonts w:ascii="Times New Roman" w:eastAsia="Calibri" w:hAnsi="Times New Roman"/>
          <w:lang w:val="ru-RU"/>
        </w:rPr>
        <w:t>закупівлі</w:t>
      </w:r>
      <w:proofErr w:type="spellEnd"/>
      <w:r w:rsidRPr="00515005">
        <w:rPr>
          <w:rFonts w:ascii="Times New Roman" w:eastAsia="Calibri" w:hAnsi="Times New Roman"/>
          <w:lang w:val="ru-RU"/>
        </w:rPr>
        <w:t>:</w:t>
      </w:r>
      <w:r w:rsidRPr="00515005">
        <w:rPr>
          <w:rFonts w:ascii="Times New Roman" w:eastAsia="Calibri" w:hAnsi="Times New Roman"/>
        </w:rPr>
        <w:t xml:space="preserve"> 100 % </w:t>
      </w:r>
      <w:proofErr w:type="spellStart"/>
      <w:r w:rsidRPr="00515005">
        <w:rPr>
          <w:rFonts w:ascii="Times New Roman" w:eastAsia="Calibri" w:hAnsi="Times New Roman"/>
        </w:rPr>
        <w:t>післяоплата</w:t>
      </w:r>
      <w:proofErr w:type="spellEnd"/>
      <w:r w:rsidRPr="00515005">
        <w:rPr>
          <w:rFonts w:ascii="Times New Roman" w:eastAsia="Calibri" w:hAnsi="Times New Roman"/>
        </w:rPr>
        <w:t>. Оплата за надані послуги відповідно до визначених тарифів та кількості фактичних годин охорони здійснюється за фактично надані послуги після пред’явлення підписаного Сторонами акту наданих послуг, протягом 20 календарних днів з дня підписання акту наданих послуг.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Кількість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постів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– 2</w:t>
      </w:r>
      <w:r w:rsidRPr="00515005">
        <w:rPr>
          <w:rFonts w:ascii="Times New Roman" w:eastAsia="Calibri" w:hAnsi="Times New Roman"/>
        </w:rPr>
        <w:t>.</w:t>
      </w:r>
      <w:r w:rsidRPr="00515005">
        <w:rPr>
          <w:rFonts w:ascii="Times New Roman" w:eastAsia="Calibri" w:hAnsi="Times New Roman"/>
          <w:lang w:val="ru-RU"/>
        </w:rPr>
        <w:t xml:space="preserve"> 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val="ru-RU"/>
        </w:rPr>
      </w:pPr>
      <w:r w:rsidRPr="00515005">
        <w:rPr>
          <w:rFonts w:ascii="Times New Roman" w:eastAsia="Calibri" w:hAnsi="Times New Roman"/>
          <w:lang w:val="ru-RU"/>
        </w:rPr>
        <w:t xml:space="preserve">Адреса </w:t>
      </w:r>
      <w:r w:rsidRPr="00515005">
        <w:rPr>
          <w:rFonts w:ascii="Times New Roman" w:eastAsia="Calibri" w:hAnsi="Times New Roman"/>
        </w:rPr>
        <w:t>надання</w:t>
      </w:r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послуги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: </w:t>
      </w:r>
      <w:proofErr w:type="spellStart"/>
      <w:r w:rsidRPr="00515005">
        <w:rPr>
          <w:rFonts w:ascii="Times New Roman" w:eastAsia="Calibri" w:hAnsi="Times New Roman"/>
          <w:lang w:val="ru-RU"/>
        </w:rPr>
        <w:t>місто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Дніпро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вул</w:t>
      </w:r>
      <w:proofErr w:type="spellEnd"/>
      <w:r w:rsidRPr="00515005">
        <w:rPr>
          <w:rFonts w:ascii="Times New Roman" w:eastAsia="Calibri" w:hAnsi="Times New Roman"/>
          <w:lang w:val="ru-RU"/>
        </w:rPr>
        <w:t>.</w:t>
      </w:r>
      <w:r w:rsidRPr="00515005">
        <w:rPr>
          <w:rFonts w:ascii="Times New Roman" w:eastAsia="Calibri" w:hAnsi="Times New Roman"/>
        </w:rPr>
        <w:t>Караваєва, 68.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Період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: </w:t>
      </w:r>
      <w:r w:rsidRPr="00515005">
        <w:rPr>
          <w:rFonts w:ascii="Times New Roman" w:eastAsia="Calibri" w:hAnsi="Times New Roman"/>
        </w:rPr>
        <w:t>з 01.01.2025 року до 31.12.2025 року включно.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Calibri" w:hAnsi="Times New Roman"/>
          <w:lang w:val="ru-RU"/>
        </w:rPr>
      </w:pPr>
      <w:r w:rsidRPr="00515005">
        <w:rPr>
          <w:rFonts w:ascii="Times New Roman" w:eastAsia="Calibri" w:hAnsi="Times New Roman"/>
          <w:lang w:val="ru-RU"/>
        </w:rPr>
        <w:t>Час</w:t>
      </w:r>
      <w:r w:rsidRPr="00515005">
        <w:rPr>
          <w:rFonts w:ascii="Times New Roman" w:eastAsia="Calibri" w:hAnsi="Times New Roman"/>
        </w:rPr>
        <w:t>и</w:t>
      </w:r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охорони</w:t>
      </w:r>
      <w:proofErr w:type="spellEnd"/>
      <w:r w:rsidRPr="00515005">
        <w:rPr>
          <w:rFonts w:ascii="Times New Roman" w:eastAsia="Calibri" w:hAnsi="Times New Roman"/>
          <w:lang w:val="ru-RU"/>
        </w:rPr>
        <w:t>:</w:t>
      </w:r>
      <w:r w:rsidRPr="00515005">
        <w:rPr>
          <w:rFonts w:ascii="Times New Roman" w:eastAsia="Calibri" w:hAnsi="Times New Roman"/>
        </w:rPr>
        <w:t xml:space="preserve"> понеділок – неділя (у тому числі святкові дні) з 8:00 до 8:00 наступного дня.                                                                                                                                      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Послуги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повинні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надаватись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учасником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відповідно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до </w:t>
      </w:r>
      <w:proofErr w:type="spellStart"/>
      <w:r w:rsidRPr="00515005">
        <w:rPr>
          <w:rFonts w:ascii="Times New Roman" w:eastAsia="Calibri" w:hAnsi="Times New Roman"/>
          <w:lang w:val="ru-RU"/>
        </w:rPr>
        <w:t>вимог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Закону </w:t>
      </w:r>
      <w:proofErr w:type="spellStart"/>
      <w:r w:rsidRPr="00515005">
        <w:rPr>
          <w:rFonts w:ascii="Times New Roman" w:eastAsia="Calibri" w:hAnsi="Times New Roman"/>
          <w:lang w:val="ru-RU"/>
        </w:rPr>
        <w:t>України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«Про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охоронну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діяльність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» </w:t>
      </w:r>
      <w:proofErr w:type="spellStart"/>
      <w:r w:rsidRPr="00515005">
        <w:rPr>
          <w:rFonts w:ascii="Times New Roman" w:eastAsia="Calibri" w:hAnsi="Times New Roman"/>
          <w:lang w:val="ru-RU"/>
        </w:rPr>
        <w:t>від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22.03.2012 року № 4616-VІ (</w:t>
      </w:r>
      <w:proofErr w:type="spellStart"/>
      <w:r w:rsidRPr="00515005">
        <w:rPr>
          <w:rFonts w:ascii="Times New Roman" w:eastAsia="Calibri" w:hAnsi="Times New Roman"/>
          <w:lang w:val="ru-RU"/>
        </w:rPr>
        <w:t>із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змінами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), у </w:t>
      </w:r>
      <w:proofErr w:type="spellStart"/>
      <w:r w:rsidRPr="00515005">
        <w:rPr>
          <w:rFonts w:ascii="Times New Roman" w:eastAsia="Calibri" w:hAnsi="Times New Roman"/>
          <w:lang w:val="ru-RU"/>
        </w:rPr>
        <w:t>відповідності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до постанови </w:t>
      </w:r>
      <w:proofErr w:type="spellStart"/>
      <w:r w:rsidRPr="00515005">
        <w:rPr>
          <w:rFonts w:ascii="Times New Roman" w:eastAsia="Calibri" w:hAnsi="Times New Roman"/>
          <w:lang w:val="ru-RU"/>
        </w:rPr>
        <w:t>Кабінету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Міністрів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України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«Про </w:t>
      </w:r>
      <w:proofErr w:type="spellStart"/>
      <w:r w:rsidRPr="00515005">
        <w:rPr>
          <w:rFonts w:ascii="Times New Roman" w:eastAsia="Calibri" w:hAnsi="Times New Roman"/>
          <w:lang w:val="ru-RU"/>
        </w:rPr>
        <w:t>затвердження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Ліцензійних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умов </w:t>
      </w:r>
      <w:proofErr w:type="spellStart"/>
      <w:r w:rsidRPr="00515005">
        <w:rPr>
          <w:rFonts w:ascii="Times New Roman" w:eastAsia="Calibri" w:hAnsi="Times New Roman"/>
          <w:lang w:val="ru-RU"/>
        </w:rPr>
        <w:t>провадження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охоронної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діяльності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» </w:t>
      </w:r>
      <w:proofErr w:type="spellStart"/>
      <w:r w:rsidRPr="00515005">
        <w:rPr>
          <w:rFonts w:ascii="Times New Roman" w:eastAsia="Calibri" w:hAnsi="Times New Roman"/>
          <w:lang w:val="ru-RU"/>
        </w:rPr>
        <w:t>від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18.11.2015 р. № 960 та </w:t>
      </w:r>
      <w:proofErr w:type="spellStart"/>
      <w:r w:rsidRPr="00515005">
        <w:rPr>
          <w:rFonts w:ascii="Times New Roman" w:eastAsia="Calibri" w:hAnsi="Times New Roman"/>
          <w:lang w:val="ru-RU"/>
        </w:rPr>
        <w:t>інших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нормативно-</w:t>
      </w:r>
      <w:proofErr w:type="spellStart"/>
      <w:r w:rsidRPr="00515005">
        <w:rPr>
          <w:rFonts w:ascii="Times New Roman" w:eastAsia="Calibri" w:hAnsi="Times New Roman"/>
          <w:lang w:val="ru-RU"/>
        </w:rPr>
        <w:t>правових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актів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діючого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законодавства</w:t>
      </w:r>
      <w:proofErr w:type="spellEnd"/>
      <w:r w:rsidRPr="00515005">
        <w:rPr>
          <w:rFonts w:ascii="Times New Roman" w:eastAsia="Calibri" w:hAnsi="Times New Roman"/>
          <w:lang w:val="ru-RU"/>
        </w:rPr>
        <w:t>.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b/>
          <w:bCs/>
          <w:u w:val="single"/>
          <w:lang w:val="ru-RU"/>
        </w:rPr>
      </w:pPr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У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разі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оголошення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повітряної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тривоги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охоронець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повинен:</w:t>
      </w:r>
    </w:p>
    <w:p w:rsidR="00D3013E" w:rsidRPr="00515005" w:rsidRDefault="00D3013E" w:rsidP="00D301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b/>
          <w:bCs/>
          <w:u w:val="single"/>
          <w:lang w:val="ru-RU"/>
        </w:rPr>
      </w:pP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Здійснювати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контроль за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рухом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людей,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що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прямують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</w:t>
      </w:r>
      <w:proofErr w:type="gram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до 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укриття</w:t>
      </w:r>
      <w:proofErr w:type="spellEnd"/>
      <w:proofErr w:type="gram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та не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допускати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їх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переміщення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у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інших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напрямках</w:t>
      </w:r>
      <w:proofErr w:type="spellEnd"/>
      <w:r w:rsidRPr="00515005">
        <w:rPr>
          <w:rFonts w:ascii="Times New Roman" w:eastAsia="Calibri" w:hAnsi="Times New Roman"/>
          <w:b/>
          <w:bCs/>
          <w:u w:val="single"/>
          <w:lang w:val="ru-RU"/>
        </w:rPr>
        <w:t>.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515005">
        <w:rPr>
          <w:rFonts w:ascii="Times New Roman" w:eastAsia="Calibri" w:hAnsi="Times New Roman"/>
        </w:rPr>
        <w:t xml:space="preserve">Виконавець повинен </w:t>
      </w:r>
      <w:proofErr w:type="spellStart"/>
      <w:r w:rsidRPr="00515005">
        <w:rPr>
          <w:rFonts w:ascii="Times New Roman" w:eastAsia="Calibri" w:hAnsi="Times New Roman"/>
        </w:rPr>
        <w:t>забезпечювати</w:t>
      </w:r>
      <w:proofErr w:type="spellEnd"/>
      <w:r w:rsidRPr="00515005">
        <w:rPr>
          <w:rFonts w:ascii="Times New Roman" w:eastAsia="Calibri" w:hAnsi="Times New Roman"/>
        </w:rPr>
        <w:t xml:space="preserve"> у межах наданих повноважень охорону об’єкта та матеріальних цінностей, які знаходяться на території об’єкта «Замовника» шляхом:</w:t>
      </w:r>
    </w:p>
    <w:p w:rsidR="00D3013E" w:rsidRPr="00515005" w:rsidRDefault="00D3013E" w:rsidP="00D301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515005">
        <w:rPr>
          <w:rFonts w:ascii="Times New Roman" w:eastAsia="Calibri" w:hAnsi="Times New Roman"/>
        </w:rPr>
        <w:t>контролю за цілісністю об’єкта;</w:t>
      </w:r>
    </w:p>
    <w:p w:rsidR="00D3013E" w:rsidRPr="00515005" w:rsidRDefault="00D3013E" w:rsidP="00D301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515005">
        <w:rPr>
          <w:rFonts w:ascii="Times New Roman" w:eastAsia="Calibri" w:hAnsi="Times New Roman"/>
        </w:rPr>
        <w:t>забезпечення недоторканості місця вчинення протиправних дій проти майна «Замовника» на об’єкті до прибуття представників правоохоронних органів.</w:t>
      </w:r>
    </w:p>
    <w:p w:rsidR="00D3013E" w:rsidRPr="00515005" w:rsidRDefault="00D3013E" w:rsidP="00D3013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515005">
        <w:rPr>
          <w:rFonts w:ascii="Times New Roman" w:eastAsia="Calibri" w:hAnsi="Times New Roman"/>
        </w:rPr>
        <w:t>забезпечувати дотримання встановлених правил пожежної безпеки на постах силами постових «Виконавця» під час несення ними служби, а у випадку виявлення на об’єкті пожежі або спрацювання охоронно-пожежної сигналізації негайно повідомити про це пожежну частину, вжити можливих заходів по ліквідації пожежі.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515005">
        <w:rPr>
          <w:rFonts w:ascii="Times New Roman" w:eastAsia="Calibri" w:hAnsi="Times New Roman"/>
        </w:rPr>
        <w:t>В разі виявлення слідів проникнення на «Об’єкт» або спроб проникнення на «Об’єкт» Виконавець повинен сповістити про це Замовника.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515005">
        <w:rPr>
          <w:rFonts w:ascii="Times New Roman" w:eastAsia="Calibri" w:hAnsi="Times New Roman"/>
        </w:rPr>
        <w:t>В період охорони виконавець повинен самостійно затримувати осіб, що підозрюються в крадіжці і псуванні майна, з подальшою передачею даних осіб співробітникам поліції з відповідним оформленням.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515005">
        <w:rPr>
          <w:rFonts w:ascii="Times New Roman" w:eastAsia="Calibri" w:hAnsi="Times New Roman"/>
        </w:rPr>
        <w:t>Працівники виконавця при виконанні службових обов’язків повинні мати охайний зовнішній вигляд, дотримуватися культури поведінки і спілкування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515005">
        <w:rPr>
          <w:rFonts w:ascii="Times New Roman" w:eastAsia="Calibri" w:hAnsi="Times New Roman"/>
        </w:rPr>
        <w:t>Виконавець повинен повідомляти в чергову частину Національної поліції і «Замовнику» про факт порушення цілісності «Об’єкта» або збитки, заподіяні пошкодженням майна, що охороняється. До прибуття представників територіального підрозділу Національної поліції забезпечувати недоторканість місця події.</w:t>
      </w:r>
    </w:p>
    <w:p w:rsidR="00D3013E" w:rsidRPr="00515005" w:rsidRDefault="00D3013E" w:rsidP="00D301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Виконавець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несе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відповідальність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за шкоду</w:t>
      </w:r>
      <w:r w:rsidRPr="00515005">
        <w:rPr>
          <w:rFonts w:ascii="Times New Roman" w:eastAsia="Calibri" w:hAnsi="Times New Roman"/>
        </w:rPr>
        <w:t xml:space="preserve"> та/або збитки</w:t>
      </w:r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спричинені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крадіжками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товарно-</w:t>
      </w:r>
      <w:proofErr w:type="spellStart"/>
      <w:r w:rsidRPr="00515005">
        <w:rPr>
          <w:rFonts w:ascii="Times New Roman" w:eastAsia="Calibri" w:hAnsi="Times New Roman"/>
          <w:lang w:val="ru-RU"/>
        </w:rPr>
        <w:t>матеріальних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цінностей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шляхом незаконного </w:t>
      </w:r>
      <w:proofErr w:type="spellStart"/>
      <w:r w:rsidRPr="00515005">
        <w:rPr>
          <w:rFonts w:ascii="Times New Roman" w:eastAsia="Calibri" w:hAnsi="Times New Roman"/>
          <w:lang w:val="ru-RU"/>
        </w:rPr>
        <w:t>проникнення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на </w:t>
      </w:r>
      <w:proofErr w:type="spellStart"/>
      <w:proofErr w:type="gramStart"/>
      <w:r w:rsidRPr="00515005">
        <w:rPr>
          <w:rFonts w:ascii="Times New Roman" w:eastAsia="Calibri" w:hAnsi="Times New Roman"/>
          <w:lang w:val="ru-RU"/>
        </w:rPr>
        <w:t>Об'єкт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 та</w:t>
      </w:r>
      <w:proofErr w:type="gramEnd"/>
      <w:r w:rsidRPr="00515005">
        <w:rPr>
          <w:rFonts w:ascii="Times New Roman" w:eastAsia="Calibri" w:hAnsi="Times New Roman"/>
          <w:lang w:val="ru-RU"/>
        </w:rPr>
        <w:t>/</w:t>
      </w:r>
      <w:proofErr w:type="spellStart"/>
      <w:r w:rsidRPr="00515005">
        <w:rPr>
          <w:rFonts w:ascii="Times New Roman" w:eastAsia="Calibri" w:hAnsi="Times New Roman"/>
          <w:lang w:val="ru-RU"/>
        </w:rPr>
        <w:t>або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злому </w:t>
      </w:r>
      <w:proofErr w:type="spellStart"/>
      <w:r w:rsidRPr="00515005">
        <w:rPr>
          <w:rFonts w:ascii="Times New Roman" w:eastAsia="Calibri" w:hAnsi="Times New Roman"/>
          <w:lang w:val="ru-RU"/>
        </w:rPr>
        <w:t>Об'єкту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який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охороняється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пошкодженням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замків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вікон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або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іншими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способами в </w:t>
      </w:r>
      <w:proofErr w:type="spellStart"/>
      <w:r w:rsidRPr="00515005">
        <w:rPr>
          <w:rFonts w:ascii="Times New Roman" w:eastAsia="Calibri" w:hAnsi="Times New Roman"/>
          <w:lang w:val="ru-RU"/>
        </w:rPr>
        <w:t>результаті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незабезпечення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належної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та </w:t>
      </w:r>
      <w:proofErr w:type="spellStart"/>
      <w:r w:rsidRPr="00515005">
        <w:rPr>
          <w:rFonts w:ascii="Times New Roman" w:eastAsia="Calibri" w:hAnsi="Times New Roman"/>
          <w:lang w:val="ru-RU"/>
        </w:rPr>
        <w:t>неналежного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виконання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Виконавцем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прийнятих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за Договором </w:t>
      </w:r>
      <w:proofErr w:type="spellStart"/>
      <w:r w:rsidRPr="00515005">
        <w:rPr>
          <w:rFonts w:ascii="Times New Roman" w:eastAsia="Calibri" w:hAnsi="Times New Roman"/>
          <w:lang w:val="ru-RU"/>
        </w:rPr>
        <w:t>зобов’язань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або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внаслідок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невиконання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Виконавцем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встановленого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порядку на </w:t>
      </w:r>
      <w:proofErr w:type="spellStart"/>
      <w:r w:rsidRPr="00515005">
        <w:rPr>
          <w:rFonts w:ascii="Times New Roman" w:eastAsia="Calibri" w:hAnsi="Times New Roman"/>
          <w:lang w:val="ru-RU"/>
        </w:rPr>
        <w:t>Об'єкті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який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охороняється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. </w:t>
      </w:r>
      <w:proofErr w:type="spellStart"/>
      <w:r w:rsidRPr="00515005">
        <w:rPr>
          <w:rFonts w:ascii="Times New Roman" w:eastAsia="Calibri" w:hAnsi="Times New Roman"/>
          <w:lang w:val="ru-RU"/>
        </w:rPr>
        <w:t>Виконавець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також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несе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відповідальність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за шкоду, яка </w:t>
      </w:r>
      <w:proofErr w:type="spellStart"/>
      <w:r w:rsidRPr="00515005">
        <w:rPr>
          <w:rFonts w:ascii="Times New Roman" w:eastAsia="Calibri" w:hAnsi="Times New Roman"/>
          <w:lang w:val="ru-RU"/>
        </w:rPr>
        <w:t>спричинила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знищення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або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пошкодження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майна (в тому </w:t>
      </w:r>
      <w:proofErr w:type="spellStart"/>
      <w:r w:rsidRPr="00515005">
        <w:rPr>
          <w:rFonts w:ascii="Times New Roman" w:eastAsia="Calibri" w:hAnsi="Times New Roman"/>
          <w:lang w:val="ru-RU"/>
        </w:rPr>
        <w:t>числі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шляхом </w:t>
      </w:r>
      <w:proofErr w:type="spellStart"/>
      <w:r w:rsidRPr="00515005">
        <w:rPr>
          <w:rFonts w:ascii="Times New Roman" w:eastAsia="Calibri" w:hAnsi="Times New Roman"/>
          <w:lang w:val="ru-RU"/>
        </w:rPr>
        <w:t>підпалу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) </w:t>
      </w:r>
      <w:proofErr w:type="spellStart"/>
      <w:r w:rsidRPr="00515005">
        <w:rPr>
          <w:rFonts w:ascii="Times New Roman" w:eastAsia="Calibri" w:hAnsi="Times New Roman"/>
          <w:lang w:val="ru-RU"/>
        </w:rPr>
        <w:t>сторонніми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особами, </w:t>
      </w:r>
      <w:proofErr w:type="spellStart"/>
      <w:r w:rsidRPr="00515005">
        <w:rPr>
          <w:rFonts w:ascii="Times New Roman" w:eastAsia="Calibri" w:hAnsi="Times New Roman"/>
          <w:lang w:val="ru-RU"/>
        </w:rPr>
        <w:t>які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проникли на </w:t>
      </w:r>
      <w:proofErr w:type="spellStart"/>
      <w:r w:rsidRPr="00515005">
        <w:rPr>
          <w:rFonts w:ascii="Times New Roman" w:eastAsia="Calibri" w:hAnsi="Times New Roman"/>
          <w:lang w:val="ru-RU"/>
        </w:rPr>
        <w:t>Об'єкт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що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охороняється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в </w:t>
      </w:r>
      <w:proofErr w:type="spellStart"/>
      <w:r w:rsidRPr="00515005">
        <w:rPr>
          <w:rFonts w:ascii="Times New Roman" w:eastAsia="Calibri" w:hAnsi="Times New Roman"/>
          <w:lang w:val="ru-RU"/>
        </w:rPr>
        <w:t>результаті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неналежного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виконання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Виконавцем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прийнятих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за Договором </w:t>
      </w:r>
      <w:proofErr w:type="spellStart"/>
      <w:r w:rsidRPr="00515005">
        <w:rPr>
          <w:rFonts w:ascii="Times New Roman" w:eastAsia="Calibri" w:hAnsi="Times New Roman"/>
          <w:lang w:val="ru-RU"/>
        </w:rPr>
        <w:t>зобов'язань</w:t>
      </w:r>
      <w:proofErr w:type="spellEnd"/>
      <w:r w:rsidRPr="00515005">
        <w:rPr>
          <w:rFonts w:ascii="Times New Roman" w:eastAsia="Calibri" w:hAnsi="Times New Roman"/>
          <w:lang w:val="ru-RU"/>
        </w:rPr>
        <w:t>.</w:t>
      </w:r>
      <w:r w:rsidRPr="00515005">
        <w:rPr>
          <w:rFonts w:ascii="Times New Roman" w:eastAsia="Calibri" w:hAnsi="Times New Roman"/>
        </w:rPr>
        <w:t xml:space="preserve"> Факти крадіжки, грабежу, розбою, а також факти знищення або пошкодження майна сторонніми особами, які проникли на об'єкт, що охороняється, або внаслідок пожежі чи в силу інших причин з вини працівників, які здійснюють охорону Об'єкту, встановлюються органами дізнання.</w:t>
      </w:r>
    </w:p>
    <w:p w:rsidR="00D3013E" w:rsidRPr="00515005" w:rsidRDefault="00D3013E" w:rsidP="00D3013E">
      <w:pPr>
        <w:spacing w:after="0" w:line="240" w:lineRule="auto"/>
        <w:jc w:val="center"/>
        <w:rPr>
          <w:rFonts w:ascii="Times New Roman" w:eastAsia="Calibri" w:hAnsi="Times New Roman"/>
          <w:u w:val="single"/>
          <w:lang w:val="ru-RU"/>
        </w:rPr>
      </w:pPr>
      <w:r w:rsidRPr="00515005">
        <w:rPr>
          <w:rFonts w:ascii="Times New Roman" w:eastAsia="Calibri" w:hAnsi="Times New Roman"/>
          <w:u w:val="single"/>
          <w:lang w:val="ru-RU"/>
        </w:rPr>
        <w:t xml:space="preserve">2. </w:t>
      </w:r>
      <w:proofErr w:type="spellStart"/>
      <w:r w:rsidRPr="00515005">
        <w:rPr>
          <w:rFonts w:ascii="Times New Roman" w:eastAsia="Calibri" w:hAnsi="Times New Roman"/>
          <w:u w:val="single"/>
          <w:lang w:val="ru-RU"/>
        </w:rPr>
        <w:t>Технічні</w:t>
      </w:r>
      <w:proofErr w:type="spellEnd"/>
      <w:r w:rsidRPr="00515005">
        <w:rPr>
          <w:rFonts w:ascii="Times New Roman" w:eastAsia="Calibri" w:hAnsi="Times New Roman"/>
          <w:u w:val="single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u w:val="single"/>
          <w:lang w:val="ru-RU"/>
        </w:rPr>
        <w:t>вимоги</w:t>
      </w:r>
      <w:proofErr w:type="spellEnd"/>
      <w:r w:rsidRPr="00515005">
        <w:rPr>
          <w:rFonts w:ascii="Times New Roman" w:eastAsia="Calibri" w:hAnsi="Times New Roman"/>
          <w:u w:val="single"/>
          <w:lang w:val="ru-RU"/>
        </w:rPr>
        <w:t xml:space="preserve"> до </w:t>
      </w:r>
      <w:proofErr w:type="spellStart"/>
      <w:r w:rsidRPr="00515005">
        <w:rPr>
          <w:rFonts w:ascii="Times New Roman" w:eastAsia="Calibri" w:hAnsi="Times New Roman"/>
          <w:u w:val="single"/>
          <w:lang w:val="ru-RU"/>
        </w:rPr>
        <w:t>учасників</w:t>
      </w:r>
      <w:proofErr w:type="spellEnd"/>
      <w:r w:rsidRPr="00515005">
        <w:rPr>
          <w:rFonts w:ascii="Times New Roman" w:eastAsia="Calibri" w:hAnsi="Times New Roman"/>
          <w:u w:val="single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u w:val="single"/>
          <w:lang w:val="ru-RU"/>
        </w:rPr>
        <w:t>спосіб</w:t>
      </w:r>
      <w:proofErr w:type="spellEnd"/>
      <w:r w:rsidRPr="00515005">
        <w:rPr>
          <w:rFonts w:ascii="Times New Roman" w:eastAsia="Calibri" w:hAnsi="Times New Roman"/>
          <w:u w:val="single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u w:val="single"/>
          <w:lang w:val="ru-RU"/>
        </w:rPr>
        <w:t>їх</w:t>
      </w:r>
      <w:proofErr w:type="spellEnd"/>
      <w:r w:rsidRPr="00515005">
        <w:rPr>
          <w:rFonts w:ascii="Times New Roman" w:eastAsia="Calibri" w:hAnsi="Times New Roman"/>
          <w:u w:val="single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u w:val="single"/>
          <w:lang w:val="ru-RU"/>
        </w:rPr>
        <w:t>підтвердження</w:t>
      </w:r>
      <w:proofErr w:type="spellEnd"/>
      <w:r w:rsidRPr="00515005">
        <w:rPr>
          <w:rFonts w:ascii="Times New Roman" w:eastAsia="Calibri" w:hAnsi="Times New Roman"/>
          <w:u w:val="single"/>
          <w:lang w:val="ru-RU"/>
        </w:rPr>
        <w:t>.</w:t>
      </w:r>
    </w:p>
    <w:p w:rsidR="00D3013E" w:rsidRPr="00515005" w:rsidRDefault="00D3013E" w:rsidP="00D3013E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Calibri" w:hAnsi="Times New Roman"/>
          <w:lang w:val="ru-RU"/>
        </w:rPr>
      </w:pPr>
      <w:r w:rsidRPr="00515005">
        <w:rPr>
          <w:rFonts w:ascii="Times New Roman" w:eastAsia="Calibri" w:hAnsi="Times New Roman"/>
        </w:rPr>
        <w:t>Працівники, що будуть залученні до надання послуг, що є предметом закупівлі, повинні мати на одязі ознак належності до відповідного суб'єкта охоронної діяльності згідно з його статутними документами.</w:t>
      </w:r>
    </w:p>
    <w:p w:rsidR="00D3013E" w:rsidRPr="00515005" w:rsidRDefault="00D3013E" w:rsidP="00D301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lastRenderedPageBreak/>
        <w:t>Працівники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що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будуть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залученні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до </w:t>
      </w:r>
      <w:proofErr w:type="spellStart"/>
      <w:r w:rsidRPr="00515005">
        <w:rPr>
          <w:rFonts w:ascii="Times New Roman" w:eastAsia="Calibri" w:hAnsi="Times New Roman"/>
          <w:lang w:val="ru-RU"/>
        </w:rPr>
        <w:t>надання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послуг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що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є предметом </w:t>
      </w:r>
      <w:proofErr w:type="spellStart"/>
      <w:r w:rsidRPr="00515005">
        <w:rPr>
          <w:rFonts w:ascii="Times New Roman" w:eastAsia="Calibri" w:hAnsi="Times New Roman"/>
          <w:lang w:val="ru-RU"/>
        </w:rPr>
        <w:t>закупівлі</w:t>
      </w:r>
      <w:proofErr w:type="spellEnd"/>
      <w:r w:rsidRPr="00515005">
        <w:rPr>
          <w:rFonts w:ascii="Times New Roman" w:eastAsia="Calibri" w:hAnsi="Times New Roman"/>
        </w:rPr>
        <w:t>, під час виконання функціональних обов'язків повинні мати при собі посвідчення з підписом керівника суб'єкта охоронної діяльності, в якому зазначаються прізвище, ім'я, по батькові особи, яка належить до персоналу охорони, дата видачі і термін дії посвідчення та міститься фотокартка особи, якій видано посвідчення.</w:t>
      </w:r>
    </w:p>
    <w:p w:rsidR="00D3013E" w:rsidRPr="00515005" w:rsidRDefault="00D3013E" w:rsidP="00D301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r w:rsidRPr="00515005">
        <w:rPr>
          <w:rFonts w:ascii="Times New Roman" w:eastAsia="Calibri" w:hAnsi="Times New Roman"/>
        </w:rPr>
        <w:t>Д</w:t>
      </w:r>
      <w:r w:rsidRPr="00515005">
        <w:rPr>
          <w:rFonts w:ascii="Times New Roman" w:eastAsia="Calibri" w:hAnsi="Times New Roman"/>
          <w:lang w:val="ru-RU"/>
        </w:rPr>
        <w:t xml:space="preserve">ля </w:t>
      </w:r>
      <w:proofErr w:type="spellStart"/>
      <w:r w:rsidRPr="00515005">
        <w:rPr>
          <w:rFonts w:ascii="Times New Roman" w:eastAsia="Calibri" w:hAnsi="Times New Roman"/>
          <w:lang w:val="ru-RU"/>
        </w:rPr>
        <w:t>посилення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послуг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фізичної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Виконавець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повинен </w:t>
      </w:r>
      <w:proofErr w:type="spellStart"/>
      <w:r w:rsidRPr="00515005">
        <w:rPr>
          <w:rFonts w:ascii="Times New Roman" w:eastAsia="Calibri" w:hAnsi="Times New Roman"/>
          <w:lang w:val="ru-RU"/>
        </w:rPr>
        <w:t>мати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групи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швидкого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реагування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у м. </w:t>
      </w:r>
      <w:proofErr w:type="spellStart"/>
      <w:r w:rsidRPr="00515005">
        <w:rPr>
          <w:rFonts w:ascii="Times New Roman" w:eastAsia="Calibri" w:hAnsi="Times New Roman"/>
          <w:lang w:val="ru-RU"/>
        </w:rPr>
        <w:t>Дніпро</w:t>
      </w:r>
      <w:proofErr w:type="spellEnd"/>
      <w:r w:rsidRPr="00515005">
        <w:rPr>
          <w:rFonts w:ascii="Times New Roman" w:eastAsia="Calibri" w:hAnsi="Times New Roman"/>
          <w:lang w:val="ru-RU"/>
        </w:rPr>
        <w:t>;</w:t>
      </w:r>
    </w:p>
    <w:p w:rsidR="00D3013E" w:rsidRPr="00515005" w:rsidRDefault="00D3013E" w:rsidP="00D301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Патрульні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груп</w:t>
      </w:r>
      <w:proofErr w:type="spellEnd"/>
      <w:r w:rsidRPr="00515005">
        <w:rPr>
          <w:rFonts w:ascii="Times New Roman" w:eastAsia="Calibri" w:hAnsi="Times New Roman"/>
        </w:rPr>
        <w:t>и</w:t>
      </w:r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швидкого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реагування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повинні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бути </w:t>
      </w:r>
      <w:proofErr w:type="spellStart"/>
      <w:r w:rsidRPr="00515005">
        <w:rPr>
          <w:rFonts w:ascii="Times New Roman" w:eastAsia="Calibri" w:hAnsi="Times New Roman"/>
          <w:lang w:val="ru-RU"/>
        </w:rPr>
        <w:t>штатними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працівниками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суб'єкта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охоронної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діяльності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r w:rsidRPr="00515005">
        <w:rPr>
          <w:rFonts w:ascii="Times New Roman" w:eastAsia="Calibri" w:hAnsi="Times New Roman"/>
        </w:rPr>
        <w:t>мати</w:t>
      </w:r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відповідні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посвідчення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свідоцтва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проходження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курсів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охоронців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професійної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(</w:t>
      </w:r>
      <w:proofErr w:type="spellStart"/>
      <w:r w:rsidRPr="00515005">
        <w:rPr>
          <w:rFonts w:ascii="Times New Roman" w:eastAsia="Calibri" w:hAnsi="Times New Roman"/>
          <w:lang w:val="ru-RU"/>
        </w:rPr>
        <w:t>рівня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кваліфікації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не </w:t>
      </w:r>
      <w:proofErr w:type="spellStart"/>
      <w:r w:rsidRPr="00515005">
        <w:rPr>
          <w:rFonts w:ascii="Times New Roman" w:eastAsia="Calibri" w:hAnsi="Times New Roman"/>
          <w:lang w:val="ru-RU"/>
        </w:rPr>
        <w:t>менш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ІІІ </w:t>
      </w:r>
      <w:proofErr w:type="spellStart"/>
      <w:r w:rsidRPr="00515005">
        <w:rPr>
          <w:rFonts w:ascii="Times New Roman" w:eastAsia="Calibri" w:hAnsi="Times New Roman"/>
          <w:lang w:val="ru-RU"/>
        </w:rPr>
        <w:t>розряду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), </w:t>
      </w:r>
      <w:proofErr w:type="spellStart"/>
      <w:r w:rsidRPr="00515005">
        <w:rPr>
          <w:rFonts w:ascii="Times New Roman" w:eastAsia="Calibri" w:hAnsi="Times New Roman"/>
          <w:lang w:val="ru-RU"/>
        </w:rPr>
        <w:t>одягнені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у </w:t>
      </w:r>
      <w:proofErr w:type="spellStart"/>
      <w:r w:rsidRPr="00515005">
        <w:rPr>
          <w:rFonts w:ascii="Times New Roman" w:eastAsia="Calibri" w:hAnsi="Times New Roman"/>
          <w:lang w:val="ru-RU"/>
        </w:rPr>
        <w:t>формений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одяг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встановленого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зразку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у </w:t>
      </w:r>
      <w:proofErr w:type="spellStart"/>
      <w:r w:rsidRPr="00515005">
        <w:rPr>
          <w:rFonts w:ascii="Times New Roman" w:eastAsia="Calibri" w:hAnsi="Times New Roman"/>
          <w:lang w:val="ru-RU"/>
        </w:rPr>
        <w:t>відповідності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до сезону, </w:t>
      </w:r>
      <w:proofErr w:type="spellStart"/>
      <w:r w:rsidRPr="00515005">
        <w:rPr>
          <w:rFonts w:ascii="Times New Roman" w:eastAsia="Calibri" w:hAnsi="Times New Roman"/>
          <w:lang w:val="ru-RU"/>
        </w:rPr>
        <w:t>екіпіровані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спеціальними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засобами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відповідно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до </w:t>
      </w:r>
      <w:proofErr w:type="spellStart"/>
      <w:r w:rsidRPr="00515005">
        <w:rPr>
          <w:rFonts w:ascii="Times New Roman" w:eastAsia="Calibri" w:hAnsi="Times New Roman"/>
          <w:lang w:val="ru-RU"/>
        </w:rPr>
        <w:t>вимог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Постанови КМ </w:t>
      </w:r>
      <w:proofErr w:type="spellStart"/>
      <w:r w:rsidRPr="00515005">
        <w:rPr>
          <w:rFonts w:ascii="Times New Roman" w:eastAsia="Calibri" w:hAnsi="Times New Roman"/>
          <w:lang w:val="ru-RU"/>
        </w:rPr>
        <w:t>України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від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11.02.2013 р. №97 (</w:t>
      </w:r>
      <w:proofErr w:type="spellStart"/>
      <w:r w:rsidRPr="00515005">
        <w:rPr>
          <w:rFonts w:ascii="Times New Roman" w:eastAsia="Calibri" w:hAnsi="Times New Roman"/>
          <w:lang w:val="ru-RU"/>
        </w:rPr>
        <w:t>бронежилети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газові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балончики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 </w:t>
      </w:r>
      <w:proofErr w:type="spellStart"/>
      <w:r w:rsidRPr="00515005">
        <w:rPr>
          <w:rFonts w:ascii="Times New Roman" w:eastAsia="Calibri" w:hAnsi="Times New Roman"/>
          <w:lang w:val="ru-RU"/>
        </w:rPr>
        <w:t>аерозолями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сльозоточивої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та </w:t>
      </w:r>
      <w:proofErr w:type="spellStart"/>
      <w:r w:rsidRPr="00515005">
        <w:rPr>
          <w:rFonts w:ascii="Times New Roman" w:eastAsia="Calibri" w:hAnsi="Times New Roman"/>
          <w:lang w:val="ru-RU"/>
        </w:rPr>
        <w:t>дратівної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дії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гумові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кийки, наручники </w:t>
      </w:r>
      <w:proofErr w:type="spellStart"/>
      <w:r w:rsidRPr="00515005">
        <w:rPr>
          <w:rFonts w:ascii="Times New Roman" w:eastAsia="Calibri" w:hAnsi="Times New Roman"/>
          <w:lang w:val="ru-RU"/>
        </w:rPr>
        <w:t>пластикові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(</w:t>
      </w:r>
      <w:proofErr w:type="spellStart"/>
      <w:r w:rsidRPr="00515005">
        <w:rPr>
          <w:rFonts w:ascii="Times New Roman" w:eastAsia="Calibri" w:hAnsi="Times New Roman"/>
          <w:lang w:val="ru-RU"/>
        </w:rPr>
        <w:t>текстильні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) одноразового </w:t>
      </w:r>
      <w:proofErr w:type="spellStart"/>
      <w:r w:rsidRPr="00515005">
        <w:rPr>
          <w:rFonts w:ascii="Times New Roman" w:eastAsia="Calibri" w:hAnsi="Times New Roman"/>
          <w:lang w:val="ru-RU"/>
        </w:rPr>
        <w:t>використання</w:t>
      </w:r>
      <w:proofErr w:type="spellEnd"/>
      <w:r w:rsidRPr="00515005">
        <w:rPr>
          <w:rFonts w:ascii="Times New Roman" w:eastAsia="Calibri" w:hAnsi="Times New Roman"/>
          <w:lang w:val="ru-RU"/>
        </w:rPr>
        <w:t>).</w:t>
      </w:r>
    </w:p>
    <w:p w:rsidR="00D3013E" w:rsidRPr="00515005" w:rsidRDefault="00D3013E" w:rsidP="00D301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Виконавець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повинен </w:t>
      </w:r>
      <w:proofErr w:type="spellStart"/>
      <w:r w:rsidRPr="00515005">
        <w:rPr>
          <w:rFonts w:ascii="Times New Roman" w:eastAsia="Calibri" w:hAnsi="Times New Roman"/>
          <w:lang w:val="ru-RU"/>
        </w:rPr>
        <w:t>організувати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взаємодію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 </w:t>
      </w:r>
      <w:proofErr w:type="spellStart"/>
      <w:r w:rsidRPr="00515005">
        <w:rPr>
          <w:rFonts w:ascii="Times New Roman" w:eastAsia="Calibri" w:hAnsi="Times New Roman"/>
          <w:lang w:val="ru-RU"/>
        </w:rPr>
        <w:t>державними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правоохоронними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органами з метою </w:t>
      </w:r>
      <w:proofErr w:type="spellStart"/>
      <w:r w:rsidRPr="00515005">
        <w:rPr>
          <w:rFonts w:ascii="Times New Roman" w:eastAsia="Calibri" w:hAnsi="Times New Roman"/>
          <w:lang w:val="ru-RU"/>
        </w:rPr>
        <w:t>належного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виконання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зобов’язань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за Договором, </w:t>
      </w:r>
      <w:proofErr w:type="spellStart"/>
      <w:r w:rsidRPr="00515005">
        <w:rPr>
          <w:rFonts w:ascii="Times New Roman" w:eastAsia="Calibri" w:hAnsi="Times New Roman"/>
          <w:lang w:val="ru-RU"/>
        </w:rPr>
        <w:t>негайно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оповіщати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правоохоронні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органи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та </w:t>
      </w:r>
      <w:proofErr w:type="spellStart"/>
      <w:r w:rsidRPr="00515005">
        <w:rPr>
          <w:rFonts w:ascii="Times New Roman" w:eastAsia="Calibri" w:hAnsi="Times New Roman"/>
          <w:lang w:val="ru-RU"/>
        </w:rPr>
        <w:t>відповідальних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працівників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Замовника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у </w:t>
      </w:r>
      <w:proofErr w:type="spellStart"/>
      <w:r w:rsidRPr="00515005">
        <w:rPr>
          <w:rFonts w:ascii="Times New Roman" w:eastAsia="Calibri" w:hAnsi="Times New Roman"/>
          <w:lang w:val="ru-RU"/>
        </w:rPr>
        <w:t>випадку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виявлення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порушення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цілісності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об’єкту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крадіжки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грабежу, </w:t>
      </w:r>
      <w:proofErr w:type="spellStart"/>
      <w:r w:rsidRPr="00515005">
        <w:rPr>
          <w:rFonts w:ascii="Times New Roman" w:eastAsia="Calibri" w:hAnsi="Times New Roman"/>
          <w:lang w:val="ru-RU"/>
        </w:rPr>
        <w:t>розбою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підпалу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тощо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. До </w:t>
      </w:r>
      <w:proofErr w:type="spellStart"/>
      <w:r w:rsidRPr="00515005">
        <w:rPr>
          <w:rFonts w:ascii="Times New Roman" w:eastAsia="Calibri" w:hAnsi="Times New Roman"/>
          <w:lang w:val="ru-RU"/>
        </w:rPr>
        <w:t>прибуття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представників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вищезазначених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органів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Учасник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забезпечує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недоторканість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місця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події</w:t>
      </w:r>
      <w:proofErr w:type="spellEnd"/>
      <w:r w:rsidRPr="00515005">
        <w:rPr>
          <w:rFonts w:ascii="Times New Roman" w:eastAsia="Calibri" w:hAnsi="Times New Roman"/>
          <w:lang w:val="ru-RU"/>
        </w:rPr>
        <w:t>.</w:t>
      </w:r>
    </w:p>
    <w:p w:rsidR="00D3013E" w:rsidRPr="009F4AFF" w:rsidRDefault="00D3013E" w:rsidP="00D301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Для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прийняття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сигналів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тривоги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Виконавець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використовує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пункт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централізованого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спостереження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з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цілодобовим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режимом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чергування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операторів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. На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пункті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централізованого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спостереження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повинно бути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передбачене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ведення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електронного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журналу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реєстрації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подій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(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тривога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,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несправність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,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відсутність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живлення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тощо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) з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терміном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збереження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запису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про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відповідну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подію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протягом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не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менш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як 30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діб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(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надати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довідку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про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підтвердження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наявності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 xml:space="preserve"> пункту </w:t>
      </w:r>
      <w:proofErr w:type="spellStart"/>
      <w:r w:rsidRPr="009F4AFF">
        <w:rPr>
          <w:rFonts w:ascii="Times New Roman" w:eastAsia="Calibri" w:hAnsi="Times New Roman"/>
          <w:sz w:val="20"/>
          <w:szCs w:val="20"/>
          <w:lang w:val="ru-RU"/>
        </w:rPr>
        <w:t>спостереження</w:t>
      </w:r>
      <w:proofErr w:type="spellEnd"/>
      <w:r w:rsidRPr="009F4AFF">
        <w:rPr>
          <w:rFonts w:ascii="Times New Roman" w:eastAsia="Calibri" w:hAnsi="Times New Roman"/>
          <w:sz w:val="20"/>
          <w:szCs w:val="20"/>
          <w:lang w:val="ru-RU"/>
        </w:rPr>
        <w:t>).</w:t>
      </w:r>
    </w:p>
    <w:p w:rsidR="00D3013E" w:rsidRPr="00515005" w:rsidRDefault="00D3013E" w:rsidP="00D301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Виїзд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за сигналом </w:t>
      </w:r>
      <w:proofErr w:type="spellStart"/>
      <w:r w:rsidRPr="00515005">
        <w:rPr>
          <w:rFonts w:ascii="Times New Roman" w:eastAsia="Calibri" w:hAnsi="Times New Roman"/>
          <w:lang w:val="ru-RU"/>
        </w:rPr>
        <w:t>тривоги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здійснюють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групи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швидкого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реагування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на </w:t>
      </w:r>
      <w:proofErr w:type="spellStart"/>
      <w:r w:rsidRPr="00515005">
        <w:rPr>
          <w:rFonts w:ascii="Times New Roman" w:eastAsia="Calibri" w:hAnsi="Times New Roman"/>
          <w:lang w:val="ru-RU"/>
        </w:rPr>
        <w:t>автомобільному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транспорті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 </w:t>
      </w:r>
      <w:proofErr w:type="spellStart"/>
      <w:r w:rsidRPr="00515005">
        <w:rPr>
          <w:rFonts w:ascii="Times New Roman" w:eastAsia="Calibri" w:hAnsi="Times New Roman"/>
          <w:lang w:val="ru-RU"/>
        </w:rPr>
        <w:t>дислокацією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у м. </w:t>
      </w:r>
      <w:proofErr w:type="spellStart"/>
      <w:r w:rsidRPr="00515005">
        <w:rPr>
          <w:rFonts w:ascii="Times New Roman" w:eastAsia="Calibri" w:hAnsi="Times New Roman"/>
          <w:lang w:val="ru-RU"/>
        </w:rPr>
        <w:t>Дніпро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. </w:t>
      </w:r>
      <w:proofErr w:type="spellStart"/>
      <w:r w:rsidRPr="00515005">
        <w:rPr>
          <w:rFonts w:ascii="Times New Roman" w:eastAsia="Calibri" w:hAnsi="Times New Roman"/>
          <w:lang w:val="ru-RU"/>
        </w:rPr>
        <w:t>Учасник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зобов’язується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організувати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місце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дислокації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автомобілю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групи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швидкого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реагування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біля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об’єкту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в межах </w:t>
      </w:r>
      <w:proofErr w:type="spellStart"/>
      <w:r w:rsidRPr="00515005">
        <w:rPr>
          <w:rFonts w:ascii="Times New Roman" w:eastAsia="Calibri" w:hAnsi="Times New Roman"/>
          <w:lang w:val="ru-RU"/>
        </w:rPr>
        <w:t>доїзду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до </w:t>
      </w:r>
      <w:proofErr w:type="spellStart"/>
      <w:r w:rsidRPr="00515005">
        <w:rPr>
          <w:rFonts w:ascii="Times New Roman" w:eastAsia="Calibri" w:hAnsi="Times New Roman"/>
          <w:lang w:val="ru-RU"/>
        </w:rPr>
        <w:t>об’єкту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впродовж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10 (десяти) </w:t>
      </w:r>
      <w:proofErr w:type="spellStart"/>
      <w:r w:rsidRPr="00515005">
        <w:rPr>
          <w:rFonts w:ascii="Times New Roman" w:eastAsia="Calibri" w:hAnsi="Times New Roman"/>
          <w:lang w:val="ru-RU"/>
        </w:rPr>
        <w:t>хвилин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в </w:t>
      </w:r>
      <w:proofErr w:type="spellStart"/>
      <w:r w:rsidRPr="00515005">
        <w:rPr>
          <w:rFonts w:ascii="Times New Roman" w:eastAsia="Calibri" w:hAnsi="Times New Roman"/>
          <w:lang w:val="ru-RU"/>
        </w:rPr>
        <w:t>осінньо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-зимовий </w:t>
      </w:r>
      <w:proofErr w:type="spellStart"/>
      <w:r w:rsidRPr="00515005">
        <w:rPr>
          <w:rFonts w:ascii="Times New Roman" w:eastAsia="Calibri" w:hAnsi="Times New Roman"/>
          <w:lang w:val="ru-RU"/>
        </w:rPr>
        <w:t>період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та </w:t>
      </w:r>
      <w:proofErr w:type="spellStart"/>
      <w:r w:rsidRPr="00515005">
        <w:rPr>
          <w:rFonts w:ascii="Times New Roman" w:eastAsia="Calibri" w:hAnsi="Times New Roman"/>
          <w:lang w:val="ru-RU"/>
        </w:rPr>
        <w:t>впродовж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5 (</w:t>
      </w:r>
      <w:proofErr w:type="spellStart"/>
      <w:r w:rsidRPr="00515005">
        <w:rPr>
          <w:rFonts w:ascii="Times New Roman" w:eastAsia="Calibri" w:hAnsi="Times New Roman"/>
          <w:lang w:val="ru-RU"/>
        </w:rPr>
        <w:t>п’яти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) </w:t>
      </w:r>
      <w:proofErr w:type="spellStart"/>
      <w:r w:rsidRPr="00515005">
        <w:rPr>
          <w:rFonts w:ascii="Times New Roman" w:eastAsia="Calibri" w:hAnsi="Times New Roman"/>
          <w:lang w:val="ru-RU"/>
        </w:rPr>
        <w:t>хвилин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в </w:t>
      </w:r>
      <w:proofErr w:type="spellStart"/>
      <w:r w:rsidRPr="00515005">
        <w:rPr>
          <w:rFonts w:ascii="Times New Roman" w:eastAsia="Calibri" w:hAnsi="Times New Roman"/>
          <w:lang w:val="ru-RU"/>
        </w:rPr>
        <w:t>весняно-літній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період</w:t>
      </w:r>
      <w:proofErr w:type="spellEnd"/>
      <w:r w:rsidRPr="00515005">
        <w:rPr>
          <w:rFonts w:ascii="Times New Roman" w:eastAsia="Calibri" w:hAnsi="Times New Roman"/>
        </w:rPr>
        <w:t>.</w:t>
      </w:r>
      <w:r w:rsidRPr="00515005">
        <w:rPr>
          <w:rFonts w:ascii="Times New Roman" w:eastAsia="Calibri" w:hAnsi="Times New Roman"/>
          <w:lang w:val="ru-RU"/>
        </w:rPr>
        <w:t xml:space="preserve"> </w:t>
      </w:r>
      <w:r w:rsidRPr="00515005">
        <w:rPr>
          <w:rFonts w:ascii="Times New Roman" w:eastAsia="Calibri" w:hAnsi="Times New Roman"/>
        </w:rPr>
        <w:t xml:space="preserve">У складі тендерної пропозиції </w:t>
      </w:r>
      <w:proofErr w:type="spellStart"/>
      <w:r w:rsidRPr="00515005">
        <w:rPr>
          <w:rFonts w:ascii="Times New Roman" w:eastAsia="Calibri" w:hAnsi="Times New Roman"/>
          <w:lang w:val="ru-RU"/>
        </w:rPr>
        <w:t>надати</w:t>
      </w:r>
      <w:proofErr w:type="spellEnd"/>
      <w:r w:rsidRPr="00515005">
        <w:rPr>
          <w:rFonts w:ascii="Times New Roman" w:eastAsia="Calibri" w:hAnsi="Times New Roman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гарантійний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лист про </w:t>
      </w:r>
      <w:proofErr w:type="spellStart"/>
      <w:r w:rsidRPr="00515005">
        <w:rPr>
          <w:rFonts w:ascii="Times New Roman" w:eastAsia="Calibri" w:hAnsi="Times New Roman"/>
          <w:lang w:val="ru-RU"/>
        </w:rPr>
        <w:t>термін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доїзду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. </w:t>
      </w:r>
    </w:p>
    <w:p w:rsidR="00D3013E" w:rsidRPr="00515005" w:rsidRDefault="00D3013E" w:rsidP="00D301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Замовник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має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право </w:t>
      </w:r>
      <w:proofErr w:type="spellStart"/>
      <w:r w:rsidRPr="00515005">
        <w:rPr>
          <w:rFonts w:ascii="Times New Roman" w:eastAsia="Calibri" w:hAnsi="Times New Roman"/>
          <w:lang w:val="ru-RU"/>
        </w:rPr>
        <w:t>вимагати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від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охоронної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фірми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заміну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охоронника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упродовж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24-х годин.</w:t>
      </w:r>
    </w:p>
    <w:p w:rsidR="00D3013E" w:rsidRPr="00515005" w:rsidRDefault="00D3013E" w:rsidP="00D301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Довідку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про </w:t>
      </w:r>
      <w:proofErr w:type="spellStart"/>
      <w:r w:rsidRPr="00515005">
        <w:rPr>
          <w:rFonts w:ascii="Times New Roman" w:eastAsia="Calibri" w:hAnsi="Times New Roman"/>
          <w:lang w:val="ru-RU"/>
        </w:rPr>
        <w:t>забезпечення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за </w:t>
      </w:r>
      <w:proofErr w:type="spellStart"/>
      <w:r w:rsidRPr="00515005">
        <w:rPr>
          <w:rFonts w:ascii="Times New Roman" w:eastAsia="Calibri" w:hAnsi="Times New Roman"/>
          <w:lang w:val="ru-RU"/>
        </w:rPr>
        <w:t>свій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рахунок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та </w:t>
      </w:r>
      <w:proofErr w:type="spellStart"/>
      <w:r w:rsidRPr="00515005">
        <w:rPr>
          <w:rFonts w:ascii="Times New Roman" w:eastAsia="Calibri" w:hAnsi="Times New Roman"/>
          <w:lang w:val="ru-RU"/>
        </w:rPr>
        <w:t>своїми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силами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охоронців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(</w:t>
      </w:r>
      <w:proofErr w:type="spellStart"/>
      <w:r w:rsidRPr="00515005">
        <w:rPr>
          <w:rFonts w:ascii="Times New Roman" w:eastAsia="Calibri" w:hAnsi="Times New Roman"/>
          <w:lang w:val="ru-RU"/>
        </w:rPr>
        <w:t>своїх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працівників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) </w:t>
      </w:r>
      <w:proofErr w:type="spellStart"/>
      <w:r w:rsidRPr="00515005">
        <w:rPr>
          <w:rFonts w:ascii="Times New Roman" w:eastAsia="Calibri" w:hAnsi="Times New Roman"/>
          <w:lang w:val="ru-RU"/>
        </w:rPr>
        <w:t>відповідною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екіпіровкою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: </w:t>
      </w:r>
      <w:proofErr w:type="spellStart"/>
      <w:r w:rsidRPr="00515005">
        <w:rPr>
          <w:rFonts w:ascii="Times New Roman" w:eastAsia="Calibri" w:hAnsi="Times New Roman"/>
          <w:lang w:val="ru-RU"/>
        </w:rPr>
        <w:t>форменим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(</w:t>
      </w:r>
      <w:proofErr w:type="spellStart"/>
      <w:r w:rsidRPr="00515005">
        <w:rPr>
          <w:rFonts w:ascii="Times New Roman" w:eastAsia="Calibri" w:hAnsi="Times New Roman"/>
          <w:lang w:val="ru-RU"/>
        </w:rPr>
        <w:t>спеціалізованим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) </w:t>
      </w:r>
      <w:proofErr w:type="spellStart"/>
      <w:r w:rsidRPr="00515005">
        <w:rPr>
          <w:rFonts w:ascii="Times New Roman" w:eastAsia="Calibri" w:hAnsi="Times New Roman"/>
          <w:lang w:val="ru-RU"/>
        </w:rPr>
        <w:t>одягом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у </w:t>
      </w:r>
      <w:proofErr w:type="spellStart"/>
      <w:r w:rsidRPr="00515005">
        <w:rPr>
          <w:rFonts w:ascii="Times New Roman" w:eastAsia="Calibri" w:hAnsi="Times New Roman"/>
          <w:lang w:val="ru-RU"/>
        </w:rPr>
        <w:t>відповідності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до сезону з атрибутикою </w:t>
      </w:r>
      <w:proofErr w:type="spellStart"/>
      <w:r w:rsidRPr="00515005">
        <w:rPr>
          <w:rFonts w:ascii="Times New Roman" w:eastAsia="Calibri" w:hAnsi="Times New Roman"/>
          <w:lang w:val="ru-RU"/>
        </w:rPr>
        <w:t>Учасника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(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охоронного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підрозділу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), </w:t>
      </w:r>
      <w:proofErr w:type="spellStart"/>
      <w:r w:rsidRPr="00515005">
        <w:rPr>
          <w:rFonts w:ascii="Times New Roman" w:eastAsia="Calibri" w:hAnsi="Times New Roman"/>
          <w:lang w:val="ru-RU"/>
        </w:rPr>
        <w:t>посвідченням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беджами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засобами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активної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оборони, </w:t>
      </w:r>
      <w:proofErr w:type="spellStart"/>
      <w:r w:rsidRPr="00515005">
        <w:rPr>
          <w:rFonts w:ascii="Times New Roman" w:eastAsia="Calibri" w:hAnsi="Times New Roman"/>
          <w:lang w:val="ru-RU"/>
        </w:rPr>
        <w:t>засобами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зв’язку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мобільними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радіостанціями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ліхтарями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тощо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та </w:t>
      </w:r>
      <w:proofErr w:type="spellStart"/>
      <w:r w:rsidRPr="00515005">
        <w:rPr>
          <w:rFonts w:ascii="Times New Roman" w:eastAsia="Calibri" w:hAnsi="Times New Roman"/>
          <w:lang w:val="ru-RU"/>
        </w:rPr>
        <w:t>проїздом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своїх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працівників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до </w:t>
      </w:r>
      <w:proofErr w:type="spellStart"/>
      <w:r w:rsidRPr="00515005">
        <w:rPr>
          <w:rFonts w:ascii="Times New Roman" w:eastAsia="Calibri" w:hAnsi="Times New Roman"/>
          <w:lang w:val="ru-RU"/>
        </w:rPr>
        <w:t>місця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роботи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та у </w:t>
      </w:r>
      <w:proofErr w:type="spellStart"/>
      <w:r w:rsidRPr="00515005">
        <w:rPr>
          <w:rFonts w:ascii="Times New Roman" w:eastAsia="Calibri" w:hAnsi="Times New Roman"/>
          <w:lang w:val="ru-RU"/>
        </w:rPr>
        <w:t>зворотному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напрямку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(</w:t>
      </w:r>
      <w:proofErr w:type="spellStart"/>
      <w:r w:rsidRPr="00515005">
        <w:rPr>
          <w:rFonts w:ascii="Times New Roman" w:eastAsia="Calibri" w:hAnsi="Times New Roman"/>
          <w:lang w:val="ru-RU"/>
        </w:rPr>
        <w:t>надати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затверджений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зразок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форменого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одягу</w:t>
      </w:r>
      <w:proofErr w:type="spellEnd"/>
      <w:r w:rsidRPr="00515005">
        <w:rPr>
          <w:rFonts w:ascii="Times New Roman" w:eastAsia="Calibri" w:hAnsi="Times New Roman"/>
        </w:rPr>
        <w:t xml:space="preserve"> з ознаками належності до конкретного суб’єкта охоронної діяльності </w:t>
      </w:r>
      <w:r w:rsidRPr="00515005">
        <w:rPr>
          <w:rFonts w:ascii="Times New Roman" w:eastAsia="Calibri" w:hAnsi="Times New Roman"/>
          <w:lang w:val="ru-RU"/>
        </w:rPr>
        <w:t>);</w:t>
      </w:r>
    </w:p>
    <w:p w:rsidR="00D3013E" w:rsidRPr="00515005" w:rsidRDefault="00D3013E" w:rsidP="00D301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Учасник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самостійно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визначає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ціни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на </w:t>
      </w:r>
      <w:proofErr w:type="spellStart"/>
      <w:r w:rsidRPr="00515005">
        <w:rPr>
          <w:rFonts w:ascii="Times New Roman" w:eastAsia="Calibri" w:hAnsi="Times New Roman"/>
          <w:lang w:val="ru-RU"/>
        </w:rPr>
        <w:t>послуги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які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він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пропонує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надати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за Договором про </w:t>
      </w:r>
      <w:proofErr w:type="spellStart"/>
      <w:r w:rsidRPr="00515005">
        <w:rPr>
          <w:rFonts w:ascii="Times New Roman" w:eastAsia="Calibri" w:hAnsi="Times New Roman"/>
          <w:lang w:val="ru-RU"/>
        </w:rPr>
        <w:t>закупівлю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та </w:t>
      </w:r>
      <w:proofErr w:type="spellStart"/>
      <w:r w:rsidRPr="00515005">
        <w:rPr>
          <w:rFonts w:ascii="Times New Roman" w:eastAsia="Calibri" w:hAnsi="Times New Roman"/>
          <w:lang w:val="ru-RU"/>
        </w:rPr>
        <w:t>надає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орієнтовну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калькуляцію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вартості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послуг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1 </w:t>
      </w:r>
      <w:proofErr w:type="spellStart"/>
      <w:r w:rsidRPr="00515005">
        <w:rPr>
          <w:rFonts w:ascii="Times New Roman" w:eastAsia="Calibri" w:hAnsi="Times New Roman"/>
          <w:lang w:val="ru-RU"/>
        </w:rPr>
        <w:t>години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. При </w:t>
      </w:r>
      <w:proofErr w:type="spellStart"/>
      <w:r w:rsidRPr="00515005">
        <w:rPr>
          <w:rFonts w:ascii="Times New Roman" w:eastAsia="Calibri" w:hAnsi="Times New Roman"/>
          <w:lang w:val="ru-RU"/>
        </w:rPr>
        <w:t>розрахунку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учасник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повинен </w:t>
      </w:r>
      <w:proofErr w:type="spellStart"/>
      <w:r w:rsidRPr="00515005">
        <w:rPr>
          <w:rFonts w:ascii="Times New Roman" w:eastAsia="Calibri" w:hAnsi="Times New Roman"/>
          <w:lang w:val="ru-RU"/>
        </w:rPr>
        <w:t>врахувати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: </w:t>
      </w:r>
      <w:proofErr w:type="spellStart"/>
      <w:r w:rsidRPr="00515005">
        <w:rPr>
          <w:rFonts w:ascii="Times New Roman" w:eastAsia="Calibri" w:hAnsi="Times New Roman"/>
          <w:lang w:val="ru-RU"/>
        </w:rPr>
        <w:t>кількість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охоронників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тривалість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їх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робочого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часу, оплату </w:t>
      </w:r>
      <w:proofErr w:type="spellStart"/>
      <w:r w:rsidRPr="00515005">
        <w:rPr>
          <w:rFonts w:ascii="Times New Roman" w:eastAsia="Calibri" w:hAnsi="Times New Roman"/>
          <w:lang w:val="ru-RU"/>
        </w:rPr>
        <w:t>праці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охоронників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витрати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на </w:t>
      </w:r>
      <w:proofErr w:type="spellStart"/>
      <w:r w:rsidRPr="00515005">
        <w:rPr>
          <w:rFonts w:ascii="Times New Roman" w:eastAsia="Calibri" w:hAnsi="Times New Roman"/>
          <w:lang w:val="ru-RU"/>
        </w:rPr>
        <w:t>формений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одяг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взуття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амортизацію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транспортні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витрати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загальновиробничі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та </w:t>
      </w:r>
      <w:proofErr w:type="spellStart"/>
      <w:r w:rsidRPr="00515005">
        <w:rPr>
          <w:rFonts w:ascii="Times New Roman" w:eastAsia="Calibri" w:hAnsi="Times New Roman"/>
          <w:lang w:val="ru-RU"/>
        </w:rPr>
        <w:t>адміністративні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515005">
        <w:rPr>
          <w:rFonts w:ascii="Times New Roman" w:eastAsia="Calibri" w:hAnsi="Times New Roman"/>
          <w:lang w:val="ru-RU"/>
        </w:rPr>
        <w:t>витрати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податки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прибуток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тощо</w:t>
      </w:r>
      <w:proofErr w:type="spellEnd"/>
      <w:r w:rsidRPr="00515005">
        <w:rPr>
          <w:rFonts w:ascii="Times New Roman" w:eastAsia="Calibri" w:hAnsi="Times New Roman"/>
          <w:lang w:val="ru-RU"/>
        </w:rPr>
        <w:t>.</w:t>
      </w:r>
      <w:r w:rsidRPr="00515005">
        <w:rPr>
          <w:rFonts w:ascii="Times New Roman" w:eastAsia="Calibri" w:hAnsi="Times New Roman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пропозиції.</w:t>
      </w:r>
    </w:p>
    <w:p w:rsidR="00D3013E" w:rsidRPr="00515005" w:rsidRDefault="00D3013E" w:rsidP="00D301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</w:rPr>
      </w:pPr>
      <w:r w:rsidRPr="00515005">
        <w:rPr>
          <w:rFonts w:ascii="Times New Roman" w:eastAsia="Calibri" w:hAnsi="Times New Roman"/>
        </w:rPr>
        <w:t>Виконавець повинен мати договір добровільного страхування професійної відповідальності перед третіми особами охоронних служб укладений зі страховою компанією. На підтвердження Учасник в складі тендерної пропозиції повинен надати договір (укладений між учасником та страховою компанією) добровільного страхування професійної відповідальності перед третіми особами охоронних служб, який є дійсним на момент подачі тендерної пропозиції.</w:t>
      </w:r>
    </w:p>
    <w:p w:rsidR="00D3013E" w:rsidRPr="004930A4" w:rsidRDefault="00D3013E" w:rsidP="00971337">
      <w:pPr>
        <w:numPr>
          <w:ilvl w:val="0"/>
          <w:numId w:val="8"/>
        </w:numPr>
        <w:spacing w:after="0" w:line="240" w:lineRule="auto"/>
        <w:ind w:left="708" w:hanging="282"/>
        <w:jc w:val="both"/>
        <w:rPr>
          <w:rFonts w:ascii="Times New Roman" w:eastAsia="Calibri" w:hAnsi="Times New Roman"/>
          <w:lang w:val="ru-RU"/>
        </w:rPr>
      </w:pPr>
      <w:r w:rsidRPr="004930A4">
        <w:rPr>
          <w:rFonts w:ascii="Times New Roman" w:hAnsi="Times New Roman"/>
          <w:shd w:val="clear" w:color="auto" w:fill="FFFFFF"/>
        </w:rPr>
        <w:t xml:space="preserve">Наявність у Виконавця </w:t>
      </w:r>
      <w:r w:rsidRPr="004930A4">
        <w:rPr>
          <w:rFonts w:ascii="Times New Roman" w:hAnsi="Times New Roman"/>
          <w:bCs/>
          <w:shd w:val="clear" w:color="auto" w:fill="FFFFFF"/>
        </w:rPr>
        <w:t xml:space="preserve">впровадженої системи управління якістю відповідно до вимог ISO 9001. На підтвердження Учасник надає </w:t>
      </w:r>
      <w:r w:rsidRPr="004930A4">
        <w:rPr>
          <w:rFonts w:ascii="Times New Roman" w:hAnsi="Times New Roman"/>
          <w:shd w:val="clear" w:color="auto" w:fill="FFFFFF"/>
        </w:rPr>
        <w:t>копію Сертифікату, який підтверджує, що система управління якістю учасника стосовно діяльності охоронних служб/надання охоронних послуг відповідає ДСТУ ISO 9001:2015 Системи управління якістю. Вимоги (ISO 9001:2015, IDT) або ДСТУ EN ISO 9001:2018 Системи управління якістю. Вимоги (EN ISO 9001:2015, IDT; ISO 9001:2015, IDT).  Сертифікат повинен бути виданий органом з сертифікації/оцінки відповідності, компетентність якого підтверджена шляхом акредитації або іншим способом, визначеним законодавством (надати відповідний документ, що підтверджує компетентність органу сертифікації/ оцінки відповідності).</w:t>
      </w:r>
      <w:r w:rsidRPr="000D5C5E">
        <w:rPr>
          <w:rFonts w:ascii="Times New Roman" w:eastAsia="Calibri" w:hAnsi="Times New Roman"/>
        </w:rPr>
        <w:t xml:space="preserve">Всі довідки повинні бути на фірмовому бланку адресовані замовнику з обов’язковим зазначенням вихідного номера, підпису керівника підприємства та печатки (у разі наявності). </w:t>
      </w:r>
      <w:r w:rsidRPr="004930A4">
        <w:rPr>
          <w:rFonts w:ascii="Times New Roman" w:eastAsia="Calibri" w:hAnsi="Times New Roman"/>
          <w:lang w:val="ru-RU"/>
        </w:rPr>
        <w:t xml:space="preserve">Не </w:t>
      </w:r>
      <w:proofErr w:type="spellStart"/>
      <w:r w:rsidRPr="004930A4">
        <w:rPr>
          <w:rFonts w:ascii="Times New Roman" w:eastAsia="Calibri" w:hAnsi="Times New Roman"/>
          <w:lang w:val="ru-RU"/>
        </w:rPr>
        <w:t>виконання</w:t>
      </w:r>
      <w:proofErr w:type="spellEnd"/>
      <w:r w:rsidRPr="004930A4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4930A4">
        <w:rPr>
          <w:rFonts w:ascii="Times New Roman" w:eastAsia="Calibri" w:hAnsi="Times New Roman"/>
          <w:lang w:val="ru-RU"/>
        </w:rPr>
        <w:t>цих</w:t>
      </w:r>
      <w:proofErr w:type="spellEnd"/>
      <w:r w:rsidRPr="004930A4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4930A4">
        <w:rPr>
          <w:rFonts w:ascii="Times New Roman" w:eastAsia="Calibri" w:hAnsi="Times New Roman"/>
          <w:lang w:val="ru-RU"/>
        </w:rPr>
        <w:t>вимог</w:t>
      </w:r>
      <w:proofErr w:type="spellEnd"/>
      <w:r w:rsidRPr="004930A4">
        <w:rPr>
          <w:rFonts w:ascii="Times New Roman" w:eastAsia="Calibri" w:hAnsi="Times New Roman"/>
          <w:lang w:val="ru-RU"/>
        </w:rPr>
        <w:t xml:space="preserve"> у </w:t>
      </w:r>
      <w:proofErr w:type="spellStart"/>
      <w:r w:rsidRPr="004930A4">
        <w:rPr>
          <w:rFonts w:ascii="Times New Roman" w:eastAsia="Calibri" w:hAnsi="Times New Roman"/>
          <w:lang w:val="ru-RU"/>
        </w:rPr>
        <w:t>окремих</w:t>
      </w:r>
      <w:proofErr w:type="spellEnd"/>
      <w:r w:rsidRPr="004930A4">
        <w:rPr>
          <w:rFonts w:ascii="Times New Roman" w:eastAsia="Calibri" w:hAnsi="Times New Roman"/>
          <w:lang w:val="ru-RU"/>
        </w:rPr>
        <w:t xml:space="preserve"> документах </w:t>
      </w:r>
      <w:proofErr w:type="spellStart"/>
      <w:r w:rsidRPr="004930A4">
        <w:rPr>
          <w:rFonts w:ascii="Times New Roman" w:eastAsia="Calibri" w:hAnsi="Times New Roman"/>
          <w:lang w:val="ru-RU"/>
        </w:rPr>
        <w:t>може</w:t>
      </w:r>
      <w:proofErr w:type="spellEnd"/>
      <w:r w:rsidRPr="004930A4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4930A4">
        <w:rPr>
          <w:rFonts w:ascii="Times New Roman" w:eastAsia="Calibri" w:hAnsi="Times New Roman"/>
          <w:lang w:val="ru-RU"/>
        </w:rPr>
        <w:t>вважатися</w:t>
      </w:r>
      <w:proofErr w:type="spellEnd"/>
      <w:r w:rsidRPr="004930A4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4930A4">
        <w:rPr>
          <w:rFonts w:ascii="Times New Roman" w:eastAsia="Calibri" w:hAnsi="Times New Roman"/>
          <w:lang w:val="ru-RU"/>
        </w:rPr>
        <w:t>формальними</w:t>
      </w:r>
      <w:proofErr w:type="spellEnd"/>
      <w:r w:rsidRPr="004930A4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4930A4">
        <w:rPr>
          <w:rFonts w:ascii="Times New Roman" w:eastAsia="Calibri" w:hAnsi="Times New Roman"/>
          <w:lang w:val="ru-RU"/>
        </w:rPr>
        <w:t>помилками</w:t>
      </w:r>
      <w:proofErr w:type="spellEnd"/>
      <w:r w:rsidRPr="004930A4">
        <w:rPr>
          <w:rFonts w:ascii="Times New Roman" w:eastAsia="Calibri" w:hAnsi="Times New Roman"/>
          <w:lang w:val="ru-RU"/>
        </w:rPr>
        <w:t xml:space="preserve"> при </w:t>
      </w:r>
      <w:proofErr w:type="spellStart"/>
      <w:r w:rsidRPr="004930A4">
        <w:rPr>
          <w:rFonts w:ascii="Times New Roman" w:eastAsia="Calibri" w:hAnsi="Times New Roman"/>
          <w:lang w:val="ru-RU"/>
        </w:rPr>
        <w:t>оформлені</w:t>
      </w:r>
      <w:proofErr w:type="spellEnd"/>
      <w:r w:rsidRPr="004930A4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4930A4">
        <w:rPr>
          <w:rFonts w:ascii="Times New Roman" w:eastAsia="Calibri" w:hAnsi="Times New Roman"/>
          <w:lang w:val="ru-RU"/>
        </w:rPr>
        <w:t>документації</w:t>
      </w:r>
      <w:proofErr w:type="spellEnd"/>
      <w:r w:rsidRPr="004930A4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4930A4">
        <w:rPr>
          <w:rFonts w:ascii="Times New Roman" w:eastAsia="Calibri" w:hAnsi="Times New Roman"/>
          <w:lang w:val="ru-RU"/>
        </w:rPr>
        <w:t>пропозиції</w:t>
      </w:r>
      <w:proofErr w:type="spellEnd"/>
      <w:r w:rsidRPr="004930A4">
        <w:rPr>
          <w:rFonts w:ascii="Times New Roman" w:eastAsia="Calibri" w:hAnsi="Times New Roman"/>
          <w:lang w:val="ru-RU"/>
        </w:rPr>
        <w:t>.</w:t>
      </w:r>
    </w:p>
    <w:p w:rsidR="00D3013E" w:rsidRPr="00515005" w:rsidRDefault="00D3013E" w:rsidP="00D3013E">
      <w:pPr>
        <w:spacing w:after="0" w:line="240" w:lineRule="auto"/>
        <w:jc w:val="both"/>
        <w:rPr>
          <w:rFonts w:ascii="Times New Roman" w:eastAsia="Calibri" w:hAnsi="Times New Roman"/>
          <w:lang w:val="ru-RU"/>
        </w:rPr>
      </w:pPr>
    </w:p>
    <w:p w:rsidR="00D3013E" w:rsidRPr="00515005" w:rsidRDefault="00D3013E" w:rsidP="00D3013E">
      <w:pPr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r w:rsidRPr="00515005">
        <w:rPr>
          <w:rFonts w:ascii="Times New Roman" w:eastAsia="Calibri" w:hAnsi="Times New Roman"/>
          <w:lang w:val="ru-RU"/>
        </w:rPr>
        <w:t xml:space="preserve">Посада, </w:t>
      </w:r>
      <w:proofErr w:type="spellStart"/>
      <w:r w:rsidRPr="00515005">
        <w:rPr>
          <w:rFonts w:ascii="Times New Roman" w:eastAsia="Calibri" w:hAnsi="Times New Roman"/>
          <w:lang w:val="ru-RU"/>
        </w:rPr>
        <w:t>прізвище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, </w:t>
      </w:r>
      <w:proofErr w:type="spellStart"/>
      <w:r w:rsidRPr="00515005">
        <w:rPr>
          <w:rFonts w:ascii="Times New Roman" w:eastAsia="Calibri" w:hAnsi="Times New Roman"/>
          <w:lang w:val="ru-RU"/>
        </w:rPr>
        <w:t>ініціали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та </w:t>
      </w:r>
      <w:proofErr w:type="spellStart"/>
      <w:r w:rsidRPr="00515005">
        <w:rPr>
          <w:rFonts w:ascii="Times New Roman" w:eastAsia="Calibri" w:hAnsi="Times New Roman"/>
          <w:lang w:val="ru-RU"/>
        </w:rPr>
        <w:t>підпис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</w:t>
      </w:r>
    </w:p>
    <w:p w:rsidR="00D3013E" w:rsidRPr="00515005" w:rsidRDefault="00D3013E" w:rsidP="00D3013E">
      <w:pPr>
        <w:spacing w:after="0" w:line="240" w:lineRule="auto"/>
        <w:jc w:val="both"/>
        <w:rPr>
          <w:rFonts w:ascii="Times New Roman" w:eastAsia="Calibri" w:hAnsi="Times New Roman"/>
          <w:lang w:val="ru-RU"/>
        </w:rPr>
      </w:pPr>
      <w:proofErr w:type="spellStart"/>
      <w:r w:rsidRPr="00515005">
        <w:rPr>
          <w:rFonts w:ascii="Times New Roman" w:eastAsia="Calibri" w:hAnsi="Times New Roman"/>
          <w:lang w:val="ru-RU"/>
        </w:rPr>
        <w:t>уповноваженої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особи </w:t>
      </w:r>
      <w:proofErr w:type="spellStart"/>
      <w:r w:rsidRPr="00515005">
        <w:rPr>
          <w:rFonts w:ascii="Times New Roman" w:eastAsia="Calibri" w:hAnsi="Times New Roman"/>
          <w:lang w:val="ru-RU"/>
        </w:rPr>
        <w:t>учасника</w:t>
      </w:r>
      <w:proofErr w:type="spellEnd"/>
      <w:r w:rsidRPr="00515005">
        <w:rPr>
          <w:rFonts w:ascii="Times New Roman" w:eastAsia="Calibri" w:hAnsi="Times New Roman"/>
          <w:lang w:val="ru-RU"/>
        </w:rPr>
        <w:t xml:space="preserve">     </w:t>
      </w:r>
      <w:r w:rsidRPr="00515005">
        <w:rPr>
          <w:rFonts w:ascii="Times New Roman" w:eastAsia="Calibri" w:hAnsi="Times New Roman"/>
        </w:rPr>
        <w:t xml:space="preserve">                                                              </w:t>
      </w:r>
      <w:r w:rsidRPr="00515005">
        <w:rPr>
          <w:rFonts w:ascii="Times New Roman" w:eastAsia="Calibri" w:hAnsi="Times New Roman"/>
          <w:lang w:val="ru-RU"/>
        </w:rPr>
        <w:t>__________________М.П.</w:t>
      </w:r>
    </w:p>
    <w:sectPr w:rsidR="00D3013E" w:rsidRPr="00515005" w:rsidSect="00BD7990">
      <w:pgSz w:w="11906" w:h="16838"/>
      <w:pgMar w:top="568" w:right="14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D7124"/>
    <w:multiLevelType w:val="hybridMultilevel"/>
    <w:tmpl w:val="691CCC8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74298"/>
    <w:multiLevelType w:val="hybridMultilevel"/>
    <w:tmpl w:val="40846DB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3FFB"/>
    <w:multiLevelType w:val="hybridMultilevel"/>
    <w:tmpl w:val="CDCE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301B8"/>
    <w:multiLevelType w:val="hybridMultilevel"/>
    <w:tmpl w:val="B27240F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41E12"/>
    <w:multiLevelType w:val="hybridMultilevel"/>
    <w:tmpl w:val="B27240F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781B8A"/>
    <w:multiLevelType w:val="hybridMultilevel"/>
    <w:tmpl w:val="08BA472C"/>
    <w:lvl w:ilvl="0" w:tplc="93220578">
      <w:start w:val="100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B82503F"/>
    <w:multiLevelType w:val="hybridMultilevel"/>
    <w:tmpl w:val="85A0CBE6"/>
    <w:lvl w:ilvl="0" w:tplc="BD365F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F49E3"/>
    <w:multiLevelType w:val="multilevel"/>
    <w:tmpl w:val="A4EC6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F1"/>
    <w:rsid w:val="000D5C5E"/>
    <w:rsid w:val="001F6CF1"/>
    <w:rsid w:val="003C3A90"/>
    <w:rsid w:val="004077EE"/>
    <w:rsid w:val="00433C46"/>
    <w:rsid w:val="004930A4"/>
    <w:rsid w:val="00515005"/>
    <w:rsid w:val="00664BF9"/>
    <w:rsid w:val="007D0064"/>
    <w:rsid w:val="00971337"/>
    <w:rsid w:val="009F4AFF"/>
    <w:rsid w:val="00B16C1B"/>
    <w:rsid w:val="00D3013E"/>
    <w:rsid w:val="00F7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0D22EC-1BDB-4A6D-8145-7931A4D8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3E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4"/>
    <w:uiPriority w:val="99"/>
    <w:unhideWhenUsed/>
    <w:qFormat/>
    <w:rsid w:val="00D3013E"/>
    <w:rPr>
      <w:rFonts w:ascii="Times New Roman" w:hAnsi="Times New Roman"/>
      <w:sz w:val="24"/>
      <w:szCs w:val="24"/>
      <w:lang w:val="x-none"/>
    </w:rPr>
  </w:style>
  <w:style w:type="character" w:styleId="a5">
    <w:name w:val="Hyperlink"/>
    <w:uiPriority w:val="99"/>
    <w:unhideWhenUsed/>
    <w:rsid w:val="00D3013E"/>
    <w:rPr>
      <w:rFonts w:cs="Times New Roman"/>
      <w:color w:val="0563C1"/>
      <w:u w:val="single"/>
    </w:rPr>
  </w:style>
  <w:style w:type="paragraph" w:styleId="a6">
    <w:name w:val="No Spacing"/>
    <w:link w:val="a7"/>
    <w:uiPriority w:val="1"/>
    <w:qFormat/>
    <w:rsid w:val="00D3013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4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3"/>
    <w:uiPriority w:val="99"/>
    <w:locked/>
    <w:rsid w:val="00D3013E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Без интервала Знак"/>
    <w:link w:val="a6"/>
    <w:uiPriority w:val="1"/>
    <w:locked/>
    <w:rsid w:val="00D3013E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3EAF-D1BD-4256-A1B3-BBBBB1E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</cp:revision>
  <dcterms:created xsi:type="dcterms:W3CDTF">2024-12-30T06:36:00Z</dcterms:created>
  <dcterms:modified xsi:type="dcterms:W3CDTF">2024-12-30T06:36:00Z</dcterms:modified>
</cp:coreProperties>
</file>