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75" w:rsidRPr="00F71CE5" w:rsidRDefault="00D80075" w:rsidP="00DD6372">
      <w:pPr>
        <w:spacing w:after="0" w:line="240" w:lineRule="auto"/>
        <w:rPr>
          <w:rFonts w:ascii="Times New Roman" w:hAnsi="Times New Roman"/>
          <w:b/>
          <w:lang w:val="uk-UA"/>
        </w:rPr>
      </w:pPr>
      <w:bookmarkStart w:id="0" w:name="_GoBack"/>
      <w:bookmarkEnd w:id="0"/>
    </w:p>
    <w:p w:rsidR="00D80075" w:rsidRPr="00F71CE5" w:rsidRDefault="00D80075" w:rsidP="00D80075">
      <w:pPr>
        <w:spacing w:after="0" w:line="240" w:lineRule="auto"/>
        <w:jc w:val="center"/>
        <w:rPr>
          <w:rFonts w:ascii="Times New Roman" w:hAnsi="Times New Roman"/>
          <w:b/>
          <w:lang w:val="uk-UA"/>
        </w:rPr>
      </w:pPr>
    </w:p>
    <w:p w:rsidR="00D80075" w:rsidRPr="00F71CE5" w:rsidRDefault="00D80075" w:rsidP="00D80075">
      <w:pPr>
        <w:spacing w:after="0" w:line="240" w:lineRule="auto"/>
        <w:jc w:val="center"/>
        <w:rPr>
          <w:rFonts w:ascii="Times New Roman" w:hAnsi="Times New Roman"/>
          <w:b/>
          <w:lang w:val="uk-UA"/>
        </w:rPr>
      </w:pPr>
      <w:r w:rsidRPr="00F71CE5">
        <w:rPr>
          <w:rFonts w:ascii="Times New Roman" w:hAnsi="Times New Roman"/>
          <w:b/>
          <w:lang w:val="uk-UA"/>
        </w:rPr>
        <w:t>ТЕХНІЧНІ ВИМОГИ (ЗАВДАННЯ)</w:t>
      </w:r>
    </w:p>
    <w:p w:rsidR="00D80075" w:rsidRPr="00F71CE5" w:rsidRDefault="00D80075" w:rsidP="00D80075">
      <w:pPr>
        <w:spacing w:after="0" w:line="240" w:lineRule="auto"/>
        <w:jc w:val="center"/>
        <w:rPr>
          <w:rFonts w:ascii="Times New Roman" w:hAnsi="Times New Roman"/>
          <w:b/>
          <w:lang w:val="uk-UA"/>
        </w:rPr>
      </w:pPr>
      <w:r w:rsidRPr="00F71CE5">
        <w:rPr>
          <w:rFonts w:ascii="Times New Roman" w:hAnsi="Times New Roman"/>
          <w:b/>
          <w:lang w:val="uk-UA"/>
        </w:rPr>
        <w:t>ІНФОРМАЦІЯ ПРО ТЕХНІЧНІ, ЯКІСНІ ТА КІЛЬКІСНІ</w:t>
      </w:r>
    </w:p>
    <w:p w:rsidR="00D80075" w:rsidRPr="00F71CE5" w:rsidRDefault="00D80075" w:rsidP="00D80075">
      <w:pPr>
        <w:pStyle w:val="a3"/>
        <w:jc w:val="center"/>
        <w:rPr>
          <w:rFonts w:ascii="Times New Roman" w:hAnsi="Times New Roman"/>
          <w:b/>
        </w:rPr>
      </w:pPr>
      <w:r w:rsidRPr="00F71CE5">
        <w:rPr>
          <w:rFonts w:ascii="Times New Roman" w:hAnsi="Times New Roman"/>
          <w:b/>
        </w:rPr>
        <w:t xml:space="preserve"> ХАРАКТЕРИСТИКИ ПРЕДМЕТА ЗАКУПІВЛІ</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У разі, якщо дане Технічне завдання містить посилання на конкретну марку, фірму, патент, конструкцію або тип товару, то вважається, що Технічне завдання (технічні вимоги) містить(ять) вираз «або еквівалент».</w:t>
      </w:r>
    </w:p>
    <w:p w:rsidR="00D80075" w:rsidRPr="00F71CE5" w:rsidRDefault="00D80075" w:rsidP="00D80075">
      <w:pPr>
        <w:spacing w:after="0" w:line="240" w:lineRule="auto"/>
        <w:ind w:firstLine="567"/>
        <w:jc w:val="both"/>
        <w:rPr>
          <w:rFonts w:ascii="Times New Roman" w:hAnsi="Times New Roman"/>
          <w:b/>
          <w:spacing w:val="7"/>
          <w:lang w:val="uk-UA"/>
        </w:rPr>
      </w:pPr>
    </w:p>
    <w:p w:rsidR="00D80075" w:rsidRPr="00F71CE5" w:rsidRDefault="00D80075" w:rsidP="00D80075">
      <w:pPr>
        <w:spacing w:after="0" w:line="240" w:lineRule="auto"/>
        <w:ind w:firstLine="567"/>
        <w:jc w:val="both"/>
        <w:rPr>
          <w:rFonts w:ascii="Times New Roman" w:hAnsi="Times New Roman"/>
          <w:b/>
          <w:spacing w:val="7"/>
          <w:lang w:val="uk-UA"/>
        </w:rPr>
      </w:pPr>
      <w:r w:rsidRPr="00F71CE5">
        <w:rPr>
          <w:rFonts w:ascii="Times New Roman" w:hAnsi="Times New Roman"/>
          <w:b/>
          <w:spacing w:val="7"/>
          <w:lang w:val="uk-UA"/>
        </w:rPr>
        <w:t>Предмет закупівлі: ДК 021:2015, код 09310000-5 – Електрична енергія (Електрична енергія), - товар, у вигляді активної електричної енергії.</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392"/>
        <w:gridCol w:w="1532"/>
        <w:gridCol w:w="4190"/>
      </w:tblGrid>
      <w:tr w:rsidR="00D80075" w:rsidRPr="00F71CE5" w:rsidTr="00CA7C71">
        <w:trPr>
          <w:trHeight w:val="286"/>
        </w:trPr>
        <w:tc>
          <w:tcPr>
            <w:tcW w:w="1290" w:type="pct"/>
          </w:tcPr>
          <w:p w:rsidR="00D80075" w:rsidRPr="00F71CE5" w:rsidRDefault="00D80075" w:rsidP="00CA7C71">
            <w:pPr>
              <w:spacing w:after="0" w:line="240" w:lineRule="auto"/>
              <w:jc w:val="center"/>
              <w:rPr>
                <w:rFonts w:ascii="Times New Roman" w:hAnsi="Times New Roman"/>
                <w:b/>
                <w:lang w:eastAsia="uk-UA"/>
              </w:rPr>
            </w:pPr>
            <w:proofErr w:type="spellStart"/>
            <w:r w:rsidRPr="00F71CE5">
              <w:rPr>
                <w:rFonts w:ascii="Times New Roman" w:hAnsi="Times New Roman"/>
                <w:b/>
                <w:lang w:eastAsia="uk-UA"/>
              </w:rPr>
              <w:t>Найменування</w:t>
            </w:r>
            <w:proofErr w:type="spellEnd"/>
            <w:r w:rsidRPr="00F71CE5">
              <w:rPr>
                <w:rFonts w:ascii="Times New Roman" w:hAnsi="Times New Roman"/>
                <w:b/>
                <w:lang w:eastAsia="uk-UA"/>
              </w:rPr>
              <w:t xml:space="preserve"> товару </w:t>
            </w:r>
          </w:p>
        </w:tc>
        <w:tc>
          <w:tcPr>
            <w:tcW w:w="726" w:type="pct"/>
            <w:shd w:val="clear" w:color="auto" w:fill="auto"/>
            <w:hideMark/>
          </w:tcPr>
          <w:p w:rsidR="00D80075" w:rsidRPr="00F71CE5" w:rsidRDefault="00D80075" w:rsidP="00CA7C71">
            <w:pPr>
              <w:spacing w:after="0" w:line="240" w:lineRule="auto"/>
              <w:jc w:val="center"/>
              <w:rPr>
                <w:rFonts w:ascii="Times New Roman" w:hAnsi="Times New Roman"/>
                <w:b/>
                <w:lang w:eastAsia="uk-UA"/>
              </w:rPr>
            </w:pPr>
            <w:r w:rsidRPr="00F71CE5">
              <w:rPr>
                <w:rFonts w:ascii="Times New Roman" w:hAnsi="Times New Roman"/>
                <w:b/>
                <w:lang w:eastAsia="uk-UA"/>
              </w:rPr>
              <w:t xml:space="preserve">Од. </w:t>
            </w:r>
            <w:proofErr w:type="spellStart"/>
            <w:r w:rsidRPr="00F71CE5">
              <w:rPr>
                <w:rFonts w:ascii="Times New Roman" w:hAnsi="Times New Roman"/>
                <w:b/>
                <w:lang w:eastAsia="uk-UA"/>
              </w:rPr>
              <w:t>виміру</w:t>
            </w:r>
            <w:proofErr w:type="spellEnd"/>
          </w:p>
        </w:tc>
        <w:tc>
          <w:tcPr>
            <w:tcW w:w="799" w:type="pct"/>
            <w:shd w:val="clear" w:color="auto" w:fill="auto"/>
            <w:hideMark/>
          </w:tcPr>
          <w:p w:rsidR="00D80075" w:rsidRPr="00F71CE5" w:rsidRDefault="00D80075" w:rsidP="00CA7C71">
            <w:pPr>
              <w:spacing w:after="0" w:line="240" w:lineRule="auto"/>
              <w:jc w:val="center"/>
              <w:rPr>
                <w:rFonts w:ascii="Times New Roman" w:hAnsi="Times New Roman"/>
                <w:b/>
                <w:lang w:eastAsia="uk-UA"/>
              </w:rPr>
            </w:pPr>
            <w:proofErr w:type="spellStart"/>
            <w:r w:rsidRPr="00F71CE5">
              <w:rPr>
                <w:rFonts w:ascii="Times New Roman" w:hAnsi="Times New Roman"/>
                <w:b/>
                <w:lang w:eastAsia="uk-UA"/>
              </w:rPr>
              <w:t>Кількість</w:t>
            </w:r>
            <w:proofErr w:type="spellEnd"/>
          </w:p>
        </w:tc>
        <w:tc>
          <w:tcPr>
            <w:tcW w:w="2185" w:type="pct"/>
          </w:tcPr>
          <w:p w:rsidR="00D80075" w:rsidRPr="00F71CE5" w:rsidRDefault="00D80075" w:rsidP="00CA7C71">
            <w:pPr>
              <w:spacing w:after="0" w:line="240" w:lineRule="auto"/>
              <w:jc w:val="center"/>
              <w:rPr>
                <w:rFonts w:ascii="Times New Roman" w:hAnsi="Times New Roman"/>
                <w:b/>
                <w:lang w:eastAsia="uk-UA"/>
              </w:rPr>
            </w:pPr>
            <w:proofErr w:type="spellStart"/>
            <w:r w:rsidRPr="00F71CE5">
              <w:rPr>
                <w:rFonts w:ascii="Times New Roman" w:hAnsi="Times New Roman"/>
                <w:b/>
                <w:lang w:eastAsia="uk-UA"/>
              </w:rPr>
              <w:t>Технічна</w:t>
            </w:r>
            <w:proofErr w:type="spellEnd"/>
            <w:r w:rsidRPr="00F71CE5">
              <w:rPr>
                <w:rFonts w:ascii="Times New Roman" w:hAnsi="Times New Roman"/>
                <w:b/>
                <w:lang w:eastAsia="uk-UA"/>
              </w:rPr>
              <w:t xml:space="preserve"> характеристика</w:t>
            </w:r>
          </w:p>
        </w:tc>
      </w:tr>
      <w:tr w:rsidR="00D80075" w:rsidRPr="00F71CE5" w:rsidTr="00CA7C71">
        <w:trPr>
          <w:trHeight w:val="286"/>
        </w:trPr>
        <w:tc>
          <w:tcPr>
            <w:tcW w:w="1290" w:type="pct"/>
            <w:vAlign w:val="center"/>
          </w:tcPr>
          <w:p w:rsidR="00D80075" w:rsidRPr="00F71CE5" w:rsidRDefault="00D80075" w:rsidP="00CA7C71">
            <w:pPr>
              <w:spacing w:after="0" w:line="240" w:lineRule="auto"/>
              <w:jc w:val="center"/>
              <w:rPr>
                <w:rFonts w:ascii="Times New Roman" w:hAnsi="Times New Roman"/>
              </w:rPr>
            </w:pPr>
            <w:r w:rsidRPr="00F71CE5">
              <w:rPr>
                <w:rFonts w:ascii="Times New Roman" w:hAnsi="Times New Roman"/>
                <w:lang w:eastAsia="uk-UA"/>
              </w:rPr>
              <w:t>ДК 021:2015: код 09310000-5 «</w:t>
            </w:r>
            <w:proofErr w:type="spellStart"/>
            <w:r w:rsidRPr="00F71CE5">
              <w:rPr>
                <w:rFonts w:ascii="Times New Roman" w:hAnsi="Times New Roman"/>
                <w:lang w:eastAsia="uk-UA"/>
              </w:rPr>
              <w:t>Електрична</w:t>
            </w:r>
            <w:proofErr w:type="spellEnd"/>
            <w:r w:rsidRPr="00F71CE5">
              <w:rPr>
                <w:rFonts w:ascii="Times New Roman" w:hAnsi="Times New Roman"/>
                <w:lang w:eastAsia="uk-UA"/>
              </w:rPr>
              <w:t xml:space="preserve"> </w:t>
            </w:r>
            <w:proofErr w:type="spellStart"/>
            <w:r w:rsidRPr="00F71CE5">
              <w:rPr>
                <w:rFonts w:ascii="Times New Roman" w:hAnsi="Times New Roman"/>
                <w:lang w:eastAsia="uk-UA"/>
              </w:rPr>
              <w:t>енергія</w:t>
            </w:r>
            <w:proofErr w:type="spellEnd"/>
            <w:r w:rsidRPr="00F71CE5">
              <w:rPr>
                <w:rFonts w:ascii="Times New Roman" w:hAnsi="Times New Roman"/>
                <w:lang w:eastAsia="uk-UA"/>
              </w:rPr>
              <w:t>» (</w:t>
            </w:r>
            <w:proofErr w:type="spellStart"/>
            <w:r w:rsidRPr="00F71CE5">
              <w:rPr>
                <w:rFonts w:ascii="Times New Roman" w:hAnsi="Times New Roman"/>
                <w:lang w:eastAsia="uk-UA"/>
              </w:rPr>
              <w:t>Електрична</w:t>
            </w:r>
            <w:proofErr w:type="spellEnd"/>
            <w:r w:rsidRPr="00F71CE5">
              <w:rPr>
                <w:rFonts w:ascii="Times New Roman" w:hAnsi="Times New Roman"/>
                <w:lang w:eastAsia="uk-UA"/>
              </w:rPr>
              <w:t xml:space="preserve"> </w:t>
            </w:r>
            <w:proofErr w:type="spellStart"/>
            <w:r w:rsidRPr="00F71CE5">
              <w:rPr>
                <w:rFonts w:ascii="Times New Roman" w:hAnsi="Times New Roman"/>
                <w:lang w:eastAsia="uk-UA"/>
              </w:rPr>
              <w:t>енергія</w:t>
            </w:r>
            <w:proofErr w:type="spellEnd"/>
            <w:r w:rsidRPr="00F71CE5">
              <w:rPr>
                <w:rFonts w:ascii="Times New Roman" w:hAnsi="Times New Roman"/>
                <w:lang w:eastAsia="uk-UA"/>
              </w:rPr>
              <w:t>)</w:t>
            </w:r>
          </w:p>
          <w:p w:rsidR="00D80075" w:rsidRPr="00F71CE5" w:rsidRDefault="00D80075" w:rsidP="00CA7C71">
            <w:pPr>
              <w:spacing w:after="0" w:line="240" w:lineRule="auto"/>
              <w:jc w:val="center"/>
              <w:rPr>
                <w:rFonts w:ascii="Times New Roman" w:hAnsi="Times New Roman"/>
              </w:rPr>
            </w:pPr>
          </w:p>
        </w:tc>
        <w:tc>
          <w:tcPr>
            <w:tcW w:w="726" w:type="pct"/>
            <w:shd w:val="clear" w:color="auto" w:fill="auto"/>
            <w:noWrap/>
            <w:vAlign w:val="center"/>
          </w:tcPr>
          <w:p w:rsidR="00D80075" w:rsidRPr="00F71CE5" w:rsidRDefault="00D80075" w:rsidP="00CA7C71">
            <w:pPr>
              <w:spacing w:after="0" w:line="240" w:lineRule="auto"/>
              <w:jc w:val="center"/>
              <w:rPr>
                <w:rFonts w:ascii="Times New Roman" w:hAnsi="Times New Roman"/>
              </w:rPr>
            </w:pPr>
            <w:r w:rsidRPr="00F71CE5">
              <w:rPr>
                <w:rFonts w:ascii="Times New Roman" w:hAnsi="Times New Roman"/>
              </w:rPr>
              <w:t>кВт</w:t>
            </w:r>
            <w:r w:rsidRPr="00F71CE5">
              <w:rPr>
                <w:rFonts w:ascii="Times New Roman" w:hAnsi="Times New Roman"/>
                <w:lang w:val="uk-UA"/>
              </w:rPr>
              <w:t>/год</w:t>
            </w:r>
            <w:r w:rsidRPr="00F71CE5">
              <w:rPr>
                <w:rFonts w:ascii="Times New Roman" w:hAnsi="Times New Roman"/>
              </w:rPr>
              <w:t>.</w:t>
            </w:r>
          </w:p>
        </w:tc>
        <w:tc>
          <w:tcPr>
            <w:tcW w:w="799" w:type="pct"/>
            <w:shd w:val="clear" w:color="auto" w:fill="auto"/>
            <w:noWrap/>
            <w:vAlign w:val="center"/>
          </w:tcPr>
          <w:p w:rsidR="00D80075" w:rsidRPr="00F71CE5" w:rsidRDefault="00D80075" w:rsidP="00CA7C71">
            <w:pPr>
              <w:spacing w:after="0" w:line="240" w:lineRule="auto"/>
              <w:jc w:val="center"/>
              <w:rPr>
                <w:rFonts w:ascii="Times New Roman" w:hAnsi="Times New Roman"/>
                <w:shd w:val="clear" w:color="auto" w:fill="F9F9F9"/>
                <w:lang w:val="uk-UA"/>
              </w:rPr>
            </w:pPr>
            <w:r w:rsidRPr="00C677BC">
              <w:rPr>
                <w:rFonts w:ascii="Times New Roman" w:hAnsi="Times New Roman"/>
                <w:b/>
                <w:shd w:val="clear" w:color="auto" w:fill="F9F9F9"/>
                <w:lang w:val="uk-UA"/>
              </w:rPr>
              <w:t>1 114 560</w:t>
            </w:r>
          </w:p>
        </w:tc>
        <w:tc>
          <w:tcPr>
            <w:tcW w:w="2185" w:type="pct"/>
          </w:tcPr>
          <w:p w:rsidR="00D80075" w:rsidRPr="00F71CE5" w:rsidRDefault="00D80075" w:rsidP="00CA7C71">
            <w:pPr>
              <w:spacing w:after="0" w:line="240" w:lineRule="auto"/>
              <w:jc w:val="both"/>
              <w:rPr>
                <w:rFonts w:ascii="Times New Roman" w:hAnsi="Times New Roman"/>
                <w:b/>
                <w:lang w:eastAsia="uk-UA"/>
              </w:rPr>
            </w:pPr>
            <w:r w:rsidRPr="00F71CE5">
              <w:rPr>
                <w:rFonts w:ascii="Times New Roman" w:hAnsi="Times New Roman"/>
                <w:lang w:val="uk-UA" w:eastAsia="ru-RU"/>
              </w:rPr>
              <w:t>П</w:t>
            </w:r>
            <w:proofErr w:type="spellStart"/>
            <w:r w:rsidRPr="00F71CE5">
              <w:rPr>
                <w:rFonts w:ascii="Times New Roman" w:hAnsi="Times New Roman"/>
                <w:lang w:eastAsia="ru-RU"/>
              </w:rPr>
              <w:t>оказники</w:t>
            </w:r>
            <w:proofErr w:type="spellEnd"/>
            <w:r w:rsidRPr="00F71CE5">
              <w:rPr>
                <w:rFonts w:ascii="Times New Roman" w:hAnsi="Times New Roman"/>
                <w:lang w:eastAsia="ru-RU"/>
              </w:rPr>
              <w:t xml:space="preserve"> </w:t>
            </w:r>
            <w:proofErr w:type="spellStart"/>
            <w:r w:rsidRPr="00F71CE5">
              <w:rPr>
                <w:rFonts w:ascii="Times New Roman" w:hAnsi="Times New Roman"/>
                <w:lang w:eastAsia="ru-RU"/>
              </w:rPr>
              <w:t>електричної</w:t>
            </w:r>
            <w:proofErr w:type="spellEnd"/>
            <w:r w:rsidRPr="00F71CE5">
              <w:rPr>
                <w:rFonts w:ascii="Times New Roman" w:hAnsi="Times New Roman"/>
                <w:lang w:eastAsia="ru-RU"/>
              </w:rPr>
              <w:t xml:space="preserve"> </w:t>
            </w:r>
            <w:proofErr w:type="spellStart"/>
            <w:r w:rsidRPr="00F71CE5">
              <w:rPr>
                <w:rFonts w:ascii="Times New Roman" w:hAnsi="Times New Roman"/>
                <w:lang w:eastAsia="ru-RU"/>
              </w:rPr>
              <w:t>енергії</w:t>
            </w:r>
            <w:proofErr w:type="spellEnd"/>
            <w:r w:rsidRPr="00F71CE5">
              <w:rPr>
                <w:rFonts w:ascii="Times New Roman" w:hAnsi="Times New Roman"/>
                <w:lang w:val="uk-UA" w:eastAsia="ru-RU"/>
              </w:rPr>
              <w:t>,</w:t>
            </w:r>
            <w:r w:rsidRPr="00F71CE5">
              <w:rPr>
                <w:rFonts w:ascii="Times New Roman" w:hAnsi="Times New Roman"/>
                <w:lang w:eastAsia="ru-RU"/>
              </w:rPr>
              <w:t xml:space="preserve"> яка </w:t>
            </w:r>
            <w:proofErr w:type="spellStart"/>
            <w:r w:rsidRPr="00F71CE5">
              <w:rPr>
                <w:rFonts w:ascii="Times New Roman" w:hAnsi="Times New Roman"/>
                <w:lang w:eastAsia="ru-RU"/>
              </w:rPr>
              <w:t>постачається</w:t>
            </w:r>
            <w:proofErr w:type="spellEnd"/>
            <w:r w:rsidRPr="00F71CE5">
              <w:rPr>
                <w:rFonts w:ascii="Times New Roman" w:hAnsi="Times New Roman"/>
                <w:lang w:eastAsia="ru-RU"/>
              </w:rPr>
              <w:t xml:space="preserve"> </w:t>
            </w:r>
            <w:proofErr w:type="spellStart"/>
            <w:r w:rsidRPr="00F71CE5">
              <w:rPr>
                <w:rFonts w:ascii="Times New Roman" w:hAnsi="Times New Roman"/>
                <w:lang w:eastAsia="ru-RU"/>
              </w:rPr>
              <w:t>Замовнику</w:t>
            </w:r>
            <w:proofErr w:type="spellEnd"/>
            <w:r w:rsidRPr="00F71CE5">
              <w:rPr>
                <w:rFonts w:ascii="Times New Roman" w:hAnsi="Times New Roman"/>
                <w:lang w:eastAsia="ru-RU"/>
              </w:rPr>
              <w:t xml:space="preserve">, </w:t>
            </w:r>
            <w:proofErr w:type="spellStart"/>
            <w:r w:rsidRPr="00F71CE5">
              <w:rPr>
                <w:rFonts w:ascii="Times New Roman" w:hAnsi="Times New Roman"/>
                <w:lang w:eastAsia="ru-RU"/>
              </w:rPr>
              <w:t>повинн</w:t>
            </w:r>
            <w:proofErr w:type="spellEnd"/>
            <w:r w:rsidRPr="00F71CE5">
              <w:rPr>
                <w:rFonts w:ascii="Times New Roman" w:hAnsi="Times New Roman"/>
                <w:lang w:val="uk-UA" w:eastAsia="ru-RU"/>
              </w:rPr>
              <w:t>і</w:t>
            </w:r>
            <w:r w:rsidRPr="00F71CE5">
              <w:rPr>
                <w:rFonts w:ascii="Times New Roman" w:hAnsi="Times New Roman"/>
                <w:lang w:eastAsia="ru-RU"/>
              </w:rPr>
              <w:t xml:space="preserve"> </w:t>
            </w:r>
            <w:proofErr w:type="spellStart"/>
            <w:r w:rsidRPr="00F71CE5">
              <w:rPr>
                <w:rFonts w:ascii="Times New Roman" w:hAnsi="Times New Roman"/>
                <w:lang w:eastAsia="ru-RU"/>
              </w:rPr>
              <w:t>відповідати</w:t>
            </w:r>
            <w:proofErr w:type="spellEnd"/>
            <w:r w:rsidRPr="00F71CE5">
              <w:rPr>
                <w:rFonts w:ascii="Times New Roman" w:hAnsi="Times New Roman"/>
                <w:lang w:eastAsia="ru-RU"/>
              </w:rPr>
              <w:t xml:space="preserve"> </w:t>
            </w:r>
            <w:r w:rsidRPr="00F71CE5">
              <w:rPr>
                <w:rFonts w:ascii="Times New Roman" w:eastAsia="Times New Roman" w:hAnsi="Times New Roman"/>
                <w:color w:val="000000"/>
                <w:lang w:val="uk-UA" w:eastAsia="ru-RU"/>
              </w:rPr>
              <w:t xml:space="preserve">ДСТУ EN 50160:2014 «Характеристики напруги електропостачання в електричних мережах загальної </w:t>
            </w:r>
            <w:proofErr w:type="spellStart"/>
            <w:r w:rsidRPr="00F71CE5">
              <w:rPr>
                <w:rFonts w:ascii="Times New Roman" w:eastAsia="Times New Roman" w:hAnsi="Times New Roman"/>
                <w:color w:val="000000"/>
                <w:lang w:val="uk-UA" w:eastAsia="ru-RU"/>
              </w:rPr>
              <w:t>призначеності</w:t>
            </w:r>
            <w:proofErr w:type="spellEnd"/>
            <w:r w:rsidRPr="00F71CE5">
              <w:rPr>
                <w:rFonts w:ascii="Times New Roman" w:eastAsia="Times New Roman" w:hAnsi="Times New Roman"/>
                <w:color w:val="000000"/>
                <w:lang w:val="uk-UA" w:eastAsia="ru-RU"/>
              </w:rPr>
              <w:t>»</w:t>
            </w:r>
          </w:p>
        </w:tc>
      </w:tr>
    </w:tbl>
    <w:p w:rsidR="00D80075" w:rsidRPr="00F71CE5" w:rsidRDefault="00D80075" w:rsidP="00D80075">
      <w:pPr>
        <w:spacing w:after="0" w:line="240" w:lineRule="auto"/>
        <w:ind w:firstLine="567"/>
        <w:jc w:val="both"/>
        <w:rPr>
          <w:rFonts w:ascii="Times New Roman" w:hAnsi="Times New Roman"/>
          <w:b/>
          <w:spacing w:val="7"/>
          <w:lang w:val="uk-UA"/>
        </w:rPr>
      </w:pPr>
    </w:p>
    <w:p w:rsidR="00D80075" w:rsidRPr="00F71CE5" w:rsidRDefault="00D80075" w:rsidP="00D80075">
      <w:pPr>
        <w:spacing w:after="0" w:line="240" w:lineRule="auto"/>
        <w:ind w:firstLine="567"/>
        <w:jc w:val="both"/>
        <w:rPr>
          <w:rFonts w:ascii="Times New Roman" w:hAnsi="Times New Roman"/>
          <w:b/>
          <w:spacing w:val="7"/>
          <w:lang w:val="uk-UA"/>
        </w:rPr>
      </w:pPr>
      <w:r w:rsidRPr="00F71CE5">
        <w:rPr>
          <w:rFonts w:ascii="Times New Roman" w:hAnsi="Times New Roman"/>
          <w:b/>
          <w:spacing w:val="7"/>
          <w:lang w:val="uk-UA"/>
        </w:rPr>
        <w:t xml:space="preserve">Період постачання: </w:t>
      </w:r>
      <w:r w:rsidRPr="00CE7AF2">
        <w:rPr>
          <w:rFonts w:ascii="Times New Roman" w:hAnsi="Times New Roman"/>
          <w:b/>
          <w:spacing w:val="7"/>
          <w:lang w:val="uk-UA"/>
        </w:rPr>
        <w:t>протягом 2025 року по 31 грудня 2025 року (включно).</w:t>
      </w:r>
    </w:p>
    <w:p w:rsidR="00D80075" w:rsidRPr="00F71CE5" w:rsidRDefault="00D80075" w:rsidP="00D80075">
      <w:pPr>
        <w:spacing w:after="0" w:line="240" w:lineRule="auto"/>
        <w:ind w:firstLine="567"/>
        <w:jc w:val="both"/>
        <w:rPr>
          <w:rFonts w:ascii="Times New Roman" w:hAnsi="Times New Roman"/>
          <w:b/>
          <w:color w:val="000000"/>
          <w:lang w:val="uk-UA" w:eastAsia="uk-UA"/>
        </w:rPr>
      </w:pPr>
      <w:r w:rsidRPr="00F71CE5">
        <w:rPr>
          <w:rFonts w:ascii="Times New Roman" w:hAnsi="Times New Roman"/>
          <w:b/>
          <w:color w:val="000000"/>
          <w:lang w:val="uk-UA" w:eastAsia="uk-UA"/>
        </w:rPr>
        <w:t>Місце постачання: до межі балансової належності електроустановок замовника.</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 xml:space="preserve">Учасник зобов’язується забезпечити постачання електричної енергії відповідно до Закону України «Про ринок електричної енергії» та Правил роздрібного ринку електричної енергії (далі - </w:t>
      </w:r>
      <w:r w:rsidRPr="00F71CE5">
        <w:rPr>
          <w:rFonts w:ascii="Times New Roman" w:eastAsia="Times New Roman" w:hAnsi="Times New Roman"/>
          <w:color w:val="000000"/>
          <w:lang w:val="uk-UA" w:eastAsia="ru-RU"/>
        </w:rPr>
        <w:t>ПРРЕЕ)</w:t>
      </w:r>
      <w:r w:rsidRPr="00F71CE5">
        <w:rPr>
          <w:rFonts w:ascii="Times New Roman" w:hAnsi="Times New Roman"/>
          <w:spacing w:val="7"/>
          <w:lang w:val="uk-UA"/>
        </w:rPr>
        <w:t xml:space="preserve">. У ціні тендерної пропозиції повинна бути врахована вартість усіх супутніх витрат (включаючи вартість послуг з передачі електричної енергії оператору системи передачі ДП НЕК «Укренерго» (далі – ОСП), відповідно до укладеного між Постачальником та ОСП Договором відповідно до постанови НКРЕКП від 09.12.2020 року № 2353. </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Надання супутніх послуг здійснюється учасником – переможцем процедури закупівлі, з яким укладено договір про закупівлю, або третьою особою відповідно до законодавства за рахунок переможця процедури закупівлі.</w:t>
      </w:r>
    </w:p>
    <w:p w:rsidR="00D80075" w:rsidRPr="00204BD8" w:rsidRDefault="00D80075" w:rsidP="00D80075">
      <w:pPr>
        <w:spacing w:after="0" w:line="240" w:lineRule="auto"/>
        <w:ind w:firstLine="567"/>
        <w:jc w:val="both"/>
        <w:rPr>
          <w:rFonts w:ascii="Times New Roman" w:hAnsi="Times New Roman"/>
          <w:lang w:val="uk-UA"/>
        </w:rPr>
      </w:pPr>
      <w:r w:rsidRPr="00204BD8">
        <w:rPr>
          <w:rFonts w:ascii="Times New Roman" w:hAnsi="Times New Roman"/>
          <w:lang w:val="uk-UA"/>
        </w:rPr>
        <w:t xml:space="preserve">Учасники повинні надати документальне підтвердження стосовно сертифікації уповноваженою організацією, відповідності системи екологічного управління учасника закупівлі згідно ДСТУ </w:t>
      </w:r>
      <w:r w:rsidRPr="00204BD8">
        <w:rPr>
          <w:rFonts w:ascii="Times New Roman" w:hAnsi="Times New Roman"/>
        </w:rPr>
        <w:t>ISO</w:t>
      </w:r>
      <w:r w:rsidRPr="00204BD8">
        <w:rPr>
          <w:rFonts w:ascii="Times New Roman" w:hAnsi="Times New Roman"/>
          <w:lang w:val="uk-UA"/>
        </w:rPr>
        <w:t xml:space="preserve"> 14001:2015 (</w:t>
      </w:r>
      <w:r w:rsidRPr="00204BD8">
        <w:rPr>
          <w:rFonts w:ascii="Times New Roman" w:hAnsi="Times New Roman"/>
        </w:rPr>
        <w:t>ISO</w:t>
      </w:r>
      <w:r w:rsidRPr="00204BD8">
        <w:rPr>
          <w:rFonts w:ascii="Times New Roman" w:hAnsi="Times New Roman"/>
          <w:lang w:val="uk-UA"/>
        </w:rPr>
        <w:t xml:space="preserve"> 14001:2015, </w:t>
      </w:r>
      <w:r w:rsidRPr="00204BD8">
        <w:rPr>
          <w:rFonts w:ascii="Times New Roman" w:hAnsi="Times New Roman"/>
        </w:rPr>
        <w:t>IDT</w:t>
      </w:r>
      <w:r w:rsidRPr="00204BD8">
        <w:rPr>
          <w:rFonts w:ascii="Times New Roman" w:hAnsi="Times New Roman"/>
          <w:lang w:val="uk-UA"/>
        </w:rPr>
        <w:t xml:space="preserve">) з наданням відповідного сертифікату, виданого на ім’я учасника закупівлі, органом сертифікації, включеним до реєстру акредитованих органів оцінки відповідності Національного агентства з акредитації України, що є дійсним на момент його подання до участі у закупівлі з метою безпечності надання послуг із обслуговування клієнтів-споживачів у точках контакту/сервісу. Вказаний сертифікат вважається дійсним (чинним) за умови щорічного підтвердження (проведення наглядового аудиту один раз на рік), а тому учасники у складі пропозиції повинні надати (у випадку, якщо з моменту одержання учасником зазначеного сертифікату минув один рік) </w:t>
      </w:r>
      <w:proofErr w:type="spellStart"/>
      <w:r w:rsidRPr="00204BD8">
        <w:rPr>
          <w:rFonts w:ascii="Times New Roman" w:hAnsi="Times New Roman"/>
          <w:lang w:val="uk-UA"/>
        </w:rPr>
        <w:t>сканкопію</w:t>
      </w:r>
      <w:proofErr w:type="spellEnd"/>
      <w:r w:rsidRPr="00204BD8">
        <w:rPr>
          <w:rFonts w:ascii="Times New Roman" w:hAnsi="Times New Roman"/>
          <w:lang w:val="uk-UA"/>
        </w:rPr>
        <w:t xml:space="preserve"> звіту по аудиту (наглядового аудиту) органу сертифікації, що видав даний сертифікат, яким підтверджено дію сертифіката (продовження дії сертифікату).</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lang w:val="uk-UA"/>
        </w:rPr>
        <w:t>Учасники не зобов’язані але мають право формувати свої ціни на товар щодо закупівлі електричної енергії як товару разом із додатковими (супутніми або ж допоміжними) послугами, що передбачено пунктом 34 частини 1 статті 1 Закону, а саме: «товари - продукція, об’єкти будь-якого виду та призначення, у тому числі сировина, вироби, устаткування, технології, предмети у твердому, рідкому і газоподібному стані, а також послуги, пов’язані з постачанням таких товарів, якщо вартість таких послуг не перевищує вартості самих товарів».</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Основні визначенні згідно статті 1 Закону України «Про ринок електричної енергії»:</w:t>
      </w:r>
    </w:p>
    <w:p w:rsidR="00D80075" w:rsidRPr="00F71CE5" w:rsidRDefault="00D80075" w:rsidP="00D80075">
      <w:pPr>
        <w:spacing w:after="0" w:line="240" w:lineRule="auto"/>
        <w:ind w:firstLine="567"/>
        <w:jc w:val="both"/>
        <w:rPr>
          <w:rFonts w:ascii="Times New Roman" w:hAnsi="Times New Roman"/>
          <w:spacing w:val="7"/>
        </w:rPr>
      </w:pPr>
      <w:proofErr w:type="spellStart"/>
      <w:r w:rsidRPr="00F71CE5">
        <w:rPr>
          <w:rFonts w:ascii="Times New Roman" w:hAnsi="Times New Roman"/>
          <w:spacing w:val="7"/>
        </w:rPr>
        <w:t>електрична</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енергія</w:t>
      </w:r>
      <w:proofErr w:type="spellEnd"/>
      <w:r w:rsidRPr="00F71CE5">
        <w:rPr>
          <w:rFonts w:ascii="Times New Roman" w:hAnsi="Times New Roman"/>
          <w:spacing w:val="7"/>
        </w:rPr>
        <w:t xml:space="preserve"> - </w:t>
      </w:r>
      <w:proofErr w:type="spellStart"/>
      <w:r w:rsidRPr="00F71CE5">
        <w:rPr>
          <w:rFonts w:ascii="Times New Roman" w:hAnsi="Times New Roman"/>
          <w:spacing w:val="7"/>
        </w:rPr>
        <w:t>енергія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що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виробляється</w:t>
      </w:r>
      <w:proofErr w:type="spellEnd"/>
      <w:r w:rsidRPr="00F71CE5">
        <w:rPr>
          <w:rFonts w:ascii="Times New Roman" w:hAnsi="Times New Roman"/>
          <w:spacing w:val="7"/>
        </w:rPr>
        <w:t xml:space="preserve"> на </w:t>
      </w:r>
      <w:proofErr w:type="spellStart"/>
      <w:r w:rsidRPr="00F71CE5">
        <w:rPr>
          <w:rFonts w:ascii="Times New Roman" w:hAnsi="Times New Roman"/>
          <w:spacing w:val="7"/>
        </w:rPr>
        <w:t>об’єктах</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електроенергетики</w:t>
      </w:r>
      <w:proofErr w:type="spellEnd"/>
      <w:r w:rsidRPr="00F71CE5">
        <w:rPr>
          <w:rFonts w:ascii="Times New Roman" w:hAnsi="Times New Roman"/>
          <w:spacing w:val="7"/>
        </w:rPr>
        <w:t xml:space="preserve"> і є товаром, </w:t>
      </w:r>
      <w:proofErr w:type="spellStart"/>
      <w:r w:rsidRPr="00F71CE5">
        <w:rPr>
          <w:rFonts w:ascii="Times New Roman" w:hAnsi="Times New Roman"/>
          <w:spacing w:val="7"/>
        </w:rPr>
        <w:t>призначеним</w:t>
      </w:r>
      <w:proofErr w:type="spellEnd"/>
      <w:r w:rsidRPr="00F71CE5">
        <w:rPr>
          <w:rFonts w:ascii="Times New Roman" w:hAnsi="Times New Roman"/>
          <w:spacing w:val="7"/>
        </w:rPr>
        <w:t xml:space="preserve"> для </w:t>
      </w:r>
      <w:proofErr w:type="spellStart"/>
      <w:r w:rsidRPr="00F71CE5">
        <w:rPr>
          <w:rFonts w:ascii="Times New Roman" w:hAnsi="Times New Roman"/>
          <w:spacing w:val="7"/>
        </w:rPr>
        <w:t>купівлі</w:t>
      </w:r>
      <w:proofErr w:type="spellEnd"/>
      <w:r w:rsidRPr="00F71CE5">
        <w:rPr>
          <w:rFonts w:ascii="Times New Roman" w:hAnsi="Times New Roman"/>
          <w:spacing w:val="7"/>
        </w:rPr>
        <w:t>-продажу;</w:t>
      </w:r>
    </w:p>
    <w:p w:rsidR="00D80075" w:rsidRPr="00F71CE5" w:rsidRDefault="00D80075" w:rsidP="00D80075">
      <w:pPr>
        <w:spacing w:after="0" w:line="240" w:lineRule="auto"/>
        <w:ind w:firstLine="567"/>
        <w:jc w:val="both"/>
        <w:rPr>
          <w:rFonts w:ascii="Times New Roman" w:hAnsi="Times New Roman"/>
          <w:spacing w:val="7"/>
          <w:lang w:val="uk-UA"/>
        </w:rPr>
      </w:pPr>
      <w:proofErr w:type="spellStart"/>
      <w:r w:rsidRPr="00F71CE5">
        <w:rPr>
          <w:rFonts w:ascii="Times New Roman" w:hAnsi="Times New Roman"/>
          <w:spacing w:val="7"/>
        </w:rPr>
        <w:t>електрична</w:t>
      </w:r>
      <w:proofErr w:type="spellEnd"/>
      <w:r w:rsidRPr="00F71CE5">
        <w:rPr>
          <w:rFonts w:ascii="Times New Roman" w:hAnsi="Times New Roman"/>
          <w:spacing w:val="7"/>
        </w:rPr>
        <w:t xml:space="preserve"> мережа - </w:t>
      </w:r>
      <w:proofErr w:type="spellStart"/>
      <w:r w:rsidRPr="00F71CE5">
        <w:rPr>
          <w:rFonts w:ascii="Times New Roman" w:hAnsi="Times New Roman"/>
          <w:spacing w:val="7"/>
        </w:rPr>
        <w:t>сукупність</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електроустановок</w:t>
      </w:r>
      <w:proofErr w:type="spellEnd"/>
      <w:r w:rsidRPr="00F71CE5">
        <w:rPr>
          <w:rFonts w:ascii="Times New Roman" w:hAnsi="Times New Roman"/>
          <w:spacing w:val="7"/>
        </w:rPr>
        <w:t xml:space="preserve"> для </w:t>
      </w:r>
      <w:proofErr w:type="spellStart"/>
      <w:r w:rsidRPr="00F71CE5">
        <w:rPr>
          <w:rFonts w:ascii="Times New Roman" w:hAnsi="Times New Roman"/>
          <w:spacing w:val="7"/>
        </w:rPr>
        <w:t>передачі</w:t>
      </w:r>
      <w:proofErr w:type="spellEnd"/>
      <w:r w:rsidRPr="00F71CE5">
        <w:rPr>
          <w:rFonts w:ascii="Times New Roman" w:hAnsi="Times New Roman"/>
          <w:spacing w:val="7"/>
        </w:rPr>
        <w:t xml:space="preserve"> та/</w:t>
      </w:r>
      <w:proofErr w:type="spellStart"/>
      <w:r w:rsidRPr="00F71CE5">
        <w:rPr>
          <w:rFonts w:ascii="Times New Roman" w:hAnsi="Times New Roman"/>
          <w:spacing w:val="7"/>
        </w:rPr>
        <w:t>або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розподілу</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lastRenderedPageBreak/>
        <w:t xml:space="preserve">електроенергетичне підприємство - суб’єкт господарювання, який здійснює одну з таких функцій: виробництво, передачу, розподіл, постачання електричної енергії споживачу або </w:t>
      </w:r>
      <w:proofErr w:type="spellStart"/>
      <w:r w:rsidRPr="00F71CE5">
        <w:rPr>
          <w:rFonts w:ascii="Times New Roman" w:hAnsi="Times New Roman"/>
          <w:spacing w:val="7"/>
          <w:lang w:val="uk-UA"/>
        </w:rPr>
        <w:t>трейдерську</w:t>
      </w:r>
      <w:proofErr w:type="spellEnd"/>
      <w:r w:rsidRPr="00F71CE5">
        <w:rPr>
          <w:rFonts w:ascii="Times New Roman" w:hAnsi="Times New Roman"/>
          <w:spacing w:val="7"/>
          <w:lang w:val="uk-UA"/>
        </w:rPr>
        <w:t xml:space="preserve"> діяльність;</w:t>
      </w:r>
    </w:p>
    <w:p w:rsidR="00D80075" w:rsidRPr="00F71CE5" w:rsidRDefault="00D80075" w:rsidP="00D80075">
      <w:pPr>
        <w:spacing w:after="0" w:line="240" w:lineRule="auto"/>
        <w:ind w:firstLine="567"/>
        <w:jc w:val="both"/>
        <w:rPr>
          <w:rFonts w:ascii="Times New Roman" w:hAnsi="Times New Roman"/>
          <w:spacing w:val="7"/>
          <w:lang w:val="uk-UA"/>
        </w:rPr>
      </w:pPr>
      <w:proofErr w:type="spellStart"/>
      <w:r w:rsidRPr="00F71CE5">
        <w:rPr>
          <w:rFonts w:ascii="Times New Roman" w:hAnsi="Times New Roman"/>
          <w:spacing w:val="7"/>
        </w:rPr>
        <w:t>електропостачальник</w:t>
      </w:r>
      <w:proofErr w:type="spellEnd"/>
      <w:r w:rsidRPr="00F71CE5">
        <w:rPr>
          <w:rFonts w:ascii="Times New Roman" w:hAnsi="Times New Roman"/>
          <w:spacing w:val="7"/>
        </w:rPr>
        <w:t xml:space="preserve"> - </w:t>
      </w:r>
      <w:proofErr w:type="spellStart"/>
      <w:r w:rsidRPr="00F71CE5">
        <w:rPr>
          <w:rFonts w:ascii="Times New Roman" w:hAnsi="Times New Roman"/>
          <w:spacing w:val="7"/>
        </w:rPr>
        <w:t>суб’єкт</w:t>
      </w:r>
      <w:proofErr w:type="spellEnd"/>
      <w:r w:rsidRPr="00F71CE5">
        <w:rPr>
          <w:rFonts w:ascii="Times New Roman" w:hAnsi="Times New Roman"/>
          <w:spacing w:val="7"/>
        </w:rPr>
        <w:t xml:space="preserve"> </w:t>
      </w:r>
      <w:proofErr w:type="spellStart"/>
      <w:r w:rsidRPr="00F71CE5">
        <w:rPr>
          <w:rFonts w:ascii="Times New Roman" w:hAnsi="Times New Roman"/>
          <w:spacing w:val="7"/>
        </w:rPr>
        <w:t>господарювання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який</w:t>
      </w:r>
      <w:proofErr w:type="spellEnd"/>
      <w:r w:rsidRPr="00F71CE5">
        <w:rPr>
          <w:rFonts w:ascii="Times New Roman" w:hAnsi="Times New Roman"/>
          <w:spacing w:val="7"/>
        </w:rPr>
        <w:t xml:space="preserve"> </w:t>
      </w:r>
      <w:proofErr w:type="spellStart"/>
      <w:r w:rsidRPr="00F71CE5">
        <w:rPr>
          <w:rFonts w:ascii="Times New Roman" w:hAnsi="Times New Roman"/>
          <w:spacing w:val="7"/>
        </w:rPr>
        <w:t>здійснює</w:t>
      </w:r>
      <w:proofErr w:type="spellEnd"/>
      <w:r w:rsidRPr="00F71CE5">
        <w:rPr>
          <w:rFonts w:ascii="Times New Roman" w:hAnsi="Times New Roman"/>
          <w:spacing w:val="7"/>
        </w:rPr>
        <w:t xml:space="preserve"> продаж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 xml:space="preserve"> за договором </w:t>
      </w:r>
      <w:proofErr w:type="spellStart"/>
      <w:r w:rsidRPr="00F71CE5">
        <w:rPr>
          <w:rFonts w:ascii="Times New Roman" w:hAnsi="Times New Roman"/>
          <w:spacing w:val="7"/>
        </w:rPr>
        <w:t>постачання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споживачу</w:t>
      </w:r>
      <w:proofErr w:type="spellEnd"/>
      <w:r w:rsidRPr="00F71CE5">
        <w:rPr>
          <w:rFonts w:ascii="Times New Roman" w:hAnsi="Times New Roman"/>
          <w:spacing w:val="7"/>
        </w:rPr>
        <w:t>;</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електроустановка - комплекс взаємопов’язаних устаткування і споруд, що призначаються для виробництва або перетворення, передачі, розподілу чи споживання електричної енергії;</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оператор ринку - юридична особа, яка забезпечує функціонування ринку "на добу наперед" та внутрішньодобового ринку та організацію купівлі-продажу електричної енергії на цих ринках;</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оператор системи передачі - юридична особа, відповідальна за експлуатацію, диспетчеризацію, забезпечення технічного обслуговування, розвиток системи передачі та міждержавних ліній електропередачі, а також за забезпечення довгострокової спроможності системи передачі щодо задоволення обґрунтованого попиту на передачу електричної енергії;</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оператор системи розподілу - юридична особа, відповідальна за безпечну, надійну та ефективну експлуатацію, технічне обслуговування та розвиток системи розподілу і забезпечення довгострокової спроможності системи розподілу щодо задоволення обґрунтованого попиту на розподіл електричної енергії з урахуванням вимог щодо охорони навколишнього природного середовища та забезпечення енергоефективності;</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передача електричної енергії (далі - передача) - транспортування електричної енергії електричними мережами оператора системи передачі від електричних станцій до пунктів підключення систем розподілу та електроустановок споживання (не включаючи постачання електричної енергії), а також міждержавними лініями;</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постачальник допоміжних послуг - учасник ринку, який відповідає встановленим правилами ринку вимогам щодо надання допоміжних послуг та зареєстрований відповідно до правил ринку для надання таких послуг;</w:t>
      </w:r>
    </w:p>
    <w:p w:rsidR="00D80075" w:rsidRPr="00F71CE5" w:rsidRDefault="00D80075" w:rsidP="00D80075">
      <w:pPr>
        <w:spacing w:after="0" w:line="240" w:lineRule="auto"/>
        <w:ind w:firstLine="567"/>
        <w:jc w:val="both"/>
        <w:rPr>
          <w:rFonts w:ascii="Times New Roman" w:hAnsi="Times New Roman"/>
          <w:spacing w:val="7"/>
        </w:rPr>
      </w:pPr>
      <w:proofErr w:type="spellStart"/>
      <w:r w:rsidRPr="00F71CE5">
        <w:rPr>
          <w:rFonts w:ascii="Times New Roman" w:hAnsi="Times New Roman"/>
          <w:spacing w:val="7"/>
        </w:rPr>
        <w:t>постачальник</w:t>
      </w:r>
      <w:proofErr w:type="spellEnd"/>
      <w:r w:rsidRPr="00F71CE5">
        <w:rPr>
          <w:rFonts w:ascii="Times New Roman" w:hAnsi="Times New Roman"/>
          <w:spacing w:val="7"/>
        </w:rPr>
        <w:t xml:space="preserve"> </w:t>
      </w:r>
      <w:proofErr w:type="spellStart"/>
      <w:r w:rsidRPr="00F71CE5">
        <w:rPr>
          <w:rFonts w:ascii="Times New Roman" w:hAnsi="Times New Roman"/>
          <w:spacing w:val="7"/>
        </w:rPr>
        <w:t>універсальної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послуги</w:t>
      </w:r>
      <w:proofErr w:type="spellEnd"/>
      <w:r w:rsidRPr="00F71CE5">
        <w:rPr>
          <w:rFonts w:ascii="Times New Roman" w:hAnsi="Times New Roman"/>
          <w:spacing w:val="7"/>
        </w:rPr>
        <w:t xml:space="preserve"> - </w:t>
      </w:r>
      <w:proofErr w:type="spellStart"/>
      <w:r w:rsidRPr="00F71CE5">
        <w:rPr>
          <w:rFonts w:ascii="Times New Roman" w:hAnsi="Times New Roman"/>
          <w:spacing w:val="7"/>
        </w:rPr>
        <w:t>визначений</w:t>
      </w:r>
      <w:proofErr w:type="spellEnd"/>
      <w:r w:rsidRPr="00F71CE5">
        <w:rPr>
          <w:rFonts w:ascii="Times New Roman" w:hAnsi="Times New Roman"/>
          <w:spacing w:val="7"/>
        </w:rPr>
        <w:t xml:space="preserve"> </w:t>
      </w:r>
      <w:proofErr w:type="spellStart"/>
      <w:r w:rsidRPr="00F71CE5">
        <w:rPr>
          <w:rFonts w:ascii="Times New Roman" w:hAnsi="Times New Roman"/>
          <w:spacing w:val="7"/>
        </w:rPr>
        <w:t>відповідно</w:t>
      </w:r>
      <w:proofErr w:type="spellEnd"/>
      <w:r w:rsidRPr="00F71CE5">
        <w:rPr>
          <w:rFonts w:ascii="Times New Roman" w:hAnsi="Times New Roman"/>
          <w:spacing w:val="7"/>
        </w:rPr>
        <w:t xml:space="preserve"> до </w:t>
      </w:r>
      <w:proofErr w:type="spellStart"/>
      <w:r w:rsidRPr="00F71CE5">
        <w:rPr>
          <w:rFonts w:ascii="Times New Roman" w:hAnsi="Times New Roman"/>
          <w:spacing w:val="7"/>
        </w:rPr>
        <w:t>цього</w:t>
      </w:r>
      <w:proofErr w:type="spellEnd"/>
      <w:r w:rsidRPr="00F71CE5">
        <w:rPr>
          <w:rFonts w:ascii="Times New Roman" w:hAnsi="Times New Roman"/>
          <w:spacing w:val="7"/>
        </w:rPr>
        <w:t xml:space="preserve"> Закону </w:t>
      </w:r>
      <w:proofErr w:type="spellStart"/>
      <w:r w:rsidRPr="00F71CE5">
        <w:rPr>
          <w:rFonts w:ascii="Times New Roman" w:hAnsi="Times New Roman"/>
          <w:spacing w:val="7"/>
        </w:rPr>
        <w:t>електропостачальник</w:t>
      </w:r>
      <w:proofErr w:type="spellEnd"/>
      <w:r w:rsidRPr="00F71CE5">
        <w:rPr>
          <w:rFonts w:ascii="Times New Roman" w:hAnsi="Times New Roman"/>
          <w:spacing w:val="7"/>
        </w:rPr>
        <w:t xml:space="preserve">, </w:t>
      </w:r>
      <w:proofErr w:type="spellStart"/>
      <w:r w:rsidRPr="00F71CE5">
        <w:rPr>
          <w:rFonts w:ascii="Times New Roman" w:hAnsi="Times New Roman"/>
          <w:spacing w:val="7"/>
        </w:rPr>
        <w:t>який</w:t>
      </w:r>
      <w:proofErr w:type="spellEnd"/>
      <w:r w:rsidRPr="00F71CE5">
        <w:rPr>
          <w:rFonts w:ascii="Times New Roman" w:hAnsi="Times New Roman"/>
          <w:spacing w:val="7"/>
        </w:rPr>
        <w:t xml:space="preserve"> </w:t>
      </w:r>
      <w:proofErr w:type="spellStart"/>
      <w:r w:rsidRPr="00F71CE5">
        <w:rPr>
          <w:rFonts w:ascii="Times New Roman" w:hAnsi="Times New Roman"/>
          <w:spacing w:val="7"/>
        </w:rPr>
        <w:t>виконує</w:t>
      </w:r>
      <w:proofErr w:type="spellEnd"/>
      <w:r w:rsidRPr="00F71CE5">
        <w:rPr>
          <w:rFonts w:ascii="Times New Roman" w:hAnsi="Times New Roman"/>
          <w:spacing w:val="7"/>
        </w:rPr>
        <w:t xml:space="preserve"> </w:t>
      </w:r>
      <w:proofErr w:type="spellStart"/>
      <w:r w:rsidRPr="00F71CE5">
        <w:rPr>
          <w:rFonts w:ascii="Times New Roman" w:hAnsi="Times New Roman"/>
          <w:spacing w:val="7"/>
        </w:rPr>
        <w:t>зобов’язання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щодо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надання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універсальної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послуги</w:t>
      </w:r>
      <w:proofErr w:type="spellEnd"/>
      <w:r w:rsidRPr="00F71CE5">
        <w:rPr>
          <w:rFonts w:ascii="Times New Roman" w:hAnsi="Times New Roman"/>
          <w:spacing w:val="7"/>
        </w:rPr>
        <w:t>;</w:t>
      </w:r>
    </w:p>
    <w:p w:rsidR="00D80075" w:rsidRPr="00F71CE5" w:rsidRDefault="00D80075" w:rsidP="00D80075">
      <w:pPr>
        <w:spacing w:after="0" w:line="240" w:lineRule="auto"/>
        <w:ind w:firstLine="567"/>
        <w:jc w:val="both"/>
        <w:rPr>
          <w:rFonts w:ascii="Times New Roman" w:hAnsi="Times New Roman"/>
          <w:spacing w:val="7"/>
          <w:lang w:val="uk-UA"/>
        </w:rPr>
      </w:pPr>
      <w:proofErr w:type="spellStart"/>
      <w:r w:rsidRPr="00F71CE5">
        <w:rPr>
          <w:rFonts w:ascii="Times New Roman" w:hAnsi="Times New Roman"/>
          <w:spacing w:val="7"/>
        </w:rPr>
        <w:t>постачання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 xml:space="preserve"> - продаж, </w:t>
      </w:r>
      <w:proofErr w:type="spellStart"/>
      <w:r w:rsidRPr="00F71CE5">
        <w:rPr>
          <w:rFonts w:ascii="Times New Roman" w:hAnsi="Times New Roman"/>
          <w:spacing w:val="7"/>
        </w:rPr>
        <w:t>включаючи</w:t>
      </w:r>
      <w:proofErr w:type="spellEnd"/>
      <w:r w:rsidRPr="00F71CE5">
        <w:rPr>
          <w:rFonts w:ascii="Times New Roman" w:hAnsi="Times New Roman"/>
          <w:spacing w:val="7"/>
        </w:rPr>
        <w:t xml:space="preserve"> перепродаж,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Регулятор - Національна комісія, що здійснює державне регулювання у сферах енергетики та комунальних послуг;</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ринок електричної енергії - система відносин,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w:t>
      </w:r>
    </w:p>
    <w:p w:rsidR="00D80075" w:rsidRPr="00F71CE5" w:rsidRDefault="00D80075" w:rsidP="00D80075">
      <w:pPr>
        <w:spacing w:after="0" w:line="240" w:lineRule="auto"/>
        <w:ind w:firstLine="567"/>
        <w:jc w:val="both"/>
        <w:rPr>
          <w:rFonts w:ascii="Times New Roman" w:hAnsi="Times New Roman"/>
          <w:spacing w:val="7"/>
        </w:rPr>
      </w:pPr>
      <w:r w:rsidRPr="00F71CE5">
        <w:rPr>
          <w:rFonts w:ascii="Times New Roman" w:hAnsi="Times New Roman"/>
          <w:spacing w:val="7"/>
        </w:rPr>
        <w:t xml:space="preserve">система </w:t>
      </w:r>
      <w:proofErr w:type="spellStart"/>
      <w:r w:rsidRPr="00F71CE5">
        <w:rPr>
          <w:rFonts w:ascii="Times New Roman" w:hAnsi="Times New Roman"/>
          <w:spacing w:val="7"/>
        </w:rPr>
        <w:t>передачі</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далі</w:t>
      </w:r>
      <w:proofErr w:type="spellEnd"/>
      <w:r w:rsidRPr="00F71CE5">
        <w:rPr>
          <w:rFonts w:ascii="Times New Roman" w:hAnsi="Times New Roman"/>
          <w:spacing w:val="7"/>
        </w:rPr>
        <w:t xml:space="preserve"> - система </w:t>
      </w:r>
      <w:proofErr w:type="spellStart"/>
      <w:r w:rsidRPr="00F71CE5">
        <w:rPr>
          <w:rFonts w:ascii="Times New Roman" w:hAnsi="Times New Roman"/>
          <w:spacing w:val="7"/>
        </w:rPr>
        <w:t>передачі</w:t>
      </w:r>
      <w:proofErr w:type="spellEnd"/>
      <w:r w:rsidRPr="00F71CE5">
        <w:rPr>
          <w:rFonts w:ascii="Times New Roman" w:hAnsi="Times New Roman"/>
          <w:spacing w:val="7"/>
        </w:rPr>
        <w:t xml:space="preserve">) - система </w:t>
      </w:r>
      <w:proofErr w:type="spellStart"/>
      <w:r w:rsidRPr="00F71CE5">
        <w:rPr>
          <w:rFonts w:ascii="Times New Roman" w:hAnsi="Times New Roman"/>
          <w:spacing w:val="7"/>
        </w:rPr>
        <w:t>ліній</w:t>
      </w:r>
      <w:proofErr w:type="spellEnd"/>
      <w:r w:rsidRPr="00F71CE5">
        <w:rPr>
          <w:rFonts w:ascii="Times New Roman" w:hAnsi="Times New Roman"/>
          <w:spacing w:val="7"/>
        </w:rPr>
        <w:t xml:space="preserve">, </w:t>
      </w:r>
      <w:proofErr w:type="spellStart"/>
      <w:r w:rsidRPr="00F71CE5">
        <w:rPr>
          <w:rFonts w:ascii="Times New Roman" w:hAnsi="Times New Roman"/>
          <w:spacing w:val="7"/>
        </w:rPr>
        <w:t>допоміжного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обладнання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обладнання</w:t>
      </w:r>
      <w:proofErr w:type="spellEnd"/>
      <w:r w:rsidRPr="00F71CE5">
        <w:rPr>
          <w:rFonts w:ascii="Times New Roman" w:hAnsi="Times New Roman"/>
          <w:spacing w:val="7"/>
        </w:rPr>
        <w:t xml:space="preserve"> для </w:t>
      </w:r>
      <w:proofErr w:type="spellStart"/>
      <w:r w:rsidRPr="00F71CE5">
        <w:rPr>
          <w:rFonts w:ascii="Times New Roman" w:hAnsi="Times New Roman"/>
          <w:spacing w:val="7"/>
        </w:rPr>
        <w:t>трансформації</w:t>
      </w:r>
      <w:proofErr w:type="spellEnd"/>
      <w:r w:rsidRPr="00F71CE5">
        <w:rPr>
          <w:rFonts w:ascii="Times New Roman" w:hAnsi="Times New Roman"/>
          <w:spacing w:val="7"/>
        </w:rPr>
        <w:t xml:space="preserve"> та </w:t>
      </w:r>
      <w:proofErr w:type="spellStart"/>
      <w:r w:rsidRPr="00F71CE5">
        <w:rPr>
          <w:rFonts w:ascii="Times New Roman" w:hAnsi="Times New Roman"/>
          <w:spacing w:val="7"/>
        </w:rPr>
        <w:t>перемикань</w:t>
      </w:r>
      <w:proofErr w:type="spellEnd"/>
      <w:r w:rsidRPr="00F71CE5">
        <w:rPr>
          <w:rFonts w:ascii="Times New Roman" w:hAnsi="Times New Roman"/>
          <w:spacing w:val="7"/>
        </w:rPr>
        <w:t xml:space="preserve">, </w:t>
      </w:r>
      <w:proofErr w:type="spellStart"/>
      <w:r w:rsidRPr="00F71CE5">
        <w:rPr>
          <w:rFonts w:ascii="Times New Roman" w:hAnsi="Times New Roman"/>
          <w:spacing w:val="7"/>
        </w:rPr>
        <w:t>що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використовується</w:t>
      </w:r>
      <w:proofErr w:type="spellEnd"/>
      <w:r w:rsidRPr="00F71CE5">
        <w:rPr>
          <w:rFonts w:ascii="Times New Roman" w:hAnsi="Times New Roman"/>
          <w:spacing w:val="7"/>
        </w:rPr>
        <w:t xml:space="preserve"> для </w:t>
      </w:r>
      <w:proofErr w:type="spellStart"/>
      <w:r w:rsidRPr="00F71CE5">
        <w:rPr>
          <w:rFonts w:ascii="Times New Roman" w:hAnsi="Times New Roman"/>
          <w:spacing w:val="7"/>
        </w:rPr>
        <w:t>передачі</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rPr>
        <w:t xml:space="preserve">система </w:t>
      </w:r>
      <w:proofErr w:type="spellStart"/>
      <w:r w:rsidRPr="00F71CE5">
        <w:rPr>
          <w:rFonts w:ascii="Times New Roman" w:hAnsi="Times New Roman"/>
          <w:spacing w:val="7"/>
        </w:rPr>
        <w:t>розподілу</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електричної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енергії</w:t>
      </w:r>
      <w:proofErr w:type="spellEnd"/>
      <w:r w:rsidRPr="00F71CE5">
        <w:rPr>
          <w:rFonts w:ascii="Times New Roman" w:hAnsi="Times New Roman"/>
          <w:spacing w:val="7"/>
        </w:rPr>
        <w:t xml:space="preserve"> (</w:t>
      </w:r>
      <w:proofErr w:type="spellStart"/>
      <w:r w:rsidRPr="00F71CE5">
        <w:rPr>
          <w:rFonts w:ascii="Times New Roman" w:hAnsi="Times New Roman"/>
          <w:spacing w:val="7"/>
        </w:rPr>
        <w:t>далі</w:t>
      </w:r>
      <w:proofErr w:type="spellEnd"/>
      <w:r w:rsidRPr="00F71CE5">
        <w:rPr>
          <w:rFonts w:ascii="Times New Roman" w:hAnsi="Times New Roman"/>
          <w:spacing w:val="7"/>
        </w:rPr>
        <w:t xml:space="preserve"> - система </w:t>
      </w:r>
      <w:proofErr w:type="spellStart"/>
      <w:r w:rsidRPr="00F71CE5">
        <w:rPr>
          <w:rFonts w:ascii="Times New Roman" w:hAnsi="Times New Roman"/>
          <w:spacing w:val="7"/>
        </w:rPr>
        <w:t>розподілу</w:t>
      </w:r>
      <w:proofErr w:type="spellEnd"/>
      <w:r w:rsidRPr="00F71CE5">
        <w:rPr>
          <w:rFonts w:ascii="Times New Roman" w:hAnsi="Times New Roman"/>
          <w:spacing w:val="7"/>
        </w:rPr>
        <w:t xml:space="preserve">) - система </w:t>
      </w:r>
      <w:proofErr w:type="spellStart"/>
      <w:r w:rsidRPr="00F71CE5">
        <w:rPr>
          <w:rFonts w:ascii="Times New Roman" w:hAnsi="Times New Roman"/>
          <w:spacing w:val="7"/>
        </w:rPr>
        <w:t>ліній</w:t>
      </w:r>
      <w:proofErr w:type="spellEnd"/>
      <w:r w:rsidRPr="00F71CE5">
        <w:rPr>
          <w:rFonts w:ascii="Times New Roman" w:hAnsi="Times New Roman"/>
          <w:spacing w:val="7"/>
        </w:rPr>
        <w:t xml:space="preserve">, </w:t>
      </w:r>
      <w:proofErr w:type="spellStart"/>
      <w:r w:rsidRPr="00F71CE5">
        <w:rPr>
          <w:rFonts w:ascii="Times New Roman" w:hAnsi="Times New Roman"/>
          <w:spacing w:val="7"/>
        </w:rPr>
        <w:t>допоміжного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обладнання</w:t>
      </w:r>
      <w:proofErr w:type="spellEnd"/>
      <w:r w:rsidRPr="00F71CE5">
        <w:rPr>
          <w:rFonts w:ascii="Times New Roman" w:hAnsi="Times New Roman"/>
          <w:spacing w:val="7"/>
        </w:rPr>
        <w:t xml:space="preserve">, </w:t>
      </w:r>
      <w:proofErr w:type="spellStart"/>
      <w:r w:rsidRPr="00F71CE5">
        <w:rPr>
          <w:rFonts w:ascii="Times New Roman" w:hAnsi="Times New Roman"/>
          <w:spacing w:val="7"/>
        </w:rPr>
        <w:t>обладнання</w:t>
      </w:r>
      <w:proofErr w:type="spellEnd"/>
      <w:r w:rsidRPr="00F71CE5">
        <w:rPr>
          <w:rFonts w:ascii="Times New Roman" w:hAnsi="Times New Roman"/>
          <w:spacing w:val="7"/>
        </w:rPr>
        <w:t xml:space="preserve"> для </w:t>
      </w:r>
      <w:proofErr w:type="spellStart"/>
      <w:r w:rsidRPr="00F71CE5">
        <w:rPr>
          <w:rFonts w:ascii="Times New Roman" w:hAnsi="Times New Roman"/>
          <w:spacing w:val="7"/>
        </w:rPr>
        <w:t>трансформації</w:t>
      </w:r>
      <w:proofErr w:type="spellEnd"/>
      <w:r w:rsidRPr="00F71CE5">
        <w:rPr>
          <w:rFonts w:ascii="Times New Roman" w:hAnsi="Times New Roman"/>
          <w:spacing w:val="7"/>
        </w:rPr>
        <w:t xml:space="preserve"> та </w:t>
      </w:r>
      <w:proofErr w:type="spellStart"/>
      <w:r w:rsidRPr="00F71CE5">
        <w:rPr>
          <w:rFonts w:ascii="Times New Roman" w:hAnsi="Times New Roman"/>
          <w:spacing w:val="7"/>
        </w:rPr>
        <w:t>перемикань</w:t>
      </w:r>
      <w:proofErr w:type="spellEnd"/>
      <w:r w:rsidRPr="00F71CE5">
        <w:rPr>
          <w:rFonts w:ascii="Times New Roman" w:hAnsi="Times New Roman"/>
          <w:spacing w:val="7"/>
        </w:rPr>
        <w:t xml:space="preserve">, </w:t>
      </w:r>
      <w:proofErr w:type="spellStart"/>
      <w:r w:rsidRPr="00F71CE5">
        <w:rPr>
          <w:rFonts w:ascii="Times New Roman" w:hAnsi="Times New Roman"/>
          <w:spacing w:val="7"/>
        </w:rPr>
        <w:t>що</w:t>
      </w:r>
      <w:proofErr w:type="spellEnd"/>
      <w:r w:rsidRPr="00F71CE5">
        <w:rPr>
          <w:rFonts w:ascii="Times New Roman" w:hAnsi="Times New Roman"/>
          <w:spacing w:val="7"/>
        </w:rPr>
        <w:t xml:space="preserve"> </w:t>
      </w:r>
      <w:proofErr w:type="spellStart"/>
      <w:r w:rsidRPr="00F71CE5">
        <w:rPr>
          <w:rFonts w:ascii="Times New Roman" w:hAnsi="Times New Roman"/>
          <w:spacing w:val="7"/>
        </w:rPr>
        <w:t>використовується</w:t>
      </w:r>
      <w:proofErr w:type="spellEnd"/>
      <w:r w:rsidRPr="00F71CE5">
        <w:rPr>
          <w:rFonts w:ascii="Times New Roman" w:hAnsi="Times New Roman"/>
          <w:spacing w:val="7"/>
        </w:rPr>
        <w:t xml:space="preserve"> для </w:t>
      </w:r>
      <w:proofErr w:type="spellStart"/>
      <w:r w:rsidRPr="00F71CE5">
        <w:rPr>
          <w:rFonts w:ascii="Times New Roman" w:hAnsi="Times New Roman"/>
          <w:spacing w:val="7"/>
        </w:rPr>
        <w:t>розподілу</w:t>
      </w:r>
      <w:proofErr w:type="spellEnd"/>
      <w:r w:rsidRPr="00F71CE5">
        <w:rPr>
          <w:rFonts w:ascii="Times New Roman" w:hAnsi="Times New Roman"/>
          <w:spacing w:val="7"/>
        </w:rPr>
        <w:t xml:space="preserve"> </w:t>
      </w:r>
      <w:proofErr w:type="spellStart"/>
      <w:r w:rsidRPr="00F71CE5">
        <w:rPr>
          <w:rFonts w:ascii="Times New Roman" w:hAnsi="Times New Roman"/>
          <w:spacing w:val="7"/>
        </w:rPr>
        <w:t>електроенергії</w:t>
      </w:r>
      <w:proofErr w:type="spellEnd"/>
      <w:r w:rsidRPr="00F71CE5">
        <w:rPr>
          <w:rFonts w:ascii="Times New Roman" w:hAnsi="Times New Roman"/>
          <w:spacing w:val="7"/>
        </w:rPr>
        <w:t>;</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споживач - фізична особа, у тому числі фізична особа - підприємець, або юридична особа, що купує електричну енергію для власного споживання;</w:t>
      </w:r>
    </w:p>
    <w:p w:rsidR="00D80075" w:rsidRPr="00F71CE5" w:rsidRDefault="00D80075" w:rsidP="00D80075">
      <w:pPr>
        <w:spacing w:after="0" w:line="240" w:lineRule="auto"/>
        <w:ind w:firstLine="567"/>
        <w:jc w:val="both"/>
        <w:rPr>
          <w:rFonts w:ascii="Times New Roman" w:hAnsi="Times New Roman"/>
          <w:spacing w:val="7"/>
          <w:lang w:val="uk-UA"/>
        </w:rPr>
      </w:pPr>
      <w:proofErr w:type="spellStart"/>
      <w:r w:rsidRPr="00F71CE5">
        <w:rPr>
          <w:rFonts w:ascii="Times New Roman" w:hAnsi="Times New Roman"/>
          <w:spacing w:val="7"/>
          <w:lang w:val="uk-UA"/>
        </w:rPr>
        <w:t>трейдер</w:t>
      </w:r>
      <w:proofErr w:type="spellEnd"/>
      <w:r w:rsidRPr="00F71CE5">
        <w:rPr>
          <w:rFonts w:ascii="Times New Roman" w:hAnsi="Times New Roman"/>
          <w:spacing w:val="7"/>
          <w:lang w:val="uk-UA"/>
        </w:rPr>
        <w:t xml:space="preserve"> - суб’єкт господарювання, що здійснює купівлю електричної енергії виключно з метою її перепродажу, крім продажу за договором постачання електричної енергії споживачу.</w:t>
      </w:r>
    </w:p>
    <w:p w:rsidR="00D80075" w:rsidRPr="00F71CE5" w:rsidRDefault="00D80075" w:rsidP="00D80075">
      <w:pPr>
        <w:spacing w:after="0" w:line="240" w:lineRule="auto"/>
        <w:ind w:firstLine="567"/>
        <w:jc w:val="both"/>
        <w:rPr>
          <w:rFonts w:ascii="Times New Roman" w:hAnsi="Times New Roman"/>
          <w:spacing w:val="7"/>
          <w:lang w:val="uk-UA"/>
        </w:rPr>
      </w:pPr>
      <w:r w:rsidRPr="00F71CE5">
        <w:rPr>
          <w:rFonts w:ascii="Times New Roman" w:hAnsi="Times New Roman"/>
          <w:spacing w:val="7"/>
          <w:lang w:val="uk-UA"/>
        </w:rPr>
        <w:t xml:space="preserve">Господарська діяльність з виробництва, передачі, розподілу електричної енергії, постачання електричної енергії споживачу, </w:t>
      </w:r>
      <w:proofErr w:type="spellStart"/>
      <w:r w:rsidRPr="00F71CE5">
        <w:rPr>
          <w:rFonts w:ascii="Times New Roman" w:hAnsi="Times New Roman"/>
          <w:spacing w:val="7"/>
          <w:lang w:val="uk-UA"/>
        </w:rPr>
        <w:t>трейдерська</w:t>
      </w:r>
      <w:proofErr w:type="spellEnd"/>
      <w:r w:rsidRPr="00F71CE5">
        <w:rPr>
          <w:rFonts w:ascii="Times New Roman" w:hAnsi="Times New Roman"/>
          <w:spacing w:val="7"/>
          <w:lang w:val="uk-UA"/>
        </w:rPr>
        <w:t xml:space="preserve"> діяльність, здійснення функцій оператора ринку та гарантованого покупця провадиться на ринку електричної енергії за умови отримання відповідної ліцензії.</w:t>
      </w:r>
    </w:p>
    <w:p w:rsidR="00D80075" w:rsidRPr="00F71CE5" w:rsidRDefault="00D80075" w:rsidP="00D80075">
      <w:pPr>
        <w:shd w:val="clear" w:color="auto" w:fill="FFFFFF"/>
        <w:spacing w:after="0" w:line="240" w:lineRule="auto"/>
        <w:jc w:val="center"/>
        <w:rPr>
          <w:rFonts w:ascii="Times New Roman" w:eastAsia="Times New Roman" w:hAnsi="Times New Roman"/>
          <w:color w:val="000000"/>
          <w:lang w:eastAsia="ru-RU"/>
        </w:rPr>
      </w:pPr>
      <w:r w:rsidRPr="00F71CE5">
        <w:rPr>
          <w:rFonts w:ascii="Times New Roman" w:eastAsia="Times New Roman" w:hAnsi="Times New Roman"/>
          <w:b/>
          <w:bCs/>
          <w:color w:val="000000"/>
          <w:lang w:val="uk-UA" w:eastAsia="ru-RU"/>
        </w:rPr>
        <w:t>Якість електричної енергії</w:t>
      </w:r>
    </w:p>
    <w:p w:rsidR="00D80075" w:rsidRPr="00F71CE5" w:rsidRDefault="00D80075" w:rsidP="00D80075">
      <w:pPr>
        <w:shd w:val="clear" w:color="auto" w:fill="FFFFFF"/>
        <w:spacing w:after="0" w:line="240" w:lineRule="auto"/>
        <w:ind w:firstLine="394"/>
        <w:jc w:val="both"/>
        <w:rPr>
          <w:rFonts w:ascii="Times New Roman" w:eastAsia="Times New Roman" w:hAnsi="Times New Roman"/>
          <w:color w:val="000000"/>
          <w:lang w:val="uk-UA" w:eastAsia="ru-RU"/>
        </w:rPr>
      </w:pPr>
      <w:bookmarkStart w:id="1" w:name="_Hlk52365817"/>
      <w:r w:rsidRPr="00F71CE5">
        <w:rPr>
          <w:rFonts w:ascii="Times New Roman" w:eastAsia="Times New Roman" w:hAnsi="Times New Roman"/>
          <w:color w:val="000000"/>
          <w:lang w:val="uk-UA" w:eastAsia="ru-RU"/>
        </w:rPr>
        <w:t>Якість електричної енергії - це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w:t>
      </w:r>
    </w:p>
    <w:p w:rsidR="00D80075" w:rsidRPr="00F71CE5" w:rsidRDefault="00D80075" w:rsidP="00D80075">
      <w:pPr>
        <w:shd w:val="clear" w:color="auto" w:fill="FFFFFF"/>
        <w:spacing w:after="0" w:line="240" w:lineRule="auto"/>
        <w:ind w:firstLine="394"/>
        <w:jc w:val="both"/>
        <w:rPr>
          <w:rFonts w:ascii="Times New Roman" w:eastAsia="Times New Roman" w:hAnsi="Times New Roman"/>
          <w:lang w:val="uk-UA" w:eastAsia="ru-RU"/>
        </w:rPr>
      </w:pPr>
      <w:r w:rsidRPr="00F71CE5">
        <w:rPr>
          <w:rFonts w:ascii="Times New Roman" w:eastAsia="Times New Roman" w:hAnsi="Times New Roman"/>
          <w:color w:val="000000"/>
          <w:lang w:val="uk-UA" w:eastAsia="ru-RU"/>
        </w:rPr>
        <w:lastRenderedPageBreak/>
        <w:t>Відповідно до положень пункту 11.4.6 глави 11.4 розділу XI </w:t>
      </w:r>
      <w:hyperlink r:id="rId4" w:history="1">
        <w:r w:rsidRPr="00F71CE5">
          <w:rPr>
            <w:rFonts w:ascii="Times New Roman" w:eastAsia="Times New Roman" w:hAnsi="Times New Roman"/>
            <w:lang w:val="uk-UA" w:eastAsia="ru-RU"/>
          </w:rPr>
          <w:t>Кодексу систем розподілу</w:t>
        </w:r>
      </w:hyperlink>
      <w:r w:rsidRPr="00F71CE5">
        <w:rPr>
          <w:rFonts w:ascii="Times New Roman" w:eastAsia="Times New Roman" w:hAnsi="Times New Roman"/>
          <w:lang w:val="uk-UA" w:eastAsia="ru-RU"/>
        </w:rPr>
        <w:t xml:space="preserve">, затвердженого постановою НКРЕКП від 14.03.2018 № 310 (далі –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w:t>
      </w:r>
      <w:proofErr w:type="spellStart"/>
      <w:r w:rsidRPr="00F71CE5">
        <w:rPr>
          <w:rFonts w:ascii="Times New Roman" w:eastAsia="Times New Roman" w:hAnsi="Times New Roman"/>
          <w:lang w:val="uk-UA" w:eastAsia="ru-RU"/>
        </w:rPr>
        <w:t>призначеності</w:t>
      </w:r>
      <w:proofErr w:type="spellEnd"/>
      <w:r w:rsidRPr="00F71CE5">
        <w:rPr>
          <w:rFonts w:ascii="Times New Roman" w:eastAsia="Times New Roman" w:hAnsi="Times New Roman"/>
          <w:lang w:val="uk-UA" w:eastAsia="ru-RU"/>
        </w:rPr>
        <w:t>» (далі – ДСТУ EN 50160:2014).</w:t>
      </w:r>
    </w:p>
    <w:p w:rsidR="00D80075" w:rsidRPr="00F71CE5" w:rsidRDefault="00D80075" w:rsidP="00D80075">
      <w:pPr>
        <w:shd w:val="clear" w:color="auto" w:fill="FFFFFF"/>
        <w:spacing w:after="0" w:line="240" w:lineRule="auto"/>
        <w:ind w:firstLine="394"/>
        <w:jc w:val="both"/>
        <w:rPr>
          <w:rFonts w:ascii="Times New Roman" w:eastAsia="Times New Roman" w:hAnsi="Times New Roman"/>
          <w:lang w:val="uk-UA" w:eastAsia="ru-RU"/>
        </w:rPr>
      </w:pPr>
      <w:r w:rsidRPr="00F71CE5">
        <w:rPr>
          <w:rFonts w:ascii="Times New Roman" w:eastAsia="Times New Roman" w:hAnsi="Times New Roman"/>
          <w:lang w:val="uk-UA" w:eastAsia="ru-RU"/>
        </w:rPr>
        <w:t>Основні показники якості електричної енергії визначені у пунктах 11.4.7 – 11.4.12 глави 11.4 розділу XІ КСР.</w:t>
      </w:r>
    </w:p>
    <w:p w:rsidR="00D80075" w:rsidRPr="00F71CE5" w:rsidRDefault="00D80075" w:rsidP="00D80075">
      <w:pPr>
        <w:spacing w:after="0" w:line="240" w:lineRule="auto"/>
        <w:ind w:firstLine="394"/>
        <w:jc w:val="both"/>
        <w:rPr>
          <w:rFonts w:ascii="Times New Roman" w:eastAsia="Times New Roman" w:hAnsi="Times New Roman"/>
          <w:color w:val="000000"/>
          <w:lang w:val="uk-UA" w:eastAsia="ru-RU"/>
        </w:rPr>
      </w:pPr>
      <w:r w:rsidRPr="00F71CE5">
        <w:rPr>
          <w:rFonts w:ascii="Times New Roman" w:eastAsia="Times New Roman" w:hAnsi="Times New Roman"/>
          <w:lang w:val="uk-UA" w:eastAsia="ru-RU"/>
        </w:rPr>
        <w:t xml:space="preserve">Взаємовідносини, які виникають під час купівлі-продажу електричної енергії між </w:t>
      </w:r>
      <w:proofErr w:type="spellStart"/>
      <w:r w:rsidRPr="00F71CE5">
        <w:rPr>
          <w:rFonts w:ascii="Times New Roman" w:eastAsia="Times New Roman" w:hAnsi="Times New Roman"/>
          <w:lang w:val="uk-UA" w:eastAsia="ru-RU"/>
        </w:rPr>
        <w:t>електропостачальником</w:t>
      </w:r>
      <w:proofErr w:type="spellEnd"/>
      <w:r w:rsidRPr="00F71CE5">
        <w:rPr>
          <w:rFonts w:ascii="Times New Roman" w:eastAsia="Times New Roman" w:hAnsi="Times New Roman"/>
          <w:lang w:val="uk-UA" w:eastAsia="ru-RU"/>
        </w:rPr>
        <w:t xml:space="preserve"> та споживачем, а також їх взаємовідносини з іншими учасниками роздрібного ринку електричної енергії, у тому числі операторами системи розподілу (далі – ОСР), регулюються </w:t>
      </w:r>
      <w:hyperlink r:id="rId5" w:history="1">
        <w:r w:rsidRPr="00F71CE5">
          <w:rPr>
            <w:rFonts w:ascii="Times New Roman" w:eastAsia="Times New Roman" w:hAnsi="Times New Roman"/>
            <w:lang w:val="uk-UA" w:eastAsia="ru-RU"/>
          </w:rPr>
          <w:t>Правилами роздрібного ринку електричної енергії</w:t>
        </w:r>
      </w:hyperlink>
      <w:r w:rsidRPr="00F71CE5">
        <w:rPr>
          <w:rFonts w:ascii="Times New Roman" w:eastAsia="Times New Roman" w:hAnsi="Times New Roman"/>
          <w:lang w:val="uk-UA" w:eastAsia="ru-RU"/>
        </w:rPr>
        <w:t>, затвер</w:t>
      </w:r>
      <w:r w:rsidRPr="00F71CE5">
        <w:rPr>
          <w:rFonts w:ascii="Times New Roman" w:eastAsia="Times New Roman" w:hAnsi="Times New Roman"/>
          <w:color w:val="000000"/>
          <w:lang w:val="uk-UA" w:eastAsia="ru-RU"/>
        </w:rPr>
        <w:t>дженими постановою НКРЕКП від 14.03.2018 № 312 (далі – ПРРЕЕ), та які </w:t>
      </w:r>
      <w:r w:rsidRPr="00F71CE5">
        <w:rPr>
          <w:rFonts w:ascii="Times New Roman" w:eastAsia="Times New Roman" w:hAnsi="Times New Roman"/>
          <w:bCs/>
          <w:color w:val="000000"/>
          <w:lang w:val="uk-UA" w:eastAsia="ru-RU"/>
        </w:rPr>
        <w:t>набрали чинності 11 червня 2018 року.</w:t>
      </w:r>
    </w:p>
    <w:p w:rsidR="00D80075" w:rsidRPr="00F71CE5" w:rsidRDefault="00D80075" w:rsidP="00D80075">
      <w:pPr>
        <w:shd w:val="clear" w:color="auto" w:fill="FFFFFF"/>
        <w:spacing w:after="0" w:line="240" w:lineRule="auto"/>
        <w:ind w:firstLine="567"/>
        <w:jc w:val="both"/>
        <w:textAlignment w:val="baseline"/>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Учасник у складі тендерної пропозиції зобов’язаний надати сертифікат якості (відповідності) на електричну енергію, а у випадку, якщо електрична енергія не підлягає обов’язковій сертифікації, надати  у складі тендерної пропозиції чинний документ про таке, виданий такому учаснику від державного підприємства, що належить до сфери управління Мінекономіки у такому випадку зазначений сертифікат учасником не надається.</w:t>
      </w:r>
      <w:bookmarkEnd w:id="1"/>
    </w:p>
    <w:p w:rsidR="00D80075" w:rsidRPr="00B33729" w:rsidRDefault="00D80075" w:rsidP="00D80075">
      <w:pPr>
        <w:shd w:val="clear" w:color="auto" w:fill="FFFFFF"/>
        <w:spacing w:after="0" w:line="240" w:lineRule="auto"/>
        <w:ind w:firstLine="567"/>
        <w:jc w:val="both"/>
        <w:textAlignment w:val="baseline"/>
        <w:rPr>
          <w:rFonts w:ascii="Times New Roman" w:eastAsia="Times New Roman" w:hAnsi="Times New Roman"/>
          <w:color w:val="FF0000"/>
          <w:lang w:val="uk-UA" w:eastAsia="ru-RU"/>
        </w:rPr>
      </w:pPr>
      <w:r w:rsidRPr="00F71CE5">
        <w:rPr>
          <w:rFonts w:ascii="Times New Roman" w:hAnsi="Times New Roman"/>
          <w:lang w:val="uk-UA"/>
        </w:rPr>
        <w:t xml:space="preserve">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 </w:t>
      </w:r>
      <w:bookmarkStart w:id="2" w:name="_Hlk53481899"/>
      <w:r w:rsidRPr="00F71CE5">
        <w:rPr>
          <w:rFonts w:ascii="Times New Roman" w:hAnsi="Times New Roman"/>
          <w:lang w:val="uk-UA"/>
        </w:rPr>
        <w:t>Учасник у складі тендерної пропозиції надає довідку щодо застосування Учасником заходів із захисту довкілля при виконанні умов Договору із постачання електричної енергії</w:t>
      </w:r>
      <w:r w:rsidRPr="00B33729">
        <w:rPr>
          <w:rFonts w:ascii="Times New Roman" w:hAnsi="Times New Roman"/>
          <w:color w:val="FF0000"/>
          <w:lang w:val="uk-UA"/>
        </w:rPr>
        <w:t>.</w:t>
      </w:r>
      <w:bookmarkEnd w:id="2"/>
    </w:p>
    <w:p w:rsidR="00D80075" w:rsidRPr="00F71CE5" w:rsidRDefault="00D80075" w:rsidP="00D80075">
      <w:pPr>
        <w:spacing w:after="0" w:line="240" w:lineRule="auto"/>
        <w:ind w:firstLine="426"/>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xml:space="preserve">Взаємовідносини, які виникають під час купівлі-продажу електричної енергії між </w:t>
      </w:r>
      <w:proofErr w:type="spellStart"/>
      <w:r w:rsidRPr="00F71CE5">
        <w:rPr>
          <w:rFonts w:ascii="Times New Roman" w:eastAsia="Times New Roman" w:hAnsi="Times New Roman"/>
          <w:color w:val="000000"/>
          <w:lang w:val="uk-UA" w:eastAsia="ru-RU"/>
        </w:rPr>
        <w:t>електропостачальником</w:t>
      </w:r>
      <w:proofErr w:type="spellEnd"/>
      <w:r w:rsidRPr="00F71CE5">
        <w:rPr>
          <w:rFonts w:ascii="Times New Roman" w:eastAsia="Times New Roman" w:hAnsi="Times New Roman"/>
          <w:color w:val="000000"/>
          <w:lang w:val="uk-UA" w:eastAsia="ru-RU"/>
        </w:rPr>
        <w:t xml:space="preserve"> та споживачем, а також їх взаємовідносини з іншими учасниками роздрібного ринку </w:t>
      </w:r>
      <w:r w:rsidRPr="00F71CE5">
        <w:rPr>
          <w:rFonts w:ascii="Times New Roman" w:eastAsia="Times New Roman" w:hAnsi="Times New Roman"/>
          <w:lang w:val="uk-UA" w:eastAsia="ru-RU"/>
        </w:rPr>
        <w:t>електричної енергії, у тому числі операторами системи розподілу (далі – ОСР), регулюються </w:t>
      </w:r>
      <w:hyperlink r:id="rId6" w:history="1">
        <w:r w:rsidRPr="00F71CE5">
          <w:rPr>
            <w:rFonts w:ascii="Times New Roman" w:eastAsia="Times New Roman" w:hAnsi="Times New Roman"/>
            <w:lang w:val="uk-UA" w:eastAsia="ru-RU"/>
          </w:rPr>
          <w:t>Правилами роздрібного ринку електричної енергії</w:t>
        </w:r>
      </w:hyperlink>
      <w:r w:rsidRPr="00F71CE5">
        <w:rPr>
          <w:rFonts w:ascii="Times New Roman" w:eastAsia="Times New Roman" w:hAnsi="Times New Roman"/>
          <w:color w:val="000000"/>
          <w:lang w:val="uk-UA" w:eastAsia="ru-RU"/>
        </w:rPr>
        <w:t>, затвердженими постановою НКРЕКП від 14.03.2018 № 312 (далі – ПРРЕЕ), та які </w:t>
      </w:r>
      <w:r w:rsidRPr="00F71CE5">
        <w:rPr>
          <w:rFonts w:ascii="Times New Roman" w:eastAsia="Times New Roman" w:hAnsi="Times New Roman"/>
          <w:bCs/>
          <w:color w:val="000000"/>
          <w:lang w:val="uk-UA" w:eastAsia="ru-RU"/>
        </w:rPr>
        <w:t>набрали чинності 11 червня 2018 року.</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Положеннями пункту 8.2.2 глави 8.2 розділу </w:t>
      </w:r>
      <w:r w:rsidRPr="00F71CE5">
        <w:rPr>
          <w:rFonts w:ascii="Times New Roman" w:eastAsia="Times New Roman" w:hAnsi="Times New Roman"/>
          <w:color w:val="000000"/>
          <w:lang w:val="en-US" w:eastAsia="ru-RU"/>
        </w:rPr>
        <w:t>V</w:t>
      </w:r>
      <w:r w:rsidRPr="00F71CE5">
        <w:rPr>
          <w:rFonts w:ascii="Times New Roman" w:eastAsia="Times New Roman" w:hAnsi="Times New Roman"/>
          <w:color w:val="000000"/>
          <w:lang w:val="uk-UA" w:eastAsia="ru-RU"/>
        </w:rPr>
        <w:t>ІІІ ПРРЕЕ встановлено, що у разі надходження претензії/скарги споживача щодо якості електричної енергії ОСР розглядає її </w:t>
      </w:r>
      <w:r w:rsidRPr="00F71CE5">
        <w:rPr>
          <w:rFonts w:ascii="Times New Roman" w:eastAsia="Times New Roman" w:hAnsi="Times New Roman"/>
          <w:color w:val="000000"/>
          <w:u w:val="single"/>
          <w:lang w:val="uk-UA" w:eastAsia="ru-RU"/>
        </w:rPr>
        <w:t>протягом 15 днів</w:t>
      </w:r>
      <w:r w:rsidRPr="00F71CE5">
        <w:rPr>
          <w:rFonts w:ascii="Times New Roman" w:eastAsia="Times New Roman" w:hAnsi="Times New Roman"/>
          <w:color w:val="000000"/>
          <w:lang w:val="uk-UA" w:eastAsia="ru-RU"/>
        </w:rPr>
        <w:t> з дня отримання претензії/скарги, а у разі проведення вимірювань показників якості електричної енергії в точці розподілу електричної енергії – </w:t>
      </w:r>
      <w:r w:rsidRPr="00F71CE5">
        <w:rPr>
          <w:rFonts w:ascii="Times New Roman" w:eastAsia="Times New Roman" w:hAnsi="Times New Roman"/>
          <w:color w:val="000000"/>
          <w:u w:val="single"/>
          <w:lang w:val="uk-UA" w:eastAsia="ru-RU"/>
        </w:rPr>
        <w:t>протягом 30 днів</w:t>
      </w:r>
      <w:r w:rsidRPr="00F71CE5">
        <w:rPr>
          <w:rFonts w:ascii="Times New Roman" w:eastAsia="Times New Roman" w:hAnsi="Times New Roman"/>
          <w:color w:val="000000"/>
          <w:lang w:val="uk-UA"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Розгляд претензій та скарг споживачів щодо показників якості електричної енергії, вимірювання показників якості електричної енергії, претензій щодо відшкодування збитків, завданих внаслідок недотримання ОСР показників якості електропостачання, зокрема внаслідок недотримання показників якості електричної енергії та перерв в електропостачанні, здійснюється відповідно до вимог КСР.</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Порядок розгляду скарг/претензій споживачів щодо показників якості електричної енергії визначений у пунктах 13.2.2 – 13.2.12 глави 13.2 розділу</w:t>
      </w:r>
      <w:r w:rsidRPr="00F71CE5">
        <w:rPr>
          <w:rFonts w:ascii="Times New Roman" w:eastAsia="Times New Roman" w:hAnsi="Times New Roman"/>
          <w:color w:val="000000"/>
          <w:lang w:val="en-US" w:eastAsia="ru-RU"/>
        </w:rPr>
        <w:t>X</w:t>
      </w:r>
      <w:r w:rsidRPr="00F71CE5">
        <w:rPr>
          <w:rFonts w:ascii="Times New Roman" w:eastAsia="Times New Roman" w:hAnsi="Times New Roman"/>
          <w:color w:val="000000"/>
          <w:lang w:val="uk-UA" w:eastAsia="ru-RU"/>
        </w:rPr>
        <w:t>ІІ</w:t>
      </w:r>
      <w:r w:rsidRPr="00F71CE5">
        <w:rPr>
          <w:rFonts w:ascii="Times New Roman" w:eastAsia="Times New Roman" w:hAnsi="Times New Roman"/>
          <w:color w:val="000000"/>
          <w:lang w:val="en-US" w:eastAsia="ru-RU"/>
        </w:rPr>
        <w:t>I</w:t>
      </w:r>
      <w:r w:rsidRPr="00F71CE5">
        <w:rPr>
          <w:rFonts w:ascii="Times New Roman" w:eastAsia="Times New Roman" w:hAnsi="Times New Roman"/>
          <w:color w:val="000000"/>
          <w:lang w:val="uk-UA" w:eastAsia="ru-RU"/>
        </w:rPr>
        <w:t> КСР.</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Так, за результатами розгляду скарги (претензії) споживача щодо якості електричної енергії ОСР надає відповідь споживачу у письмовій формі, яка повинна містити інформацію щодо:</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1) у разі визнання скарги/звернення/претензії обґрунтованою:</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причин недотримання показників якості електричної енергії;</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заходів та строків стосовно усунення ОСР причин недотримання показників якості електричної енергії або проведених робіт, якщо причини недотримання показників якості електричної енергії було усунуто під час розгляду скарги;</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результатів вимірювання параметрів якості електричної енергії у разі його проведення;</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en-US" w:eastAsia="ru-RU"/>
        </w:rPr>
        <w:t> </w:t>
      </w:r>
      <w:r w:rsidRPr="00F71CE5">
        <w:rPr>
          <w:rFonts w:ascii="Times New Roman" w:eastAsia="Times New Roman" w:hAnsi="Times New Roman"/>
          <w:color w:val="000000"/>
          <w:lang w:val="uk-UA" w:eastAsia="ru-RU"/>
        </w:rPr>
        <w:t>2) у разі визнання скарги/звернення/претензії такою, що не підлягає задоволенню:</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xml:space="preserve">- документів, що підтверджують порушення споживачем вимог </w:t>
      </w:r>
      <w:proofErr w:type="spellStart"/>
      <w:r w:rsidRPr="00F71CE5">
        <w:rPr>
          <w:rFonts w:ascii="Times New Roman" w:eastAsia="Times New Roman" w:hAnsi="Times New Roman"/>
          <w:color w:val="000000"/>
          <w:lang w:val="uk-UA" w:eastAsia="ru-RU"/>
        </w:rPr>
        <w:t>КСРдерж</w:t>
      </w:r>
      <w:proofErr w:type="spellEnd"/>
      <w:r w:rsidRPr="00F71CE5">
        <w:rPr>
          <w:rFonts w:ascii="Times New Roman" w:eastAsia="Times New Roman" w:hAnsi="Times New Roman"/>
          <w:color w:val="000000"/>
          <w:lang w:val="uk-UA" w:eastAsia="ru-RU"/>
        </w:rPr>
        <w:t xml:space="preserve"> або нормативно-технічних документів, внаслідок чого параметри якості електричної енергії в точці розподілу споживача не відповідають показникам, визначеним КСР;</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результатів вимірювання параметрів якості електричної енергії, що підтверджують дотримання ОСР нормативних показників якості електричної енергії.</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 xml:space="preserve">ОСР може направити свого представника в узгоджений зі споживачем час для аналізу можливих причин недотримання показників якості електричної енергії та/або проведення необхідного вимірювання й подальшого надання відповіді споживачу. Представник ОСР у разі необхідності </w:t>
      </w:r>
      <w:r w:rsidRPr="00F71CE5">
        <w:rPr>
          <w:rFonts w:ascii="Times New Roman" w:eastAsia="Times New Roman" w:hAnsi="Times New Roman"/>
          <w:color w:val="000000"/>
          <w:lang w:val="uk-UA" w:eastAsia="ru-RU"/>
        </w:rPr>
        <w:lastRenderedPageBreak/>
        <w:t>проводить вимірювання параметрів якості електричної енергії в точці розподілу протягом не менше 7 календарних днів за виключенням часу тривалості перерв в електропостачанні.</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ОСР може зменшити тривалість вимірювання або не проводити вимірювання у разі визнання факту недотримання показників якості електричної енергії в точці розподілу електричної енергії споживача.</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У разі неможливості встановлення вимірювального засобу в точці розподілу вимірювання проводиться якнайближче до точки розподілу. У разі проведення вимірювання на території споживача він має забезпечити відповідні умови для місця встановлення вимірювального засобу, які забезпечать захист цього засобу вимірювання від несанкціонованого втручання в його роботу протягом проведення вимірювання параметрів якості електричної енергії, а ОСР встановлює засіб вимірювання параметрів якості електричної енергії після забезпечення відповідних умов для встановлення даного засобу.</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Усі витрати, пов’язані із вимірюванням параметрів якості електричної енергії, покриває ОСР.</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Споживач за письмовою згодою ОСР має право сам організувати проведення таких вимірювань, при цьому проводити вимірювання може організація, яка має відповідні повноваження або дозволи. Дані, отримані за допомогою таких засобів, є доказом при розгляді скарги/звернення/претензії щодо показників якості електричної енергії. ОСР повинен відшкодувати витрати споживача на організацію проведення вимірювань у разі підтвердження факту недотримання показників якості електричної енергії.</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У разі встановлення споживачу електронного лічильника з функцією вимірювання параметрів відхилення напруги, що здійснюється відповідно до вимог розділу VI КСР, ОСР за згодою споживача використовує результати таких вимірювань при розгляді скарги/звернення/претензії щодо показників якості електричної енергії. При цьому вимірювання параметрів якості електричної енергії іншими засобами не проводиться.</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ОСР зобов’язаний усунути причини недотримання показників якості електричної енергії протягом 30 днів у разі можливості їх усунення оперативними діями персоналу ОСР або 180 днів у разі необхідності проведення будівельних робіт або заміни елементів мережі.</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Перебіг строку усунення причин недотримання показників якості електричної енергії розпочинається з дня, наступного за днем, коли ОСР став відомий факт недотримання показників якості електричної енергії за результатами проведення вимірювання або з дня, наступного за днем отримання скарги/звернення/претензії споживача, якщо ОСР уже були відомі причини недотримання показників якості електричної енергії.</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ОСР після усунення причини недотримання показників якості електричної енергії письмово повідомляє споживача про проведені роботи.</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val="uk-UA" w:eastAsia="ru-RU"/>
        </w:rPr>
        <w:t>У разі незгоди з результатами розгляду скарги/звернення/претензії щодо показників якості електричної енергії споживач може звернутися до НКРЕКП.</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 xml:space="preserve">Разом з тим, відповідно до підпункту 2 пункту 4 Положення про Державну інспекцію енергетичного нагляду України, затвердженого постановою Кабінету Міністрів України від 14.02.2018 № 77, відповідно до покладених на Державну інспекцію енергетичного нагляду України (далі – </w:t>
      </w:r>
      <w:proofErr w:type="spellStart"/>
      <w:r w:rsidRPr="00F71CE5">
        <w:rPr>
          <w:rFonts w:ascii="Times New Roman" w:eastAsia="Times New Roman" w:hAnsi="Times New Roman"/>
          <w:color w:val="000000"/>
          <w:lang w:val="uk-UA" w:eastAsia="ru-RU"/>
        </w:rPr>
        <w:t>Держенергонагляд</w:t>
      </w:r>
      <w:proofErr w:type="spellEnd"/>
      <w:r w:rsidRPr="00F71CE5">
        <w:rPr>
          <w:rFonts w:ascii="Times New Roman" w:eastAsia="Times New Roman" w:hAnsi="Times New Roman"/>
          <w:color w:val="000000"/>
          <w:lang w:val="uk-UA" w:eastAsia="ru-RU"/>
        </w:rPr>
        <w:t>), здійснює державний енергетичний нагляд, зокрема, за електричними установками і мережами учасників ринку (крім споживачів); дотриманням учасниками ринку (крім споживачів) вимог правил та інших нормативно-правових актів і нормативних документів з питань технічної експлуатації електричних станцій і мереж, технічного стану електричних установок і мереж, а саме, за забезпеченням надійного та безпечного постачання електричної енергії споживачам.</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 xml:space="preserve">Тому з питань технічного стану електричних установок і мереж споживачі можуть звертатися до </w:t>
      </w:r>
      <w:proofErr w:type="spellStart"/>
      <w:r w:rsidRPr="00F71CE5">
        <w:rPr>
          <w:rFonts w:ascii="Times New Roman" w:eastAsia="Times New Roman" w:hAnsi="Times New Roman"/>
          <w:color w:val="000000"/>
          <w:lang w:val="uk-UA" w:eastAsia="ru-RU"/>
        </w:rPr>
        <w:t>Держенергонагляду</w:t>
      </w:r>
      <w:proofErr w:type="spellEnd"/>
      <w:r w:rsidRPr="00F71CE5">
        <w:rPr>
          <w:rFonts w:ascii="Times New Roman" w:eastAsia="Times New Roman" w:hAnsi="Times New Roman"/>
          <w:color w:val="000000"/>
          <w:lang w:val="uk-UA" w:eastAsia="ru-RU"/>
        </w:rPr>
        <w:t xml:space="preserve"> для розгляду та вжиття відповідних заходів у межах його компетенції.</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За інформацією із офіційного веб-сайту НКРЕКП.</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val="uk-UA" w:eastAsia="ru-RU"/>
        </w:rPr>
      </w:pPr>
      <w:r w:rsidRPr="00F71CE5">
        <w:rPr>
          <w:rFonts w:ascii="Times New Roman" w:eastAsia="Times New Roman" w:hAnsi="Times New Roman"/>
          <w:color w:val="000000"/>
          <w:lang w:val="uk-UA" w:eastAsia="ru-RU"/>
        </w:rPr>
        <w:t xml:space="preserve">Закупівля електричної енергії як товару повинна відповідати листам інформативного характеру МЕРТУ № 3304-06/40489-07«Щодо </w:t>
      </w:r>
      <w:proofErr w:type="spellStart"/>
      <w:r w:rsidRPr="00F71CE5">
        <w:rPr>
          <w:rFonts w:ascii="Times New Roman" w:eastAsia="Times New Roman" w:hAnsi="Times New Roman"/>
          <w:color w:val="000000"/>
          <w:lang w:val="uk-UA" w:eastAsia="ru-RU"/>
        </w:rPr>
        <w:t>закупівель</w:t>
      </w:r>
      <w:proofErr w:type="spellEnd"/>
      <w:r w:rsidRPr="00F71CE5">
        <w:rPr>
          <w:rFonts w:ascii="Times New Roman" w:eastAsia="Times New Roman" w:hAnsi="Times New Roman"/>
          <w:color w:val="000000"/>
          <w:lang w:val="uk-UA" w:eastAsia="ru-RU"/>
        </w:rPr>
        <w:t xml:space="preserve"> електричної енергії та послуг з постачання електричної енергії» від 09.11.2017 року та № 3304-04/39642-06 «Щодо </w:t>
      </w:r>
      <w:proofErr w:type="spellStart"/>
      <w:r w:rsidRPr="00F71CE5">
        <w:rPr>
          <w:rFonts w:ascii="Times New Roman" w:eastAsia="Times New Roman" w:hAnsi="Times New Roman"/>
          <w:color w:val="000000"/>
          <w:lang w:val="uk-UA" w:eastAsia="ru-RU"/>
        </w:rPr>
        <w:t>закупівель</w:t>
      </w:r>
      <w:proofErr w:type="spellEnd"/>
      <w:r w:rsidRPr="00F71CE5">
        <w:rPr>
          <w:rFonts w:ascii="Times New Roman" w:eastAsia="Times New Roman" w:hAnsi="Times New Roman"/>
          <w:color w:val="000000"/>
          <w:lang w:val="uk-UA" w:eastAsia="ru-RU"/>
        </w:rPr>
        <w:t xml:space="preserve"> електричної енергії та послуг з постачання електричної енергії» від 10.09.2018 року.</w:t>
      </w:r>
    </w:p>
    <w:p w:rsidR="00D80075" w:rsidRPr="00F71CE5" w:rsidRDefault="00D80075" w:rsidP="00D80075">
      <w:pPr>
        <w:shd w:val="clear" w:color="auto" w:fill="FFFFFF"/>
        <w:spacing w:after="0" w:line="240" w:lineRule="auto"/>
        <w:ind w:firstLine="567"/>
        <w:jc w:val="center"/>
        <w:rPr>
          <w:rFonts w:ascii="Times New Roman" w:eastAsia="Times New Roman" w:hAnsi="Times New Roman"/>
          <w:b/>
          <w:color w:val="000000"/>
          <w:lang w:eastAsia="ru-RU"/>
        </w:rPr>
      </w:pPr>
      <w:proofErr w:type="spellStart"/>
      <w:r w:rsidRPr="00F71CE5">
        <w:rPr>
          <w:rFonts w:ascii="Times New Roman" w:eastAsia="Times New Roman" w:hAnsi="Times New Roman"/>
          <w:b/>
          <w:color w:val="000000"/>
          <w:lang w:eastAsia="ru-RU"/>
        </w:rPr>
        <w:t>Споживач</w:t>
      </w:r>
      <w:proofErr w:type="spellEnd"/>
      <w:r w:rsidRPr="00F71CE5">
        <w:rPr>
          <w:rFonts w:ascii="Times New Roman" w:eastAsia="Times New Roman" w:hAnsi="Times New Roman"/>
          <w:b/>
          <w:color w:val="000000"/>
          <w:lang w:eastAsia="ru-RU"/>
        </w:rPr>
        <w:t xml:space="preserve"> </w:t>
      </w:r>
      <w:proofErr w:type="spellStart"/>
      <w:r w:rsidRPr="00F71CE5">
        <w:rPr>
          <w:rFonts w:ascii="Times New Roman" w:eastAsia="Times New Roman" w:hAnsi="Times New Roman"/>
          <w:b/>
          <w:color w:val="000000"/>
          <w:lang w:eastAsia="ru-RU"/>
        </w:rPr>
        <w:t>має</w:t>
      </w:r>
      <w:proofErr w:type="spellEnd"/>
      <w:r w:rsidRPr="00F71CE5">
        <w:rPr>
          <w:rFonts w:ascii="Times New Roman" w:eastAsia="Times New Roman" w:hAnsi="Times New Roman"/>
          <w:b/>
          <w:color w:val="000000"/>
          <w:lang w:eastAsia="ru-RU"/>
        </w:rPr>
        <w:t xml:space="preserve"> право:</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1) </w:t>
      </w:r>
      <w:proofErr w:type="spellStart"/>
      <w:r w:rsidRPr="00F71CE5">
        <w:rPr>
          <w:rFonts w:ascii="Times New Roman" w:eastAsia="Times New Roman" w:hAnsi="Times New Roman"/>
          <w:color w:val="000000"/>
          <w:lang w:eastAsia="ru-RU"/>
        </w:rPr>
        <w:t>купувати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енергію</w:t>
      </w:r>
      <w:proofErr w:type="spellEnd"/>
      <w:r w:rsidRPr="00F71CE5">
        <w:rPr>
          <w:rFonts w:ascii="Times New Roman" w:eastAsia="Times New Roman" w:hAnsi="Times New Roman"/>
          <w:color w:val="000000"/>
          <w:lang w:eastAsia="ru-RU"/>
        </w:rPr>
        <w:t xml:space="preserve"> для </w:t>
      </w:r>
      <w:proofErr w:type="spellStart"/>
      <w:r w:rsidRPr="00F71CE5">
        <w:rPr>
          <w:rFonts w:ascii="Times New Roman" w:eastAsia="Times New Roman" w:hAnsi="Times New Roman"/>
          <w:color w:val="000000"/>
          <w:lang w:eastAsia="ru-RU"/>
        </w:rPr>
        <w:t>власного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споживання</w:t>
      </w:r>
      <w:proofErr w:type="spellEnd"/>
      <w:r w:rsidRPr="00F71CE5">
        <w:rPr>
          <w:rFonts w:ascii="Times New Roman" w:eastAsia="Times New Roman" w:hAnsi="Times New Roman"/>
          <w:color w:val="000000"/>
          <w:lang w:eastAsia="ru-RU"/>
        </w:rPr>
        <w:t xml:space="preserve"> за </w:t>
      </w:r>
      <w:proofErr w:type="spellStart"/>
      <w:r w:rsidRPr="00F71CE5">
        <w:rPr>
          <w:rFonts w:ascii="Times New Roman" w:eastAsia="Times New Roman" w:hAnsi="Times New Roman"/>
          <w:color w:val="000000"/>
          <w:lang w:eastAsia="ru-RU"/>
        </w:rPr>
        <w:t>двосторонніми</w:t>
      </w:r>
      <w:proofErr w:type="spellEnd"/>
      <w:r w:rsidRPr="00F71CE5">
        <w:rPr>
          <w:rFonts w:ascii="Times New Roman" w:eastAsia="Times New Roman" w:hAnsi="Times New Roman"/>
          <w:color w:val="000000"/>
          <w:lang w:eastAsia="ru-RU"/>
        </w:rPr>
        <w:t xml:space="preserve"> договорами та на </w:t>
      </w:r>
      <w:proofErr w:type="spellStart"/>
      <w:r w:rsidRPr="00F71CE5">
        <w:rPr>
          <w:rFonts w:ascii="Times New Roman" w:eastAsia="Times New Roman" w:hAnsi="Times New Roman"/>
          <w:color w:val="000000"/>
          <w:lang w:eastAsia="ru-RU"/>
        </w:rPr>
        <w:t>організованих</w:t>
      </w:r>
      <w:proofErr w:type="spellEnd"/>
      <w:r w:rsidRPr="00F71CE5">
        <w:rPr>
          <w:rFonts w:ascii="Times New Roman" w:eastAsia="Times New Roman" w:hAnsi="Times New Roman"/>
          <w:color w:val="000000"/>
          <w:lang w:eastAsia="ru-RU"/>
        </w:rPr>
        <w:t xml:space="preserve"> сегментах ринку, за </w:t>
      </w:r>
      <w:proofErr w:type="spellStart"/>
      <w:r w:rsidRPr="00F71CE5">
        <w:rPr>
          <w:rFonts w:ascii="Times New Roman" w:eastAsia="Times New Roman" w:hAnsi="Times New Roman"/>
          <w:color w:val="000000"/>
          <w:lang w:eastAsia="ru-RU"/>
        </w:rPr>
        <w:t>умови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укладення</w:t>
      </w:r>
      <w:proofErr w:type="spellEnd"/>
      <w:r w:rsidRPr="00F71CE5">
        <w:rPr>
          <w:rFonts w:ascii="Times New Roman" w:eastAsia="Times New Roman" w:hAnsi="Times New Roman"/>
          <w:color w:val="000000"/>
          <w:lang w:eastAsia="ru-RU"/>
        </w:rPr>
        <w:t xml:space="preserve"> ним договору про </w:t>
      </w:r>
      <w:proofErr w:type="spellStart"/>
      <w:r w:rsidRPr="00F71CE5">
        <w:rPr>
          <w:rFonts w:ascii="Times New Roman" w:eastAsia="Times New Roman" w:hAnsi="Times New Roman"/>
          <w:color w:val="000000"/>
          <w:lang w:eastAsia="ru-RU"/>
        </w:rPr>
        <w:t>врегулювання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небалансів</w:t>
      </w:r>
      <w:proofErr w:type="spellEnd"/>
      <w:r w:rsidRPr="00F71CE5">
        <w:rPr>
          <w:rFonts w:ascii="Times New Roman" w:eastAsia="Times New Roman" w:hAnsi="Times New Roman"/>
          <w:color w:val="000000"/>
          <w:lang w:eastAsia="ru-RU"/>
        </w:rPr>
        <w:t xml:space="preserve"> та </w:t>
      </w:r>
      <w:r w:rsidRPr="00F71CE5">
        <w:rPr>
          <w:rFonts w:ascii="Times New Roman" w:eastAsia="Times New Roman" w:hAnsi="Times New Roman"/>
          <w:color w:val="000000"/>
          <w:lang w:eastAsia="ru-RU"/>
        </w:rPr>
        <w:lastRenderedPageBreak/>
        <w:t xml:space="preserve">договору про </w:t>
      </w:r>
      <w:proofErr w:type="spellStart"/>
      <w:r w:rsidRPr="00F71CE5">
        <w:rPr>
          <w:rFonts w:ascii="Times New Roman" w:eastAsia="Times New Roman" w:hAnsi="Times New Roman"/>
          <w:color w:val="000000"/>
          <w:lang w:eastAsia="ru-RU"/>
        </w:rPr>
        <w:t>надання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послуг</w:t>
      </w:r>
      <w:proofErr w:type="spellEnd"/>
      <w:r w:rsidRPr="00F71CE5">
        <w:rPr>
          <w:rFonts w:ascii="Times New Roman" w:eastAsia="Times New Roman" w:hAnsi="Times New Roman"/>
          <w:color w:val="000000"/>
          <w:lang w:eastAsia="ru-RU"/>
        </w:rPr>
        <w:t xml:space="preserve"> з </w:t>
      </w:r>
      <w:proofErr w:type="spellStart"/>
      <w:r w:rsidRPr="00F71CE5">
        <w:rPr>
          <w:rFonts w:ascii="Times New Roman" w:eastAsia="Times New Roman" w:hAnsi="Times New Roman"/>
          <w:color w:val="000000"/>
          <w:lang w:eastAsia="ru-RU"/>
        </w:rPr>
        <w:t>передачі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з оператором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передачі</w:t>
      </w:r>
      <w:proofErr w:type="spellEnd"/>
      <w:r w:rsidRPr="00F71CE5">
        <w:rPr>
          <w:rFonts w:ascii="Times New Roman" w:eastAsia="Times New Roman" w:hAnsi="Times New Roman"/>
          <w:color w:val="000000"/>
          <w:lang w:eastAsia="ru-RU"/>
        </w:rPr>
        <w:t xml:space="preserve">, а у </w:t>
      </w:r>
      <w:proofErr w:type="spellStart"/>
      <w:r w:rsidRPr="00F71CE5">
        <w:rPr>
          <w:rFonts w:ascii="Times New Roman" w:eastAsia="Times New Roman" w:hAnsi="Times New Roman"/>
          <w:color w:val="000000"/>
          <w:lang w:eastAsia="ru-RU"/>
        </w:rPr>
        <w:t>разі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приєднання</w:t>
      </w:r>
      <w:proofErr w:type="spellEnd"/>
      <w:r w:rsidRPr="00F71CE5">
        <w:rPr>
          <w:rFonts w:ascii="Times New Roman" w:eastAsia="Times New Roman" w:hAnsi="Times New Roman"/>
          <w:color w:val="000000"/>
          <w:lang w:eastAsia="ru-RU"/>
        </w:rPr>
        <w:t xml:space="preserve"> до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 xml:space="preserve"> - договору про </w:t>
      </w:r>
      <w:proofErr w:type="spellStart"/>
      <w:r w:rsidRPr="00F71CE5">
        <w:rPr>
          <w:rFonts w:ascii="Times New Roman" w:eastAsia="Times New Roman" w:hAnsi="Times New Roman"/>
          <w:color w:val="000000"/>
          <w:lang w:eastAsia="ru-RU"/>
        </w:rPr>
        <w:t>надання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послуг</w:t>
      </w:r>
      <w:proofErr w:type="spellEnd"/>
      <w:r w:rsidRPr="00F71CE5">
        <w:rPr>
          <w:rFonts w:ascii="Times New Roman" w:eastAsia="Times New Roman" w:hAnsi="Times New Roman"/>
          <w:color w:val="000000"/>
          <w:lang w:eastAsia="ru-RU"/>
        </w:rPr>
        <w:t xml:space="preserve"> з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з оператором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або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купувати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енергію</w:t>
      </w:r>
      <w:proofErr w:type="spellEnd"/>
      <w:r w:rsidRPr="00F71CE5">
        <w:rPr>
          <w:rFonts w:ascii="Times New Roman" w:eastAsia="Times New Roman" w:hAnsi="Times New Roman"/>
          <w:color w:val="000000"/>
          <w:lang w:eastAsia="ru-RU"/>
        </w:rPr>
        <w:t xml:space="preserve"> на </w:t>
      </w:r>
      <w:proofErr w:type="spellStart"/>
      <w:r w:rsidRPr="00F71CE5">
        <w:rPr>
          <w:rFonts w:ascii="Times New Roman" w:eastAsia="Times New Roman" w:hAnsi="Times New Roman"/>
          <w:color w:val="000000"/>
          <w:lang w:eastAsia="ru-RU"/>
        </w:rPr>
        <w:t>роздрібному</w:t>
      </w:r>
      <w:proofErr w:type="spellEnd"/>
      <w:r w:rsidRPr="00F71CE5">
        <w:rPr>
          <w:rFonts w:ascii="Times New Roman" w:eastAsia="Times New Roman" w:hAnsi="Times New Roman"/>
          <w:color w:val="000000"/>
          <w:lang w:eastAsia="ru-RU"/>
        </w:rPr>
        <w:t xml:space="preserve"> ринку у </w:t>
      </w:r>
      <w:proofErr w:type="spellStart"/>
      <w:r w:rsidRPr="00F71CE5">
        <w:rPr>
          <w:rFonts w:ascii="Times New Roman" w:eastAsia="Times New Roman" w:hAnsi="Times New Roman"/>
          <w:color w:val="000000"/>
          <w:lang w:eastAsia="ru-RU"/>
        </w:rPr>
        <w:t>електропостачальників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або</w:t>
      </w:r>
      <w:proofErr w:type="spellEnd"/>
      <w:r w:rsidRPr="00F71CE5">
        <w:rPr>
          <w:rFonts w:ascii="Times New Roman" w:eastAsia="Times New Roman" w:hAnsi="Times New Roman"/>
          <w:color w:val="000000"/>
          <w:lang w:eastAsia="ru-RU"/>
        </w:rPr>
        <w:t xml:space="preserve"> у </w:t>
      </w:r>
      <w:proofErr w:type="spellStart"/>
      <w:r w:rsidRPr="00F71CE5">
        <w:rPr>
          <w:rFonts w:ascii="Times New Roman" w:eastAsia="Times New Roman" w:hAnsi="Times New Roman"/>
          <w:color w:val="000000"/>
          <w:lang w:eastAsia="ru-RU"/>
        </w:rPr>
        <w:t>виробників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здійснюють</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виробництво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на </w:t>
      </w:r>
      <w:proofErr w:type="spellStart"/>
      <w:r w:rsidRPr="00F71CE5">
        <w:rPr>
          <w:rFonts w:ascii="Times New Roman" w:eastAsia="Times New Roman" w:hAnsi="Times New Roman"/>
          <w:color w:val="000000"/>
          <w:lang w:eastAsia="ru-RU"/>
        </w:rPr>
        <w:t>об’єктах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розподіленої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генерації</w:t>
      </w:r>
      <w:proofErr w:type="spellEnd"/>
      <w:r w:rsidRPr="00F71CE5">
        <w:rPr>
          <w:rFonts w:ascii="Times New Roman" w:eastAsia="Times New Roman" w:hAnsi="Times New Roman"/>
          <w:color w:val="000000"/>
          <w:lang w:eastAsia="ru-RU"/>
        </w:rPr>
        <w:t xml:space="preserve">, за правилами </w:t>
      </w:r>
      <w:proofErr w:type="spellStart"/>
      <w:r w:rsidRPr="00F71CE5">
        <w:rPr>
          <w:rFonts w:ascii="Times New Roman" w:eastAsia="Times New Roman" w:hAnsi="Times New Roman"/>
          <w:color w:val="000000"/>
          <w:lang w:eastAsia="ru-RU"/>
        </w:rPr>
        <w:t>роздрібного</w:t>
      </w:r>
      <w:proofErr w:type="spellEnd"/>
      <w:r w:rsidRPr="00F71CE5">
        <w:rPr>
          <w:rFonts w:ascii="Times New Roman" w:eastAsia="Times New Roman" w:hAnsi="Times New Roman"/>
          <w:color w:val="000000"/>
          <w:lang w:eastAsia="ru-RU"/>
        </w:rPr>
        <w:t xml:space="preserve"> ринку;</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2) </w:t>
      </w:r>
      <w:proofErr w:type="spellStart"/>
      <w:r w:rsidRPr="00F71CE5">
        <w:rPr>
          <w:rFonts w:ascii="Times New Roman" w:eastAsia="Times New Roman" w:hAnsi="Times New Roman"/>
          <w:color w:val="000000"/>
          <w:lang w:eastAsia="ru-RU"/>
        </w:rPr>
        <w:t>змінювати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електропостачальника</w:t>
      </w:r>
      <w:proofErr w:type="spellEnd"/>
      <w:r w:rsidRPr="00F71CE5">
        <w:rPr>
          <w:rFonts w:ascii="Times New Roman" w:eastAsia="Times New Roman" w:hAnsi="Times New Roman"/>
          <w:color w:val="000000"/>
          <w:lang w:eastAsia="ru-RU"/>
        </w:rPr>
        <w:t xml:space="preserve"> на </w:t>
      </w:r>
      <w:proofErr w:type="spellStart"/>
      <w:r w:rsidRPr="00F71CE5">
        <w:rPr>
          <w:rFonts w:ascii="Times New Roman" w:eastAsia="Times New Roman" w:hAnsi="Times New Roman"/>
          <w:color w:val="000000"/>
          <w:lang w:eastAsia="ru-RU"/>
        </w:rPr>
        <w:t>умовах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визначених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цим</w:t>
      </w:r>
      <w:proofErr w:type="spellEnd"/>
      <w:r w:rsidRPr="00F71CE5">
        <w:rPr>
          <w:rFonts w:ascii="Times New Roman" w:eastAsia="Times New Roman" w:hAnsi="Times New Roman"/>
          <w:color w:val="000000"/>
          <w:lang w:eastAsia="ru-RU"/>
        </w:rPr>
        <w:t xml:space="preserve"> Законом та правилами </w:t>
      </w:r>
      <w:proofErr w:type="spellStart"/>
      <w:r w:rsidRPr="00F71CE5">
        <w:rPr>
          <w:rFonts w:ascii="Times New Roman" w:eastAsia="Times New Roman" w:hAnsi="Times New Roman"/>
          <w:color w:val="000000"/>
          <w:lang w:eastAsia="ru-RU"/>
        </w:rPr>
        <w:t>роздрібного</w:t>
      </w:r>
      <w:proofErr w:type="spellEnd"/>
      <w:r w:rsidRPr="00F71CE5">
        <w:rPr>
          <w:rFonts w:ascii="Times New Roman" w:eastAsia="Times New Roman" w:hAnsi="Times New Roman"/>
          <w:color w:val="000000"/>
          <w:lang w:eastAsia="ru-RU"/>
        </w:rPr>
        <w:t xml:space="preserve"> ринку;</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3) </w:t>
      </w:r>
      <w:proofErr w:type="spellStart"/>
      <w:r w:rsidRPr="00F71CE5">
        <w:rPr>
          <w:rFonts w:ascii="Times New Roman" w:eastAsia="Times New Roman" w:hAnsi="Times New Roman"/>
          <w:color w:val="000000"/>
          <w:lang w:eastAsia="ru-RU"/>
        </w:rPr>
        <w:t>отримувати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енергію</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належної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якості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згідно</w:t>
      </w:r>
      <w:proofErr w:type="spellEnd"/>
      <w:r w:rsidRPr="00F71CE5">
        <w:rPr>
          <w:rFonts w:ascii="Times New Roman" w:eastAsia="Times New Roman" w:hAnsi="Times New Roman"/>
          <w:color w:val="000000"/>
          <w:lang w:eastAsia="ru-RU"/>
        </w:rPr>
        <w:t xml:space="preserve"> з </w:t>
      </w:r>
      <w:proofErr w:type="spellStart"/>
      <w:r w:rsidRPr="00F71CE5">
        <w:rPr>
          <w:rFonts w:ascii="Times New Roman" w:eastAsia="Times New Roman" w:hAnsi="Times New Roman"/>
          <w:color w:val="000000"/>
          <w:lang w:eastAsia="ru-RU"/>
        </w:rPr>
        <w:t>умовами</w:t>
      </w:r>
      <w:proofErr w:type="spellEnd"/>
      <w:r w:rsidRPr="00F71CE5">
        <w:rPr>
          <w:rFonts w:ascii="Times New Roman" w:eastAsia="Times New Roman" w:hAnsi="Times New Roman"/>
          <w:color w:val="000000"/>
          <w:lang w:eastAsia="ru-RU"/>
        </w:rPr>
        <w:t xml:space="preserve"> договору та стандартами </w:t>
      </w:r>
      <w:proofErr w:type="spellStart"/>
      <w:r w:rsidRPr="00F71CE5">
        <w:rPr>
          <w:rFonts w:ascii="Times New Roman" w:eastAsia="Times New Roman" w:hAnsi="Times New Roman"/>
          <w:color w:val="000000"/>
          <w:lang w:eastAsia="ru-RU"/>
        </w:rPr>
        <w:t>якості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4) на </w:t>
      </w:r>
      <w:proofErr w:type="spellStart"/>
      <w:r w:rsidRPr="00F71CE5">
        <w:rPr>
          <w:rFonts w:ascii="Times New Roman" w:eastAsia="Times New Roman" w:hAnsi="Times New Roman"/>
          <w:color w:val="000000"/>
          <w:lang w:eastAsia="ru-RU"/>
        </w:rPr>
        <w:t>компенсацію</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застосовується</w:t>
      </w:r>
      <w:proofErr w:type="spellEnd"/>
      <w:r w:rsidRPr="00F71CE5">
        <w:rPr>
          <w:rFonts w:ascii="Times New Roman" w:eastAsia="Times New Roman" w:hAnsi="Times New Roman"/>
          <w:color w:val="000000"/>
          <w:lang w:eastAsia="ru-RU"/>
        </w:rPr>
        <w:t xml:space="preserve"> у </w:t>
      </w:r>
      <w:proofErr w:type="spellStart"/>
      <w:r w:rsidRPr="00F71CE5">
        <w:rPr>
          <w:rFonts w:ascii="Times New Roman" w:eastAsia="Times New Roman" w:hAnsi="Times New Roman"/>
          <w:color w:val="000000"/>
          <w:lang w:eastAsia="ru-RU"/>
        </w:rPr>
        <w:t>разі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недотримання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показників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якості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послуг</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електропостачання</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5) на </w:t>
      </w:r>
      <w:proofErr w:type="spellStart"/>
      <w:r w:rsidRPr="00F71CE5">
        <w:rPr>
          <w:rFonts w:ascii="Times New Roman" w:eastAsia="Times New Roman" w:hAnsi="Times New Roman"/>
          <w:color w:val="000000"/>
          <w:lang w:eastAsia="ru-RU"/>
        </w:rPr>
        <w:t>відшкодування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збитків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завданих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внаслідок</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невиконання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його</w:t>
      </w:r>
      <w:proofErr w:type="spellEnd"/>
      <w:r w:rsidRPr="00F71CE5">
        <w:rPr>
          <w:rFonts w:ascii="Times New Roman" w:eastAsia="Times New Roman" w:hAnsi="Times New Roman"/>
          <w:color w:val="000000"/>
          <w:lang w:eastAsia="ru-RU"/>
        </w:rPr>
        <w:t xml:space="preserve"> контрагентами умов </w:t>
      </w:r>
      <w:proofErr w:type="spellStart"/>
      <w:r w:rsidRPr="00F71CE5">
        <w:rPr>
          <w:rFonts w:ascii="Times New Roman" w:eastAsia="Times New Roman" w:hAnsi="Times New Roman"/>
          <w:color w:val="000000"/>
          <w:lang w:eastAsia="ru-RU"/>
        </w:rPr>
        <w:t>договорів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укладених</w:t>
      </w:r>
      <w:proofErr w:type="spellEnd"/>
      <w:r w:rsidRPr="00F71CE5">
        <w:rPr>
          <w:rFonts w:ascii="Times New Roman" w:eastAsia="Times New Roman" w:hAnsi="Times New Roman"/>
          <w:color w:val="000000"/>
          <w:lang w:eastAsia="ru-RU"/>
        </w:rPr>
        <w:t xml:space="preserve"> на ринку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6) на </w:t>
      </w:r>
      <w:proofErr w:type="spellStart"/>
      <w:r w:rsidRPr="00F71CE5">
        <w:rPr>
          <w:rFonts w:ascii="Times New Roman" w:eastAsia="Times New Roman" w:hAnsi="Times New Roman"/>
          <w:color w:val="000000"/>
          <w:lang w:eastAsia="ru-RU"/>
        </w:rPr>
        <w:t>недискримінаційний</w:t>
      </w:r>
      <w:proofErr w:type="spellEnd"/>
      <w:r w:rsidRPr="00F71CE5">
        <w:rPr>
          <w:rFonts w:ascii="Times New Roman" w:eastAsia="Times New Roman" w:hAnsi="Times New Roman"/>
          <w:color w:val="000000"/>
          <w:lang w:eastAsia="ru-RU"/>
        </w:rPr>
        <w:t xml:space="preserve"> доступ до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передачі</w:t>
      </w:r>
      <w:proofErr w:type="spellEnd"/>
      <w:r w:rsidRPr="00F71CE5">
        <w:rPr>
          <w:rFonts w:ascii="Times New Roman" w:eastAsia="Times New Roman" w:hAnsi="Times New Roman"/>
          <w:color w:val="000000"/>
          <w:lang w:eastAsia="ru-RU"/>
        </w:rPr>
        <w:t xml:space="preserve">, систем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 xml:space="preserve"> на </w:t>
      </w:r>
      <w:proofErr w:type="spellStart"/>
      <w:r w:rsidRPr="00F71CE5">
        <w:rPr>
          <w:rFonts w:ascii="Times New Roman" w:eastAsia="Times New Roman" w:hAnsi="Times New Roman"/>
          <w:color w:val="000000"/>
          <w:lang w:eastAsia="ru-RU"/>
        </w:rPr>
        <w:t>підставі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договорів</w:t>
      </w:r>
      <w:proofErr w:type="spellEnd"/>
      <w:r w:rsidRPr="00F71CE5">
        <w:rPr>
          <w:rFonts w:ascii="Times New Roman" w:eastAsia="Times New Roman" w:hAnsi="Times New Roman"/>
          <w:color w:val="000000"/>
          <w:lang w:eastAsia="ru-RU"/>
        </w:rPr>
        <w:t xml:space="preserve"> з оператором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передачі</w:t>
      </w:r>
      <w:proofErr w:type="spellEnd"/>
      <w:r w:rsidRPr="00F71CE5">
        <w:rPr>
          <w:rFonts w:ascii="Times New Roman" w:eastAsia="Times New Roman" w:hAnsi="Times New Roman"/>
          <w:color w:val="000000"/>
          <w:lang w:eastAsia="ru-RU"/>
        </w:rPr>
        <w:t xml:space="preserve">, оператором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відповідно</w:t>
      </w:r>
      <w:proofErr w:type="spellEnd"/>
      <w:r w:rsidRPr="00F71CE5">
        <w:rPr>
          <w:rFonts w:ascii="Times New Roman" w:eastAsia="Times New Roman" w:hAnsi="Times New Roman"/>
          <w:color w:val="000000"/>
          <w:lang w:eastAsia="ru-RU"/>
        </w:rPr>
        <w:t xml:space="preserve"> до </w:t>
      </w:r>
      <w:proofErr w:type="spellStart"/>
      <w:r w:rsidRPr="00F71CE5">
        <w:rPr>
          <w:rFonts w:ascii="Times New Roman" w:eastAsia="Times New Roman" w:hAnsi="Times New Roman"/>
          <w:color w:val="000000"/>
          <w:lang w:eastAsia="ru-RU"/>
        </w:rPr>
        <w:t>вимог</w:t>
      </w:r>
      <w:proofErr w:type="spellEnd"/>
      <w:r w:rsidRPr="00F71CE5">
        <w:rPr>
          <w:rFonts w:ascii="Times New Roman" w:eastAsia="Times New Roman" w:hAnsi="Times New Roman"/>
          <w:color w:val="000000"/>
          <w:lang w:eastAsia="ru-RU"/>
        </w:rPr>
        <w:t xml:space="preserve"> кодексу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передачі</w:t>
      </w:r>
      <w:proofErr w:type="spellEnd"/>
      <w:r w:rsidRPr="00F71CE5">
        <w:rPr>
          <w:rFonts w:ascii="Times New Roman" w:eastAsia="Times New Roman" w:hAnsi="Times New Roman"/>
          <w:color w:val="000000"/>
          <w:lang w:eastAsia="ru-RU"/>
        </w:rPr>
        <w:t xml:space="preserve">, кодексу систем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7) на доступ до </w:t>
      </w:r>
      <w:proofErr w:type="spellStart"/>
      <w:r w:rsidRPr="00F71CE5">
        <w:rPr>
          <w:rFonts w:ascii="Times New Roman" w:eastAsia="Times New Roman" w:hAnsi="Times New Roman"/>
          <w:color w:val="000000"/>
          <w:lang w:eastAsia="ru-RU"/>
        </w:rPr>
        <w:t>інформації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щодо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діяльності</w:t>
      </w:r>
      <w:proofErr w:type="spellEnd"/>
      <w:r w:rsidRPr="00F71CE5">
        <w:rPr>
          <w:rFonts w:ascii="Times New Roman" w:eastAsia="Times New Roman" w:hAnsi="Times New Roman"/>
          <w:color w:val="000000"/>
          <w:lang w:eastAsia="ru-RU"/>
        </w:rPr>
        <w:t xml:space="preserve"> на ринку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у порядку та </w:t>
      </w:r>
      <w:proofErr w:type="spellStart"/>
      <w:r w:rsidRPr="00F71CE5">
        <w:rPr>
          <w:rFonts w:ascii="Times New Roman" w:eastAsia="Times New Roman" w:hAnsi="Times New Roman"/>
          <w:color w:val="000000"/>
          <w:lang w:eastAsia="ru-RU"/>
        </w:rPr>
        <w:t>обсягах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визначених</w:t>
      </w:r>
      <w:proofErr w:type="spellEnd"/>
      <w:r w:rsidRPr="00F71CE5">
        <w:rPr>
          <w:rFonts w:ascii="Times New Roman" w:eastAsia="Times New Roman" w:hAnsi="Times New Roman"/>
          <w:color w:val="000000"/>
          <w:lang w:eastAsia="ru-RU"/>
        </w:rPr>
        <w:t xml:space="preserve"> правилами ринку та </w:t>
      </w:r>
      <w:proofErr w:type="spellStart"/>
      <w:r w:rsidRPr="00F71CE5">
        <w:rPr>
          <w:rFonts w:ascii="Times New Roman" w:eastAsia="Times New Roman" w:hAnsi="Times New Roman"/>
          <w:color w:val="000000"/>
          <w:lang w:eastAsia="ru-RU"/>
        </w:rPr>
        <w:t>іншими</w:t>
      </w:r>
      <w:proofErr w:type="spellEnd"/>
      <w:r w:rsidRPr="00F71CE5">
        <w:rPr>
          <w:rFonts w:ascii="Times New Roman" w:eastAsia="Times New Roman" w:hAnsi="Times New Roman"/>
          <w:color w:val="000000"/>
          <w:lang w:eastAsia="ru-RU"/>
        </w:rPr>
        <w:t xml:space="preserve"> нормативно-</w:t>
      </w:r>
      <w:proofErr w:type="spellStart"/>
      <w:r w:rsidRPr="00F71CE5">
        <w:rPr>
          <w:rFonts w:ascii="Times New Roman" w:eastAsia="Times New Roman" w:hAnsi="Times New Roman"/>
          <w:color w:val="000000"/>
          <w:lang w:eastAsia="ru-RU"/>
        </w:rPr>
        <w:t>правовими</w:t>
      </w:r>
      <w:proofErr w:type="spellEnd"/>
      <w:r w:rsidRPr="00F71CE5">
        <w:rPr>
          <w:rFonts w:ascii="Times New Roman" w:eastAsia="Times New Roman" w:hAnsi="Times New Roman"/>
          <w:color w:val="000000"/>
          <w:lang w:eastAsia="ru-RU"/>
        </w:rPr>
        <w:t xml:space="preserve"> актами, </w:t>
      </w:r>
      <w:proofErr w:type="spellStart"/>
      <w:r w:rsidRPr="00F71CE5">
        <w:rPr>
          <w:rFonts w:ascii="Times New Roman" w:eastAsia="Times New Roman" w:hAnsi="Times New Roman"/>
          <w:color w:val="000000"/>
          <w:lang w:eastAsia="ru-RU"/>
        </w:rPr>
        <w:t>що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регулюють</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функціонування</w:t>
      </w:r>
      <w:proofErr w:type="spellEnd"/>
      <w:r w:rsidRPr="00F71CE5">
        <w:rPr>
          <w:rFonts w:ascii="Times New Roman" w:eastAsia="Times New Roman" w:hAnsi="Times New Roman"/>
          <w:color w:val="000000"/>
          <w:lang w:eastAsia="ru-RU"/>
        </w:rPr>
        <w:t xml:space="preserve"> ринку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8) </w:t>
      </w:r>
      <w:proofErr w:type="spellStart"/>
      <w:r w:rsidRPr="00F71CE5">
        <w:rPr>
          <w:rFonts w:ascii="Times New Roman" w:eastAsia="Times New Roman" w:hAnsi="Times New Roman"/>
          <w:color w:val="000000"/>
          <w:lang w:eastAsia="ru-RU"/>
        </w:rPr>
        <w:t>подавати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відповідному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електропостачальнику</w:t>
      </w:r>
      <w:proofErr w:type="spellEnd"/>
      <w:r w:rsidRPr="00F71CE5">
        <w:rPr>
          <w:rFonts w:ascii="Times New Roman" w:eastAsia="Times New Roman" w:hAnsi="Times New Roman"/>
          <w:color w:val="000000"/>
          <w:lang w:eastAsia="ru-RU"/>
        </w:rPr>
        <w:t xml:space="preserve">, оператору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розподілу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звернення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скарги</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претензії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зокрема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щодо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якості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щодо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надання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послуг</w:t>
      </w:r>
      <w:proofErr w:type="spellEnd"/>
      <w:r w:rsidRPr="00F71CE5">
        <w:rPr>
          <w:rFonts w:ascii="Times New Roman" w:eastAsia="Times New Roman" w:hAnsi="Times New Roman"/>
          <w:color w:val="000000"/>
          <w:lang w:eastAsia="ru-RU"/>
        </w:rPr>
        <w:t xml:space="preserve"> з </w:t>
      </w:r>
      <w:proofErr w:type="spellStart"/>
      <w:r w:rsidRPr="00F71CE5">
        <w:rPr>
          <w:rFonts w:ascii="Times New Roman" w:eastAsia="Times New Roman" w:hAnsi="Times New Roman"/>
          <w:color w:val="000000"/>
          <w:lang w:eastAsia="ru-RU"/>
        </w:rPr>
        <w:t>постачання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отримувати</w:t>
      </w:r>
      <w:proofErr w:type="spellEnd"/>
      <w:r w:rsidRPr="00F71CE5">
        <w:rPr>
          <w:rFonts w:ascii="Times New Roman" w:eastAsia="Times New Roman" w:hAnsi="Times New Roman"/>
          <w:color w:val="000000"/>
          <w:lang w:eastAsia="ru-RU"/>
        </w:rPr>
        <w:t xml:space="preserve"> в </w:t>
      </w:r>
      <w:proofErr w:type="spellStart"/>
      <w:r w:rsidRPr="00F71CE5">
        <w:rPr>
          <w:rFonts w:ascii="Times New Roman" w:eastAsia="Times New Roman" w:hAnsi="Times New Roman"/>
          <w:color w:val="000000"/>
          <w:lang w:eastAsia="ru-RU"/>
        </w:rPr>
        <w:t>установленому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законодавством</w:t>
      </w:r>
      <w:proofErr w:type="spellEnd"/>
      <w:r w:rsidRPr="00F71CE5">
        <w:rPr>
          <w:rFonts w:ascii="Times New Roman" w:eastAsia="Times New Roman" w:hAnsi="Times New Roman"/>
          <w:color w:val="000000"/>
          <w:lang w:eastAsia="ru-RU"/>
        </w:rPr>
        <w:t xml:space="preserve"> порядку </w:t>
      </w:r>
      <w:proofErr w:type="spellStart"/>
      <w:r w:rsidRPr="00F71CE5">
        <w:rPr>
          <w:rFonts w:ascii="Times New Roman" w:eastAsia="Times New Roman" w:hAnsi="Times New Roman"/>
          <w:color w:val="000000"/>
          <w:lang w:eastAsia="ru-RU"/>
        </w:rPr>
        <w:t>вмотивовані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або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повідомлення</w:t>
      </w:r>
      <w:proofErr w:type="spellEnd"/>
      <w:r w:rsidRPr="00F71CE5">
        <w:rPr>
          <w:rFonts w:ascii="Times New Roman" w:eastAsia="Times New Roman" w:hAnsi="Times New Roman"/>
          <w:color w:val="000000"/>
          <w:lang w:eastAsia="ru-RU"/>
        </w:rPr>
        <w:t xml:space="preserve"> про заходи </w:t>
      </w:r>
      <w:proofErr w:type="spellStart"/>
      <w:r w:rsidRPr="00F71CE5">
        <w:rPr>
          <w:rFonts w:ascii="Times New Roman" w:eastAsia="Times New Roman" w:hAnsi="Times New Roman"/>
          <w:color w:val="000000"/>
          <w:lang w:eastAsia="ru-RU"/>
        </w:rPr>
        <w:t>щодо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усунення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електропостачальником</w:t>
      </w:r>
      <w:proofErr w:type="spellEnd"/>
      <w:r w:rsidRPr="00F71CE5">
        <w:rPr>
          <w:rFonts w:ascii="Times New Roman" w:eastAsia="Times New Roman" w:hAnsi="Times New Roman"/>
          <w:color w:val="000000"/>
          <w:lang w:eastAsia="ru-RU"/>
        </w:rPr>
        <w:t xml:space="preserve"> причин </w:t>
      </w:r>
      <w:proofErr w:type="spellStart"/>
      <w:r w:rsidRPr="00F71CE5">
        <w:rPr>
          <w:rFonts w:ascii="Times New Roman" w:eastAsia="Times New Roman" w:hAnsi="Times New Roman"/>
          <w:color w:val="000000"/>
          <w:lang w:eastAsia="ru-RU"/>
        </w:rPr>
        <w:t>скарги</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9) </w:t>
      </w:r>
      <w:proofErr w:type="spellStart"/>
      <w:r w:rsidRPr="00F71CE5">
        <w:rPr>
          <w:rFonts w:ascii="Times New Roman" w:eastAsia="Times New Roman" w:hAnsi="Times New Roman"/>
          <w:color w:val="000000"/>
          <w:lang w:eastAsia="ru-RU"/>
        </w:rPr>
        <w:t>подавати</w:t>
      </w:r>
      <w:proofErr w:type="spellEnd"/>
      <w:r w:rsidRPr="00F71CE5">
        <w:rPr>
          <w:rFonts w:ascii="Times New Roman" w:eastAsia="Times New Roman" w:hAnsi="Times New Roman"/>
          <w:color w:val="000000"/>
          <w:lang w:eastAsia="ru-RU"/>
        </w:rPr>
        <w:t xml:space="preserve"> Регулятору </w:t>
      </w:r>
      <w:proofErr w:type="spellStart"/>
      <w:r w:rsidRPr="00F71CE5">
        <w:rPr>
          <w:rFonts w:ascii="Times New Roman" w:eastAsia="Times New Roman" w:hAnsi="Times New Roman"/>
          <w:color w:val="000000"/>
          <w:lang w:eastAsia="ru-RU"/>
        </w:rPr>
        <w:t>скарги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відповідно</w:t>
      </w:r>
      <w:proofErr w:type="spellEnd"/>
      <w:r w:rsidRPr="00F71CE5">
        <w:rPr>
          <w:rFonts w:ascii="Times New Roman" w:eastAsia="Times New Roman" w:hAnsi="Times New Roman"/>
          <w:color w:val="000000"/>
          <w:lang w:eastAsia="ru-RU"/>
        </w:rPr>
        <w:t xml:space="preserve"> до порядку </w:t>
      </w:r>
      <w:proofErr w:type="spellStart"/>
      <w:r w:rsidRPr="00F71CE5">
        <w:rPr>
          <w:rFonts w:ascii="Times New Roman" w:eastAsia="Times New Roman" w:hAnsi="Times New Roman"/>
          <w:color w:val="000000"/>
          <w:lang w:eastAsia="ru-RU"/>
        </w:rPr>
        <w:t>розгляду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скарг</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вирішення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спорів</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10) </w:t>
      </w:r>
      <w:proofErr w:type="spellStart"/>
      <w:r w:rsidRPr="00F71CE5">
        <w:rPr>
          <w:rFonts w:ascii="Times New Roman" w:eastAsia="Times New Roman" w:hAnsi="Times New Roman"/>
          <w:color w:val="000000"/>
          <w:lang w:eastAsia="ru-RU"/>
        </w:rPr>
        <w:t>отримувати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відповідного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електропостачальника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інформацію</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передбачену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законодавством</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умовами</w:t>
      </w:r>
      <w:proofErr w:type="spellEnd"/>
      <w:r w:rsidRPr="00F71CE5">
        <w:rPr>
          <w:rFonts w:ascii="Times New Roman" w:eastAsia="Times New Roman" w:hAnsi="Times New Roman"/>
          <w:color w:val="000000"/>
          <w:lang w:eastAsia="ru-RU"/>
        </w:rPr>
        <w:t xml:space="preserve"> договору </w:t>
      </w:r>
      <w:proofErr w:type="spellStart"/>
      <w:r w:rsidRPr="00F71CE5">
        <w:rPr>
          <w:rFonts w:ascii="Times New Roman" w:eastAsia="Times New Roman" w:hAnsi="Times New Roman"/>
          <w:color w:val="000000"/>
          <w:lang w:eastAsia="ru-RU"/>
        </w:rPr>
        <w:t>постачання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споживачу</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11) </w:t>
      </w:r>
      <w:proofErr w:type="spellStart"/>
      <w:r w:rsidRPr="00F71CE5">
        <w:rPr>
          <w:rFonts w:ascii="Times New Roman" w:eastAsia="Times New Roman" w:hAnsi="Times New Roman"/>
          <w:color w:val="000000"/>
          <w:lang w:eastAsia="ru-RU"/>
        </w:rPr>
        <w:t>отримувати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відповідного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електропостачальника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повідомлення</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його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наміри</w:t>
      </w:r>
      <w:proofErr w:type="spellEnd"/>
      <w:r w:rsidRPr="00F71CE5">
        <w:rPr>
          <w:rFonts w:ascii="Times New Roman" w:eastAsia="Times New Roman" w:hAnsi="Times New Roman"/>
          <w:color w:val="000000"/>
          <w:lang w:eastAsia="ru-RU"/>
        </w:rPr>
        <w:t xml:space="preserve"> внести </w:t>
      </w:r>
      <w:proofErr w:type="spellStart"/>
      <w:r w:rsidRPr="00F71CE5">
        <w:rPr>
          <w:rFonts w:ascii="Times New Roman" w:eastAsia="Times New Roman" w:hAnsi="Times New Roman"/>
          <w:color w:val="000000"/>
          <w:lang w:eastAsia="ru-RU"/>
        </w:rPr>
        <w:t>зміни</w:t>
      </w:r>
      <w:proofErr w:type="spellEnd"/>
      <w:r w:rsidRPr="00F71CE5">
        <w:rPr>
          <w:rFonts w:ascii="Times New Roman" w:eastAsia="Times New Roman" w:hAnsi="Times New Roman"/>
          <w:color w:val="000000"/>
          <w:lang w:eastAsia="ru-RU"/>
        </w:rPr>
        <w:t xml:space="preserve"> до будь-</w:t>
      </w:r>
      <w:proofErr w:type="spellStart"/>
      <w:r w:rsidRPr="00F71CE5">
        <w:rPr>
          <w:rFonts w:ascii="Times New Roman" w:eastAsia="Times New Roman" w:hAnsi="Times New Roman"/>
          <w:color w:val="000000"/>
          <w:lang w:eastAsia="ru-RU"/>
        </w:rPr>
        <w:t>яких</w:t>
      </w:r>
      <w:proofErr w:type="spellEnd"/>
      <w:r w:rsidRPr="00F71CE5">
        <w:rPr>
          <w:rFonts w:ascii="Times New Roman" w:eastAsia="Times New Roman" w:hAnsi="Times New Roman"/>
          <w:color w:val="000000"/>
          <w:lang w:eastAsia="ru-RU"/>
        </w:rPr>
        <w:t xml:space="preserve"> умов договору </w:t>
      </w:r>
      <w:proofErr w:type="spellStart"/>
      <w:r w:rsidRPr="00F71CE5">
        <w:rPr>
          <w:rFonts w:ascii="Times New Roman" w:eastAsia="Times New Roman" w:hAnsi="Times New Roman"/>
          <w:color w:val="000000"/>
          <w:lang w:eastAsia="ru-RU"/>
        </w:rPr>
        <w:t>постачання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енергії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споживачу</w:t>
      </w:r>
      <w:proofErr w:type="spellEnd"/>
      <w:r w:rsidRPr="00F71CE5">
        <w:rPr>
          <w:rFonts w:ascii="Times New Roman" w:eastAsia="Times New Roman" w:hAnsi="Times New Roman"/>
          <w:color w:val="000000"/>
          <w:lang w:eastAsia="ru-RU"/>
        </w:rPr>
        <w:t xml:space="preserve"> не </w:t>
      </w:r>
      <w:proofErr w:type="spellStart"/>
      <w:r w:rsidRPr="00F71CE5">
        <w:rPr>
          <w:rFonts w:ascii="Times New Roman" w:eastAsia="Times New Roman" w:hAnsi="Times New Roman"/>
          <w:color w:val="000000"/>
          <w:lang w:eastAsia="ru-RU"/>
        </w:rPr>
        <w:t>пізніше</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ніж</w:t>
      </w:r>
      <w:proofErr w:type="spellEnd"/>
      <w:r w:rsidRPr="00F71CE5">
        <w:rPr>
          <w:rFonts w:ascii="Times New Roman" w:eastAsia="Times New Roman" w:hAnsi="Times New Roman"/>
          <w:color w:val="000000"/>
          <w:lang w:eastAsia="ru-RU"/>
        </w:rPr>
        <w:t xml:space="preserve"> за 20 </w:t>
      </w:r>
      <w:proofErr w:type="spellStart"/>
      <w:r w:rsidRPr="00F71CE5">
        <w:rPr>
          <w:rFonts w:ascii="Times New Roman" w:eastAsia="Times New Roman" w:hAnsi="Times New Roman"/>
          <w:color w:val="000000"/>
          <w:lang w:eastAsia="ru-RU"/>
        </w:rPr>
        <w:t>днів</w:t>
      </w:r>
      <w:proofErr w:type="spellEnd"/>
      <w:r w:rsidRPr="00F71CE5">
        <w:rPr>
          <w:rFonts w:ascii="Times New Roman" w:eastAsia="Times New Roman" w:hAnsi="Times New Roman"/>
          <w:color w:val="000000"/>
          <w:lang w:eastAsia="ru-RU"/>
        </w:rPr>
        <w:t xml:space="preserve"> до </w:t>
      </w:r>
      <w:proofErr w:type="spellStart"/>
      <w:r w:rsidRPr="00F71CE5">
        <w:rPr>
          <w:rFonts w:ascii="Times New Roman" w:eastAsia="Times New Roman" w:hAnsi="Times New Roman"/>
          <w:color w:val="000000"/>
          <w:lang w:eastAsia="ru-RU"/>
        </w:rPr>
        <w:t>внесення</w:t>
      </w:r>
      <w:proofErr w:type="spellEnd"/>
      <w:r w:rsidRPr="00F71CE5">
        <w:rPr>
          <w:rFonts w:ascii="Times New Roman" w:eastAsia="Times New Roman" w:hAnsi="Times New Roman"/>
          <w:color w:val="000000"/>
          <w:lang w:eastAsia="ru-RU"/>
        </w:rPr>
        <w:t xml:space="preserve"> та у </w:t>
      </w:r>
      <w:proofErr w:type="spellStart"/>
      <w:r w:rsidRPr="00F71CE5">
        <w:rPr>
          <w:rFonts w:ascii="Times New Roman" w:eastAsia="Times New Roman" w:hAnsi="Times New Roman"/>
          <w:color w:val="000000"/>
          <w:lang w:eastAsia="ru-RU"/>
        </w:rPr>
        <w:t>разі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незгоди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із</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запропонованими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змінами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розірвати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договір</w:t>
      </w:r>
      <w:proofErr w:type="spellEnd"/>
      <w:r w:rsidRPr="00F71CE5">
        <w:rPr>
          <w:rFonts w:ascii="Times New Roman" w:eastAsia="Times New Roman" w:hAnsi="Times New Roman"/>
          <w:color w:val="000000"/>
          <w:lang w:eastAsia="ru-RU"/>
        </w:rPr>
        <w:t xml:space="preserve"> з </w:t>
      </w:r>
      <w:proofErr w:type="spellStart"/>
      <w:r w:rsidRPr="00F71CE5">
        <w:rPr>
          <w:rFonts w:ascii="Times New Roman" w:eastAsia="Times New Roman" w:hAnsi="Times New Roman"/>
          <w:color w:val="000000"/>
          <w:lang w:eastAsia="ru-RU"/>
        </w:rPr>
        <w:t>електропостачальником</w:t>
      </w:r>
      <w:proofErr w:type="spellEnd"/>
      <w:r w:rsidRPr="00F71CE5">
        <w:rPr>
          <w:rFonts w:ascii="Times New Roman" w:eastAsia="Times New Roman" w:hAnsi="Times New Roman"/>
          <w:color w:val="000000"/>
          <w:lang w:eastAsia="ru-RU"/>
        </w:rPr>
        <w:t xml:space="preserve"> у </w:t>
      </w:r>
      <w:proofErr w:type="spellStart"/>
      <w:r w:rsidRPr="00F71CE5">
        <w:rPr>
          <w:rFonts w:ascii="Times New Roman" w:eastAsia="Times New Roman" w:hAnsi="Times New Roman"/>
          <w:color w:val="000000"/>
          <w:lang w:eastAsia="ru-RU"/>
        </w:rPr>
        <w:t>визначеному</w:t>
      </w:r>
      <w:proofErr w:type="spellEnd"/>
      <w:r w:rsidRPr="00F71CE5">
        <w:rPr>
          <w:rFonts w:ascii="Times New Roman" w:eastAsia="Times New Roman" w:hAnsi="Times New Roman"/>
          <w:color w:val="000000"/>
          <w:lang w:eastAsia="ru-RU"/>
        </w:rPr>
        <w:t xml:space="preserve"> договором порядку;</w:t>
      </w:r>
    </w:p>
    <w:p w:rsidR="00D80075" w:rsidRPr="00F71CE5" w:rsidRDefault="00D80075" w:rsidP="00D80075">
      <w:pPr>
        <w:shd w:val="clear" w:color="auto" w:fill="FFFFFF"/>
        <w:spacing w:after="0" w:line="240" w:lineRule="auto"/>
        <w:ind w:firstLine="567"/>
        <w:jc w:val="both"/>
        <w:rPr>
          <w:rFonts w:ascii="Times New Roman" w:eastAsia="Times New Roman" w:hAnsi="Times New Roman"/>
          <w:b/>
          <w:color w:val="000000"/>
          <w:lang w:eastAsia="ru-RU"/>
        </w:rPr>
      </w:pPr>
      <w:r w:rsidRPr="00F71CE5">
        <w:rPr>
          <w:rFonts w:ascii="Times New Roman" w:eastAsia="Times New Roman" w:hAnsi="Times New Roman"/>
          <w:color w:val="000000"/>
          <w:lang w:eastAsia="ru-RU"/>
        </w:rPr>
        <w:t xml:space="preserve">12) </w:t>
      </w:r>
      <w:proofErr w:type="spellStart"/>
      <w:r w:rsidRPr="00F71CE5">
        <w:rPr>
          <w:rFonts w:ascii="Times New Roman" w:eastAsia="Times New Roman" w:hAnsi="Times New Roman"/>
          <w:color w:val="000000"/>
          <w:lang w:eastAsia="ru-RU"/>
        </w:rPr>
        <w:t>інші</w:t>
      </w:r>
      <w:proofErr w:type="spellEnd"/>
      <w:r w:rsidRPr="00F71CE5">
        <w:rPr>
          <w:rFonts w:ascii="Times New Roman" w:eastAsia="Times New Roman" w:hAnsi="Times New Roman"/>
          <w:color w:val="000000"/>
          <w:lang w:eastAsia="ru-RU"/>
        </w:rPr>
        <w:t xml:space="preserve"> права </w:t>
      </w:r>
      <w:proofErr w:type="spellStart"/>
      <w:r w:rsidRPr="00F71CE5">
        <w:rPr>
          <w:rFonts w:ascii="Times New Roman" w:eastAsia="Times New Roman" w:hAnsi="Times New Roman"/>
          <w:color w:val="000000"/>
          <w:lang w:eastAsia="ru-RU"/>
        </w:rPr>
        <w:t>відповідно</w:t>
      </w:r>
      <w:proofErr w:type="spellEnd"/>
      <w:r w:rsidRPr="00F71CE5">
        <w:rPr>
          <w:rFonts w:ascii="Times New Roman" w:eastAsia="Times New Roman" w:hAnsi="Times New Roman"/>
          <w:color w:val="000000"/>
          <w:lang w:eastAsia="ru-RU"/>
        </w:rPr>
        <w:t xml:space="preserve"> до </w:t>
      </w:r>
      <w:proofErr w:type="spellStart"/>
      <w:r w:rsidRPr="00F71CE5">
        <w:rPr>
          <w:rFonts w:ascii="Times New Roman" w:eastAsia="Times New Roman" w:hAnsi="Times New Roman"/>
          <w:color w:val="000000"/>
          <w:lang w:eastAsia="ru-RU"/>
        </w:rPr>
        <w:t>законодавства</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укладених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договорів</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center"/>
        <w:rPr>
          <w:rFonts w:ascii="Times New Roman" w:eastAsia="Times New Roman" w:hAnsi="Times New Roman"/>
          <w:b/>
          <w:color w:val="000000"/>
          <w:lang w:eastAsia="ru-RU"/>
        </w:rPr>
      </w:pPr>
      <w:proofErr w:type="spellStart"/>
      <w:r w:rsidRPr="00F71CE5">
        <w:rPr>
          <w:rFonts w:ascii="Times New Roman" w:eastAsia="Times New Roman" w:hAnsi="Times New Roman"/>
          <w:b/>
          <w:color w:val="000000"/>
          <w:lang w:eastAsia="ru-RU"/>
        </w:rPr>
        <w:t>Охорона</w:t>
      </w:r>
      <w:proofErr w:type="spellEnd"/>
      <w:r w:rsidRPr="00F71CE5">
        <w:rPr>
          <w:rFonts w:ascii="Times New Roman" w:eastAsia="Times New Roman" w:hAnsi="Times New Roman"/>
          <w:b/>
          <w:color w:val="000000"/>
          <w:lang w:eastAsia="ru-RU"/>
        </w:rPr>
        <w:t xml:space="preserve"> </w:t>
      </w:r>
      <w:proofErr w:type="spellStart"/>
      <w:r w:rsidRPr="00F71CE5">
        <w:rPr>
          <w:rFonts w:ascii="Times New Roman" w:eastAsia="Times New Roman" w:hAnsi="Times New Roman"/>
          <w:b/>
          <w:color w:val="000000"/>
          <w:lang w:eastAsia="ru-RU"/>
        </w:rPr>
        <w:t>навколишнього</w:t>
      </w:r>
      <w:proofErr w:type="spellEnd"/>
      <w:r w:rsidRPr="00F71CE5">
        <w:rPr>
          <w:rFonts w:ascii="Times New Roman" w:eastAsia="Times New Roman" w:hAnsi="Times New Roman"/>
          <w:b/>
          <w:color w:val="000000"/>
          <w:lang w:eastAsia="ru-RU"/>
        </w:rPr>
        <w:t xml:space="preserve"> природного </w:t>
      </w:r>
      <w:proofErr w:type="spellStart"/>
      <w:r w:rsidRPr="00F71CE5">
        <w:rPr>
          <w:rFonts w:ascii="Times New Roman" w:eastAsia="Times New Roman" w:hAnsi="Times New Roman"/>
          <w:b/>
          <w:color w:val="000000"/>
          <w:lang w:eastAsia="ru-RU"/>
        </w:rPr>
        <w:t>середовища</w:t>
      </w:r>
      <w:proofErr w:type="spellEnd"/>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proofErr w:type="spellStart"/>
      <w:r w:rsidRPr="00F71CE5">
        <w:rPr>
          <w:rFonts w:ascii="Times New Roman" w:eastAsia="Times New Roman" w:hAnsi="Times New Roman"/>
          <w:color w:val="000000"/>
          <w:lang w:eastAsia="ru-RU"/>
        </w:rPr>
        <w:t>Підприємства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електроенергетики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повинні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дотримуватися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вимог</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законодавства</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охорону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навколишнього</w:t>
      </w:r>
      <w:proofErr w:type="spellEnd"/>
      <w:r w:rsidRPr="00F71CE5">
        <w:rPr>
          <w:rFonts w:ascii="Times New Roman" w:eastAsia="Times New Roman" w:hAnsi="Times New Roman"/>
          <w:color w:val="000000"/>
          <w:lang w:eastAsia="ru-RU"/>
        </w:rPr>
        <w:t xml:space="preserve"> природного </w:t>
      </w:r>
      <w:proofErr w:type="spellStart"/>
      <w:r w:rsidRPr="00F71CE5">
        <w:rPr>
          <w:rFonts w:ascii="Times New Roman" w:eastAsia="Times New Roman" w:hAnsi="Times New Roman"/>
          <w:color w:val="000000"/>
          <w:lang w:eastAsia="ru-RU"/>
        </w:rPr>
        <w:t>середовища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здійснювати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технічні</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організаційні</w:t>
      </w:r>
      <w:proofErr w:type="spellEnd"/>
      <w:r w:rsidRPr="00F71CE5">
        <w:rPr>
          <w:rFonts w:ascii="Times New Roman" w:eastAsia="Times New Roman" w:hAnsi="Times New Roman"/>
          <w:color w:val="000000"/>
          <w:lang w:eastAsia="ru-RU"/>
        </w:rPr>
        <w:t xml:space="preserve"> заходи, </w:t>
      </w:r>
      <w:proofErr w:type="spellStart"/>
      <w:r w:rsidRPr="00F71CE5">
        <w:rPr>
          <w:rFonts w:ascii="Times New Roman" w:eastAsia="Times New Roman" w:hAnsi="Times New Roman"/>
          <w:color w:val="000000"/>
          <w:lang w:eastAsia="ru-RU"/>
        </w:rPr>
        <w:t>спрямовані</w:t>
      </w:r>
      <w:proofErr w:type="spellEnd"/>
      <w:r w:rsidRPr="00F71CE5">
        <w:rPr>
          <w:rFonts w:ascii="Times New Roman" w:eastAsia="Times New Roman" w:hAnsi="Times New Roman"/>
          <w:color w:val="000000"/>
          <w:lang w:eastAsia="ru-RU"/>
        </w:rPr>
        <w:t xml:space="preserve"> на </w:t>
      </w:r>
      <w:proofErr w:type="spellStart"/>
      <w:r w:rsidRPr="00F71CE5">
        <w:rPr>
          <w:rFonts w:ascii="Times New Roman" w:eastAsia="Times New Roman" w:hAnsi="Times New Roman"/>
          <w:color w:val="000000"/>
          <w:lang w:eastAsia="ru-RU"/>
        </w:rPr>
        <w:t>зменшення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шкідливого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впливу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електроенергетики</w:t>
      </w:r>
      <w:proofErr w:type="spellEnd"/>
      <w:r w:rsidRPr="00F71CE5">
        <w:rPr>
          <w:rFonts w:ascii="Times New Roman" w:eastAsia="Times New Roman" w:hAnsi="Times New Roman"/>
          <w:color w:val="000000"/>
          <w:lang w:eastAsia="ru-RU"/>
        </w:rPr>
        <w:t xml:space="preserve"> на </w:t>
      </w:r>
      <w:proofErr w:type="spellStart"/>
      <w:r w:rsidRPr="00F71CE5">
        <w:rPr>
          <w:rFonts w:ascii="Times New Roman" w:eastAsia="Times New Roman" w:hAnsi="Times New Roman"/>
          <w:color w:val="000000"/>
          <w:lang w:eastAsia="ru-RU"/>
        </w:rPr>
        <w:t>навколишнє</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природне</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середовище</w:t>
      </w:r>
      <w:proofErr w:type="spellEnd"/>
      <w:r w:rsidRPr="00F71CE5">
        <w:rPr>
          <w:rFonts w:ascii="Times New Roman" w:eastAsia="Times New Roman" w:hAnsi="Times New Roman"/>
          <w:color w:val="000000"/>
          <w:lang w:eastAsia="ru-RU"/>
        </w:rPr>
        <w:t xml:space="preserve">, а </w:t>
      </w:r>
      <w:proofErr w:type="spellStart"/>
      <w:r w:rsidRPr="00F71CE5">
        <w:rPr>
          <w:rFonts w:ascii="Times New Roman" w:eastAsia="Times New Roman" w:hAnsi="Times New Roman"/>
          <w:color w:val="000000"/>
          <w:lang w:eastAsia="ru-RU"/>
        </w:rPr>
        <w:t>також</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несуть</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відповідальність</w:t>
      </w:r>
      <w:proofErr w:type="spellEnd"/>
      <w:r w:rsidRPr="00F71CE5">
        <w:rPr>
          <w:rFonts w:ascii="Times New Roman" w:eastAsia="Times New Roman" w:hAnsi="Times New Roman"/>
          <w:color w:val="000000"/>
          <w:lang w:eastAsia="ru-RU"/>
        </w:rPr>
        <w:t xml:space="preserve"> за </w:t>
      </w:r>
      <w:proofErr w:type="spellStart"/>
      <w:r w:rsidRPr="00F71CE5">
        <w:rPr>
          <w:rFonts w:ascii="Times New Roman" w:eastAsia="Times New Roman" w:hAnsi="Times New Roman"/>
          <w:color w:val="000000"/>
          <w:lang w:eastAsia="ru-RU"/>
        </w:rPr>
        <w:t>порушення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вимог</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законодавства</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охорону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навколишнього</w:t>
      </w:r>
      <w:proofErr w:type="spellEnd"/>
      <w:r w:rsidRPr="00F71CE5">
        <w:rPr>
          <w:rFonts w:ascii="Times New Roman" w:eastAsia="Times New Roman" w:hAnsi="Times New Roman"/>
          <w:color w:val="000000"/>
          <w:lang w:eastAsia="ru-RU"/>
        </w:rPr>
        <w:t xml:space="preserve"> природного </w:t>
      </w:r>
      <w:proofErr w:type="spellStart"/>
      <w:r w:rsidRPr="00F71CE5">
        <w:rPr>
          <w:rFonts w:ascii="Times New Roman" w:eastAsia="Times New Roman" w:hAnsi="Times New Roman"/>
          <w:color w:val="000000"/>
          <w:lang w:eastAsia="ru-RU"/>
        </w:rPr>
        <w:t>середовища</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У </w:t>
      </w:r>
      <w:proofErr w:type="spellStart"/>
      <w:r w:rsidRPr="00F71CE5">
        <w:rPr>
          <w:rFonts w:ascii="Times New Roman" w:eastAsia="Times New Roman" w:hAnsi="Times New Roman"/>
          <w:color w:val="000000"/>
          <w:lang w:eastAsia="ru-RU"/>
        </w:rPr>
        <w:t>разі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порушення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законодавства</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охорону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навколишнього</w:t>
      </w:r>
      <w:proofErr w:type="spellEnd"/>
      <w:r w:rsidRPr="00F71CE5">
        <w:rPr>
          <w:rFonts w:ascii="Times New Roman" w:eastAsia="Times New Roman" w:hAnsi="Times New Roman"/>
          <w:color w:val="000000"/>
          <w:lang w:eastAsia="ru-RU"/>
        </w:rPr>
        <w:t xml:space="preserve"> природного </w:t>
      </w:r>
      <w:proofErr w:type="spellStart"/>
      <w:r w:rsidRPr="00F71CE5">
        <w:rPr>
          <w:rFonts w:ascii="Times New Roman" w:eastAsia="Times New Roman" w:hAnsi="Times New Roman"/>
          <w:color w:val="000000"/>
          <w:lang w:eastAsia="ru-RU"/>
        </w:rPr>
        <w:t>середовища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рішення</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обмеження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тимчасову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заборону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зупинення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чи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припинення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діяльності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електричних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станцій</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системи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передачі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приймається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Кабінетом</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Міністрів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України</w:t>
      </w:r>
      <w:proofErr w:type="spellEnd"/>
      <w:r w:rsidRPr="00F71CE5">
        <w:rPr>
          <w:rFonts w:ascii="Times New Roman" w:eastAsia="Times New Roman" w:hAnsi="Times New Roman"/>
          <w:color w:val="000000"/>
          <w:lang w:eastAsia="ru-RU"/>
        </w:rPr>
        <w:t>.</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proofErr w:type="spellStart"/>
      <w:r w:rsidRPr="00F71CE5">
        <w:rPr>
          <w:rFonts w:ascii="Times New Roman" w:eastAsia="Times New Roman" w:hAnsi="Times New Roman"/>
          <w:color w:val="000000"/>
          <w:lang w:eastAsia="ru-RU"/>
        </w:rPr>
        <w:t>Рішення</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обмеження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тимчасову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заборону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зупинення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чи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припинення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діяльності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інших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електроенергетики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приймають</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відповідні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місцеві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органи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виконавчої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влади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органи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місцевого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самоврядування</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центральний</w:t>
      </w:r>
      <w:proofErr w:type="spellEnd"/>
      <w:r w:rsidRPr="00F71CE5">
        <w:rPr>
          <w:rFonts w:ascii="Times New Roman" w:eastAsia="Times New Roman" w:hAnsi="Times New Roman"/>
          <w:color w:val="000000"/>
          <w:lang w:eastAsia="ru-RU"/>
        </w:rPr>
        <w:t xml:space="preserve"> орган </w:t>
      </w:r>
      <w:proofErr w:type="spellStart"/>
      <w:r w:rsidRPr="00F71CE5">
        <w:rPr>
          <w:rFonts w:ascii="Times New Roman" w:eastAsia="Times New Roman" w:hAnsi="Times New Roman"/>
          <w:color w:val="000000"/>
          <w:lang w:eastAsia="ru-RU"/>
        </w:rPr>
        <w:t>виконавчої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влади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реалізує</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державну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політику</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із</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здійснення</w:t>
      </w:r>
      <w:proofErr w:type="spellEnd"/>
      <w:r w:rsidRPr="00F71CE5">
        <w:rPr>
          <w:rFonts w:ascii="Times New Roman" w:eastAsia="Times New Roman" w:hAnsi="Times New Roman"/>
          <w:color w:val="000000"/>
          <w:lang w:eastAsia="ru-RU"/>
        </w:rPr>
        <w:t xml:space="preserve"> державного </w:t>
      </w:r>
      <w:proofErr w:type="spellStart"/>
      <w:r w:rsidRPr="00F71CE5">
        <w:rPr>
          <w:rFonts w:ascii="Times New Roman" w:eastAsia="Times New Roman" w:hAnsi="Times New Roman"/>
          <w:color w:val="000000"/>
          <w:lang w:eastAsia="ru-RU"/>
        </w:rPr>
        <w:t>нагляду</w:t>
      </w:r>
      <w:proofErr w:type="spellEnd"/>
      <w:r w:rsidRPr="00F71CE5">
        <w:rPr>
          <w:rFonts w:ascii="Times New Roman" w:eastAsia="Times New Roman" w:hAnsi="Times New Roman"/>
          <w:color w:val="000000"/>
          <w:lang w:eastAsia="ru-RU"/>
        </w:rPr>
        <w:t xml:space="preserve"> (контролю) у </w:t>
      </w:r>
      <w:proofErr w:type="spellStart"/>
      <w:r w:rsidRPr="00F71CE5">
        <w:rPr>
          <w:rFonts w:ascii="Times New Roman" w:eastAsia="Times New Roman" w:hAnsi="Times New Roman"/>
          <w:color w:val="000000"/>
          <w:lang w:eastAsia="ru-RU"/>
        </w:rPr>
        <w:t>сфері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охорони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навколишнього</w:t>
      </w:r>
      <w:proofErr w:type="spellEnd"/>
      <w:r w:rsidRPr="00F71CE5">
        <w:rPr>
          <w:rFonts w:ascii="Times New Roman" w:eastAsia="Times New Roman" w:hAnsi="Times New Roman"/>
          <w:color w:val="000000"/>
          <w:lang w:eastAsia="ru-RU"/>
        </w:rPr>
        <w:t xml:space="preserve"> природного </w:t>
      </w:r>
      <w:proofErr w:type="spellStart"/>
      <w:r w:rsidRPr="00F71CE5">
        <w:rPr>
          <w:rFonts w:ascii="Times New Roman" w:eastAsia="Times New Roman" w:hAnsi="Times New Roman"/>
          <w:color w:val="000000"/>
          <w:lang w:eastAsia="ru-RU"/>
        </w:rPr>
        <w:t>середовища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раціонального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використання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відтворення</w:t>
      </w:r>
      <w:proofErr w:type="spellEnd"/>
      <w:r w:rsidRPr="00F71CE5">
        <w:rPr>
          <w:rFonts w:ascii="Times New Roman" w:eastAsia="Times New Roman" w:hAnsi="Times New Roman"/>
          <w:color w:val="000000"/>
          <w:lang w:eastAsia="ru-RU"/>
        </w:rPr>
        <w:t xml:space="preserve"> і </w:t>
      </w:r>
      <w:proofErr w:type="spellStart"/>
      <w:r w:rsidRPr="00F71CE5">
        <w:rPr>
          <w:rFonts w:ascii="Times New Roman" w:eastAsia="Times New Roman" w:hAnsi="Times New Roman"/>
          <w:color w:val="000000"/>
          <w:lang w:eastAsia="ru-RU"/>
        </w:rPr>
        <w:t>охорони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природних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ресурсів</w:t>
      </w:r>
      <w:proofErr w:type="spellEnd"/>
      <w:r w:rsidRPr="00F71CE5">
        <w:rPr>
          <w:rFonts w:ascii="Times New Roman" w:eastAsia="Times New Roman" w:hAnsi="Times New Roman"/>
          <w:color w:val="000000"/>
          <w:lang w:eastAsia="ru-RU"/>
        </w:rPr>
        <w:t xml:space="preserve">, у межах </w:t>
      </w:r>
      <w:proofErr w:type="spellStart"/>
      <w:r w:rsidRPr="00F71CE5">
        <w:rPr>
          <w:rFonts w:ascii="Times New Roman" w:eastAsia="Times New Roman" w:hAnsi="Times New Roman"/>
          <w:color w:val="000000"/>
          <w:lang w:eastAsia="ru-RU"/>
        </w:rPr>
        <w:t>їхніх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повноважень</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передбачених</w:t>
      </w:r>
      <w:proofErr w:type="spellEnd"/>
      <w:r w:rsidRPr="00F71CE5">
        <w:rPr>
          <w:rFonts w:ascii="Times New Roman" w:eastAsia="Times New Roman" w:hAnsi="Times New Roman"/>
          <w:color w:val="000000"/>
          <w:lang w:eastAsia="ru-RU"/>
        </w:rPr>
        <w:t xml:space="preserve"> законом.</w:t>
      </w:r>
    </w:p>
    <w:p w:rsidR="00D80075" w:rsidRPr="00F71CE5" w:rsidRDefault="00D80075" w:rsidP="00D80075">
      <w:pPr>
        <w:shd w:val="clear" w:color="auto" w:fill="FFFFFF"/>
        <w:spacing w:after="0" w:line="240" w:lineRule="auto"/>
        <w:ind w:firstLine="567"/>
        <w:jc w:val="both"/>
        <w:rPr>
          <w:rFonts w:ascii="Times New Roman" w:eastAsia="Times New Roman" w:hAnsi="Times New Roman"/>
          <w:color w:val="000000"/>
          <w:lang w:eastAsia="ru-RU"/>
        </w:rPr>
      </w:pPr>
      <w:r w:rsidRPr="00F71CE5">
        <w:rPr>
          <w:rFonts w:ascii="Times New Roman" w:eastAsia="Times New Roman" w:hAnsi="Times New Roman"/>
          <w:color w:val="000000"/>
          <w:lang w:eastAsia="ru-RU"/>
        </w:rPr>
        <w:t xml:space="preserve">Для </w:t>
      </w:r>
      <w:proofErr w:type="spellStart"/>
      <w:r w:rsidRPr="00F71CE5">
        <w:rPr>
          <w:rFonts w:ascii="Times New Roman" w:eastAsia="Times New Roman" w:hAnsi="Times New Roman"/>
          <w:color w:val="000000"/>
          <w:lang w:eastAsia="ru-RU"/>
        </w:rPr>
        <w:t>забезпечення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безпеки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населення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що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мешкає</w:t>
      </w:r>
      <w:proofErr w:type="spellEnd"/>
      <w:r w:rsidRPr="00F71CE5">
        <w:rPr>
          <w:rFonts w:ascii="Times New Roman" w:eastAsia="Times New Roman" w:hAnsi="Times New Roman"/>
          <w:color w:val="000000"/>
          <w:lang w:eastAsia="ru-RU"/>
        </w:rPr>
        <w:t xml:space="preserve"> в </w:t>
      </w:r>
      <w:proofErr w:type="spellStart"/>
      <w:r w:rsidRPr="00F71CE5">
        <w:rPr>
          <w:rFonts w:ascii="Times New Roman" w:eastAsia="Times New Roman" w:hAnsi="Times New Roman"/>
          <w:color w:val="000000"/>
          <w:lang w:eastAsia="ru-RU"/>
        </w:rPr>
        <w:t>районі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розташування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електроенергетики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встановлюються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санітарно-захисні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зони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розміри</w:t>
      </w:r>
      <w:proofErr w:type="spellEnd"/>
      <w:r w:rsidRPr="00F71CE5">
        <w:rPr>
          <w:rFonts w:ascii="Times New Roman" w:eastAsia="Times New Roman" w:hAnsi="Times New Roman"/>
          <w:color w:val="000000"/>
          <w:lang w:eastAsia="ru-RU"/>
        </w:rPr>
        <w:t xml:space="preserve"> та порядок </w:t>
      </w:r>
      <w:proofErr w:type="spellStart"/>
      <w:r w:rsidRPr="00F71CE5">
        <w:rPr>
          <w:rFonts w:ascii="Times New Roman" w:eastAsia="Times New Roman" w:hAnsi="Times New Roman"/>
          <w:color w:val="000000"/>
          <w:lang w:eastAsia="ru-RU"/>
        </w:rPr>
        <w:t>використання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яких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визначаються</w:t>
      </w:r>
      <w:proofErr w:type="spellEnd"/>
      <w:r w:rsidRPr="00F71CE5">
        <w:rPr>
          <w:rFonts w:ascii="Times New Roman" w:eastAsia="Times New Roman" w:hAnsi="Times New Roman"/>
          <w:color w:val="000000"/>
          <w:lang w:eastAsia="ru-RU"/>
        </w:rPr>
        <w:t xml:space="preserve"> в нормативно-</w:t>
      </w:r>
      <w:proofErr w:type="spellStart"/>
      <w:r w:rsidRPr="00F71CE5">
        <w:rPr>
          <w:rFonts w:ascii="Times New Roman" w:eastAsia="Times New Roman" w:hAnsi="Times New Roman"/>
          <w:color w:val="000000"/>
          <w:lang w:eastAsia="ru-RU"/>
        </w:rPr>
        <w:t>правових</w:t>
      </w:r>
      <w:proofErr w:type="spellEnd"/>
      <w:r w:rsidRPr="00F71CE5">
        <w:rPr>
          <w:rFonts w:ascii="Times New Roman" w:eastAsia="Times New Roman" w:hAnsi="Times New Roman"/>
          <w:color w:val="000000"/>
          <w:lang w:eastAsia="ru-RU"/>
        </w:rPr>
        <w:t xml:space="preserve"> актах і проектах </w:t>
      </w:r>
      <w:proofErr w:type="spellStart"/>
      <w:r w:rsidRPr="00F71CE5">
        <w:rPr>
          <w:rFonts w:ascii="Times New Roman" w:eastAsia="Times New Roman" w:hAnsi="Times New Roman"/>
          <w:color w:val="000000"/>
          <w:lang w:eastAsia="ru-RU"/>
        </w:rPr>
        <w:t>цих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об’єктів</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затверджених</w:t>
      </w:r>
      <w:proofErr w:type="spellEnd"/>
      <w:r w:rsidRPr="00F71CE5">
        <w:rPr>
          <w:rFonts w:ascii="Times New Roman" w:eastAsia="Times New Roman" w:hAnsi="Times New Roman"/>
          <w:color w:val="000000"/>
          <w:lang w:eastAsia="ru-RU"/>
        </w:rPr>
        <w:t xml:space="preserve"> у </w:t>
      </w:r>
      <w:proofErr w:type="spellStart"/>
      <w:r w:rsidRPr="00F71CE5">
        <w:rPr>
          <w:rFonts w:ascii="Times New Roman" w:eastAsia="Times New Roman" w:hAnsi="Times New Roman"/>
          <w:color w:val="000000"/>
          <w:lang w:eastAsia="ru-RU"/>
        </w:rPr>
        <w:t>встановленому</w:t>
      </w:r>
      <w:proofErr w:type="spellEnd"/>
      <w:r w:rsidRPr="00F71CE5">
        <w:rPr>
          <w:rFonts w:ascii="Times New Roman" w:eastAsia="Times New Roman" w:hAnsi="Times New Roman"/>
          <w:color w:val="000000"/>
          <w:lang w:eastAsia="ru-RU"/>
        </w:rPr>
        <w:t xml:space="preserve"> порядку.</w:t>
      </w:r>
    </w:p>
    <w:p w:rsidR="00D80075" w:rsidRPr="00F71CE5" w:rsidRDefault="00D80075" w:rsidP="00D80075">
      <w:pPr>
        <w:shd w:val="clear" w:color="auto" w:fill="FFFFFF"/>
        <w:spacing w:after="0" w:line="240" w:lineRule="auto"/>
        <w:ind w:firstLine="567"/>
        <w:jc w:val="both"/>
        <w:rPr>
          <w:rFonts w:ascii="Times New Roman" w:hAnsi="Times New Roman"/>
          <w:lang w:val="uk-UA"/>
        </w:rPr>
      </w:pPr>
      <w:bookmarkStart w:id="3" w:name="Ост"/>
      <w:proofErr w:type="spellStart"/>
      <w:r w:rsidRPr="00F71CE5">
        <w:rPr>
          <w:rFonts w:ascii="Times New Roman" w:eastAsia="Times New Roman" w:hAnsi="Times New Roman"/>
          <w:color w:val="000000"/>
          <w:lang w:eastAsia="ru-RU"/>
        </w:rPr>
        <w:t>Усі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види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господарської</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діяльності</w:t>
      </w:r>
      <w:proofErr w:type="spellEnd"/>
      <w:r w:rsidRPr="00F71CE5">
        <w:rPr>
          <w:rFonts w:ascii="Times New Roman" w:eastAsia="Times New Roman" w:hAnsi="Times New Roman"/>
          <w:color w:val="000000"/>
          <w:lang w:eastAsia="ru-RU"/>
        </w:rPr>
        <w:t xml:space="preserve"> в </w:t>
      </w:r>
      <w:proofErr w:type="spellStart"/>
      <w:r w:rsidRPr="00F71CE5">
        <w:rPr>
          <w:rFonts w:ascii="Times New Roman" w:eastAsia="Times New Roman" w:hAnsi="Times New Roman"/>
          <w:color w:val="000000"/>
          <w:lang w:eastAsia="ru-RU"/>
        </w:rPr>
        <w:t>санітарно-захисних</w:t>
      </w:r>
      <w:proofErr w:type="spellEnd"/>
      <w:r w:rsidRPr="00F71CE5">
        <w:rPr>
          <w:rFonts w:ascii="Times New Roman" w:eastAsia="Times New Roman" w:hAnsi="Times New Roman"/>
          <w:color w:val="000000"/>
          <w:lang w:eastAsia="ru-RU"/>
        </w:rPr>
        <w:t xml:space="preserve"> зонах, </w:t>
      </w:r>
      <w:proofErr w:type="spellStart"/>
      <w:r w:rsidRPr="00F71CE5">
        <w:rPr>
          <w:rFonts w:ascii="Times New Roman" w:eastAsia="Times New Roman" w:hAnsi="Times New Roman"/>
          <w:color w:val="000000"/>
          <w:lang w:eastAsia="ru-RU"/>
        </w:rPr>
        <w:t>дозволені</w:t>
      </w:r>
      <w:proofErr w:type="spellEnd"/>
      <w:r w:rsidRPr="00F71CE5">
        <w:rPr>
          <w:rFonts w:ascii="Times New Roman" w:eastAsia="Times New Roman" w:hAnsi="Times New Roman"/>
          <w:color w:val="000000"/>
          <w:lang w:eastAsia="ru-RU"/>
        </w:rPr>
        <w:t xml:space="preserve"> режимом </w:t>
      </w:r>
      <w:proofErr w:type="spellStart"/>
      <w:r w:rsidRPr="00F71CE5">
        <w:rPr>
          <w:rFonts w:ascii="Times New Roman" w:eastAsia="Times New Roman" w:hAnsi="Times New Roman"/>
          <w:color w:val="000000"/>
          <w:lang w:eastAsia="ru-RU"/>
        </w:rPr>
        <w:t>їх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використання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можуть</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провадитися</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виключно</w:t>
      </w:r>
      <w:proofErr w:type="spellEnd"/>
      <w:r w:rsidRPr="00F71CE5">
        <w:rPr>
          <w:rFonts w:ascii="Times New Roman" w:eastAsia="Times New Roman" w:hAnsi="Times New Roman"/>
          <w:color w:val="000000"/>
          <w:lang w:eastAsia="ru-RU"/>
        </w:rPr>
        <w:t xml:space="preserve"> за </w:t>
      </w:r>
      <w:proofErr w:type="spellStart"/>
      <w:r w:rsidRPr="00F71CE5">
        <w:rPr>
          <w:rFonts w:ascii="Times New Roman" w:eastAsia="Times New Roman" w:hAnsi="Times New Roman"/>
          <w:color w:val="000000"/>
          <w:lang w:eastAsia="ru-RU"/>
        </w:rPr>
        <w:t>погодженням</w:t>
      </w:r>
      <w:proofErr w:type="spellEnd"/>
      <w:r w:rsidRPr="00F71CE5">
        <w:rPr>
          <w:rFonts w:ascii="Times New Roman" w:eastAsia="Times New Roman" w:hAnsi="Times New Roman"/>
          <w:color w:val="000000"/>
          <w:lang w:eastAsia="ru-RU"/>
        </w:rPr>
        <w:t xml:space="preserve"> з </w:t>
      </w:r>
      <w:proofErr w:type="spellStart"/>
      <w:r w:rsidRPr="00F71CE5">
        <w:rPr>
          <w:rFonts w:ascii="Times New Roman" w:eastAsia="Times New Roman" w:hAnsi="Times New Roman"/>
          <w:color w:val="000000"/>
          <w:lang w:eastAsia="ru-RU"/>
        </w:rPr>
        <w:t>власником</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об’єкта</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електроенергетики</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або</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уповноваженим</w:t>
      </w:r>
      <w:proofErr w:type="spellEnd"/>
      <w:r w:rsidRPr="00F71CE5">
        <w:rPr>
          <w:rFonts w:ascii="Times New Roman" w:eastAsia="Times New Roman" w:hAnsi="Times New Roman"/>
          <w:color w:val="000000"/>
          <w:lang w:eastAsia="ru-RU"/>
        </w:rPr>
        <w:t xml:space="preserve"> ним органом </w:t>
      </w:r>
      <w:proofErr w:type="spellStart"/>
      <w:r w:rsidRPr="00F71CE5">
        <w:rPr>
          <w:rFonts w:ascii="Times New Roman" w:eastAsia="Times New Roman" w:hAnsi="Times New Roman"/>
          <w:color w:val="000000"/>
          <w:lang w:eastAsia="ru-RU"/>
        </w:rPr>
        <w:t>відповідно</w:t>
      </w:r>
      <w:proofErr w:type="spellEnd"/>
      <w:r w:rsidRPr="00F71CE5">
        <w:rPr>
          <w:rFonts w:ascii="Times New Roman" w:eastAsia="Times New Roman" w:hAnsi="Times New Roman"/>
          <w:color w:val="000000"/>
          <w:lang w:eastAsia="ru-RU"/>
        </w:rPr>
        <w:t xml:space="preserve"> до Закону </w:t>
      </w:r>
      <w:proofErr w:type="spellStart"/>
      <w:r w:rsidRPr="00F71CE5">
        <w:rPr>
          <w:rFonts w:ascii="Times New Roman" w:eastAsia="Times New Roman" w:hAnsi="Times New Roman"/>
          <w:color w:val="000000"/>
          <w:lang w:eastAsia="ru-RU"/>
        </w:rPr>
        <w:t>України</w:t>
      </w:r>
      <w:proofErr w:type="spellEnd"/>
      <w:r w:rsidRPr="00F71CE5">
        <w:rPr>
          <w:rFonts w:ascii="Times New Roman" w:eastAsia="Times New Roman" w:hAnsi="Times New Roman"/>
          <w:color w:val="000000"/>
          <w:lang w:eastAsia="ru-RU"/>
        </w:rPr>
        <w:t xml:space="preserve"> "Про </w:t>
      </w:r>
      <w:proofErr w:type="spellStart"/>
      <w:r w:rsidRPr="00F71CE5">
        <w:rPr>
          <w:rFonts w:ascii="Times New Roman" w:eastAsia="Times New Roman" w:hAnsi="Times New Roman"/>
          <w:color w:val="000000"/>
          <w:lang w:eastAsia="ru-RU"/>
        </w:rPr>
        <w:t>землі</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енергетики</w:t>
      </w:r>
      <w:proofErr w:type="spellEnd"/>
      <w:r w:rsidRPr="00F71CE5">
        <w:rPr>
          <w:rFonts w:ascii="Times New Roman" w:eastAsia="Times New Roman" w:hAnsi="Times New Roman"/>
          <w:color w:val="000000"/>
          <w:lang w:eastAsia="ru-RU"/>
        </w:rPr>
        <w:t xml:space="preserve"> та </w:t>
      </w:r>
      <w:proofErr w:type="spellStart"/>
      <w:r w:rsidRPr="00F71CE5">
        <w:rPr>
          <w:rFonts w:ascii="Times New Roman" w:eastAsia="Times New Roman" w:hAnsi="Times New Roman"/>
          <w:color w:val="000000"/>
          <w:lang w:eastAsia="ru-RU"/>
        </w:rPr>
        <w:t>правовий</w:t>
      </w:r>
      <w:proofErr w:type="spellEnd"/>
      <w:r w:rsidRPr="00F71CE5">
        <w:rPr>
          <w:rFonts w:ascii="Times New Roman" w:eastAsia="Times New Roman" w:hAnsi="Times New Roman"/>
          <w:color w:val="000000"/>
          <w:lang w:eastAsia="ru-RU"/>
        </w:rPr>
        <w:t xml:space="preserve"> </w:t>
      </w:r>
      <w:r w:rsidRPr="00F71CE5">
        <w:rPr>
          <w:rFonts w:ascii="Times New Roman" w:eastAsia="Times New Roman" w:hAnsi="Times New Roman"/>
          <w:color w:val="000000"/>
          <w:lang w:eastAsia="ru-RU"/>
        </w:rPr>
        <w:lastRenderedPageBreak/>
        <w:t xml:space="preserve">режим </w:t>
      </w:r>
      <w:proofErr w:type="spellStart"/>
      <w:r w:rsidRPr="00F71CE5">
        <w:rPr>
          <w:rFonts w:ascii="Times New Roman" w:eastAsia="Times New Roman" w:hAnsi="Times New Roman"/>
          <w:color w:val="000000"/>
          <w:lang w:eastAsia="ru-RU"/>
        </w:rPr>
        <w:t>спеціальних</w:t>
      </w:r>
      <w:proofErr w:type="spellEnd"/>
      <w:r w:rsidRPr="00F71CE5">
        <w:rPr>
          <w:rFonts w:ascii="Times New Roman" w:eastAsia="Times New Roman" w:hAnsi="Times New Roman"/>
          <w:color w:val="000000"/>
          <w:lang w:eastAsia="ru-RU"/>
        </w:rPr>
        <w:t xml:space="preserve"> зон </w:t>
      </w:r>
      <w:proofErr w:type="spellStart"/>
      <w:r w:rsidRPr="00F71CE5">
        <w:rPr>
          <w:rFonts w:ascii="Times New Roman" w:eastAsia="Times New Roman" w:hAnsi="Times New Roman"/>
          <w:color w:val="000000"/>
          <w:lang w:eastAsia="ru-RU"/>
        </w:rPr>
        <w:t>енергетичних</w:t>
      </w:r>
      <w:proofErr w:type="spellEnd"/>
      <w:r w:rsidRPr="00F71CE5">
        <w:rPr>
          <w:rFonts w:ascii="Times New Roman" w:eastAsia="Times New Roman" w:hAnsi="Times New Roman"/>
          <w:color w:val="000000"/>
          <w:lang w:eastAsia="ru-RU"/>
        </w:rPr>
        <w:t xml:space="preserve"> </w:t>
      </w:r>
      <w:proofErr w:type="spellStart"/>
      <w:r w:rsidRPr="00F71CE5">
        <w:rPr>
          <w:rFonts w:ascii="Times New Roman" w:eastAsia="Times New Roman" w:hAnsi="Times New Roman"/>
          <w:color w:val="000000"/>
          <w:lang w:eastAsia="ru-RU"/>
        </w:rPr>
        <w:t>об’єктів</w:t>
      </w:r>
      <w:proofErr w:type="spellEnd"/>
      <w:r w:rsidRPr="00F71CE5">
        <w:rPr>
          <w:rFonts w:ascii="Times New Roman" w:eastAsia="Times New Roman" w:hAnsi="Times New Roman"/>
          <w:color w:val="000000"/>
          <w:lang w:eastAsia="ru-RU"/>
        </w:rPr>
        <w:t>".</w:t>
      </w:r>
      <w:r w:rsidRPr="00F71CE5">
        <w:rPr>
          <w:rFonts w:ascii="Times New Roman" w:eastAsia="Times New Roman" w:hAnsi="Times New Roman"/>
          <w:color w:val="000000"/>
          <w:lang w:val="uk-UA" w:eastAsia="ru-RU"/>
        </w:rPr>
        <w:t xml:space="preserve"> </w:t>
      </w:r>
      <w:r w:rsidRPr="00F71CE5">
        <w:rPr>
          <w:rFonts w:ascii="Times New Roman" w:hAnsi="Times New Roman"/>
          <w:lang w:val="uk-UA"/>
        </w:rPr>
        <w:t>Приймання Товару за кількістю і якістю здійснюється представником замовника. Учасник має  додатково надати у складі пропозиції інформацію про країну виробника запропонованого товару,  інформацію про технічні, якісні та кількісні показники запропонованого  товару. Основні показники якості запропонованої Учасником електричної енергії мають бути не гірші, ніж вказані в цьому Додатку до тендерної документації інформації про необхідні технічні, якісні та кількісні характеристики предмета закупівлі.</w:t>
      </w:r>
    </w:p>
    <w:bookmarkEnd w:id="3"/>
    <w:p w:rsidR="00D80075" w:rsidRPr="00F71CE5" w:rsidRDefault="00D80075" w:rsidP="00D80075">
      <w:pPr>
        <w:shd w:val="clear" w:color="auto" w:fill="FFFFFF"/>
        <w:spacing w:after="0" w:line="240" w:lineRule="auto"/>
        <w:ind w:firstLine="567"/>
        <w:jc w:val="both"/>
        <w:rPr>
          <w:rFonts w:ascii="Times New Roman" w:hAnsi="Times New Roman"/>
          <w:lang w:val="uk-UA"/>
        </w:rPr>
      </w:pPr>
    </w:p>
    <w:p w:rsidR="00D80075" w:rsidRPr="00F71CE5" w:rsidRDefault="00D80075" w:rsidP="00D80075">
      <w:pPr>
        <w:shd w:val="clear" w:color="auto" w:fill="FFFFFF"/>
        <w:spacing w:after="0" w:line="240" w:lineRule="auto"/>
        <w:ind w:firstLine="567"/>
        <w:jc w:val="both"/>
        <w:rPr>
          <w:rFonts w:ascii="Times New Roman" w:hAnsi="Times New Roman"/>
          <w:lang w:val="uk-UA"/>
        </w:rPr>
      </w:pPr>
    </w:p>
    <w:p w:rsidR="00D80075" w:rsidRPr="00F71CE5" w:rsidRDefault="00D80075" w:rsidP="00D80075">
      <w:pPr>
        <w:spacing w:after="0" w:line="240" w:lineRule="auto"/>
        <w:jc w:val="right"/>
        <w:rPr>
          <w:rFonts w:ascii="Times New Roman" w:hAnsi="Times New Roman"/>
          <w:b/>
          <w:color w:val="000000"/>
          <w:lang w:val="uk-UA"/>
        </w:rPr>
      </w:pPr>
    </w:p>
    <w:p w:rsidR="00BA146E" w:rsidRPr="00D80075" w:rsidRDefault="00BA146E">
      <w:pPr>
        <w:rPr>
          <w:lang w:val="uk-UA"/>
        </w:rPr>
      </w:pPr>
    </w:p>
    <w:sectPr w:rsidR="00BA146E" w:rsidRPr="00D800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0B"/>
    <w:rsid w:val="00044B0B"/>
    <w:rsid w:val="00BA146E"/>
    <w:rsid w:val="00D80075"/>
    <w:rsid w:val="00DD6372"/>
    <w:rsid w:val="00FE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77DB8-774D-44BE-948A-599D165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75"/>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8007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v0312874-18" TargetMode="External"/><Relationship Id="rId5" Type="http://schemas.openxmlformats.org/officeDocument/2006/relationships/hyperlink" Target="http://zakon3.rada.gov.ua/laws/show/v0312874-18" TargetMode="External"/><Relationship Id="rId4" Type="http://schemas.openxmlformats.org/officeDocument/2006/relationships/hyperlink" Target="http://zakon3.rada.gov.ua/laws/show/v031087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3131</Words>
  <Characters>17848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3</cp:revision>
  <dcterms:created xsi:type="dcterms:W3CDTF">2024-12-19T07:04:00Z</dcterms:created>
  <dcterms:modified xsi:type="dcterms:W3CDTF">2024-12-19T07:04:00Z</dcterms:modified>
</cp:coreProperties>
</file>