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2964BC7" w14:textId="792F52AD" w:rsidR="003853A8" w:rsidRDefault="0054517B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Аеродром</w:t>
      </w:r>
      <w:proofErr w:type="spellEnd"/>
      <w:r w:rsidRPr="0054517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буд.15)</w:t>
      </w:r>
      <w:r w:rsidR="003853A8" w:rsidRPr="003853A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0C076B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67E0821" w:rsidR="006C45A1" w:rsidRPr="00F10BCF" w:rsidRDefault="0054517B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4517B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</w:t>
      </w:r>
      <w:proofErr w:type="spellStart"/>
      <w:r w:rsidRPr="0054517B">
        <w:rPr>
          <w:lang w:val="uk-UA" w:bidi="uk-UA"/>
        </w:rPr>
        <w:t>м.Дніпро</w:t>
      </w:r>
      <w:proofErr w:type="spellEnd"/>
      <w:r w:rsidRPr="0054517B">
        <w:rPr>
          <w:lang w:val="uk-UA" w:bidi="uk-UA"/>
        </w:rPr>
        <w:t xml:space="preserve">, </w:t>
      </w:r>
      <w:bookmarkStart w:id="2" w:name="_Hlk181610812"/>
      <w:r w:rsidRPr="0054517B">
        <w:rPr>
          <w:lang w:val="uk-UA" w:bidi="uk-UA"/>
        </w:rPr>
        <w:t>вул. Аеродром, буд.15</w:t>
      </w:r>
      <w:bookmarkEnd w:id="2"/>
      <w:r w:rsidRPr="0054517B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099A6C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54517B" w:rsidRPr="0054517B">
        <w:rPr>
          <w:lang w:val="uk-UA" w:bidi="uk-UA"/>
        </w:rPr>
        <w:t>вул. Аеродром, буд.15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448815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54517B">
        <w:rPr>
          <w:b/>
          <w:bCs/>
          <w:i/>
          <w:iCs/>
          <w:color w:val="000000"/>
          <w:lang w:val="uk-UA" w:eastAsia="uk-UA" w:bidi="uk-UA"/>
        </w:rPr>
        <w:t>5</w:t>
      </w:r>
      <w:r w:rsidR="003853A8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40C8CFC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853A8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3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54517B" w14:paraId="33D59EE5" w14:textId="77777777" w:rsidTr="00F818F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E189F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360CF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3CF55FCF" w14:textId="77777777" w:rsidTr="00F818F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3D8BCA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45287AA2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17B" w14:paraId="5D56CDF5" w14:textId="77777777" w:rsidTr="00F818F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96290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70A66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2D754272" w14:textId="77777777" w:rsidTr="00F818F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282736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4517B" w14:paraId="56D84BF0" w14:textId="77777777" w:rsidTr="00F818F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82E49D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688FC4D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4408B0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D0E254C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2B9BAE2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436DFC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7DF1604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C7D82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4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47A6D7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4517B" w14:paraId="46FE9DA3" w14:textId="77777777" w:rsidTr="00F818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1B1E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AB1B14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A8531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1BF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6B806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4517B" w14:paraId="0AD6B9EC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F25FCA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19F99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дрібних конструкцій</w:t>
            </w:r>
          </w:p>
          <w:p w14:paraId="1F649AE8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[підвіконників, зливів, парапетів та ін.] масою до 0,5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78674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DF79D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E13C64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6482C06D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A7544B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9BEFA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рулонних матеріалів в 1-</w:t>
            </w:r>
          </w:p>
          <w:p w14:paraId="7E004EB7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8B0C6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28427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377,8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94BF7C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1E747D51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1D0146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68E94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цементної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вирівнювальної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стяжки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8ADCB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FF91F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D4F2D3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10BB0E17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F85F25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6FCA9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0DF7C0BB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74A97789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BA60D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E0E1F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113,3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70AD74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04AD6BCB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183EC0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C4703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31ACE9ED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5196E68A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713E0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46C1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264,5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410D71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2D606C2E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0CEB28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6134A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0C3EF775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 до цегляних стін і парапетів з</w:t>
            </w:r>
          </w:p>
          <w:p w14:paraId="66A7FF25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55F41EC2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CDD09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84C9B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120,4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2FA1D6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68A7343F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22E797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B859D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57E1B83E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 до цегляних стін і парапетів з</w:t>
            </w:r>
          </w:p>
          <w:p w14:paraId="0966050F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29DCBE75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35637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F28F1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26,3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22586D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517B" w14:paraId="3E0A5A66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8C4F3E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8EF1E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 до</w:t>
            </w:r>
          </w:p>
          <w:p w14:paraId="6D8A1375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цегляних стін і парапетів з рулонних покрівельних</w:t>
            </w:r>
          </w:p>
          <w:p w14:paraId="65196D3B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1B8068D9" w14:textId="77777777" w:rsidR="0054517B" w:rsidRDefault="0054517B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виключати до висоти 200мм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2FC57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74F3A" w14:textId="77777777" w:rsidR="0054517B" w:rsidRDefault="0054517B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-26,3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0731B2" w14:textId="77777777" w:rsidR="0054517B" w:rsidRDefault="0054517B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853A8"/>
    <w:rsid w:val="003C3016"/>
    <w:rsid w:val="003D3B85"/>
    <w:rsid w:val="004759CE"/>
    <w:rsid w:val="00536232"/>
    <w:rsid w:val="0054517B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17739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2024-11-04T09:08:00Z</dcterms:created>
  <dcterms:modified xsi:type="dcterms:W3CDTF">2024-11-04T09:08:00Z</dcterms:modified>
</cp:coreProperties>
</file>