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A592E4C" w14:textId="77777777" w:rsidR="00C44D50" w:rsidRPr="00C44D50" w:rsidRDefault="00C44D50" w:rsidP="00C44D50">
      <w:pPr>
        <w:pStyle w:val="20"/>
        <w:spacing w:line="220" w:lineRule="exact"/>
        <w:ind w:right="20"/>
        <w:rPr>
          <w:i/>
          <w:iCs/>
          <w:sz w:val="24"/>
          <w:szCs w:val="24"/>
        </w:rPr>
      </w:pPr>
      <w:bookmarkStart w:id="0" w:name="_Hlk120529760"/>
      <w:bookmarkStart w:id="1" w:name="_Hlk128395373"/>
      <w:bookmarkStart w:id="2" w:name="_Hlk124848318"/>
      <w:proofErr w:type="spellStart"/>
      <w:r w:rsidRPr="00C44D50">
        <w:rPr>
          <w:i/>
          <w:iCs/>
          <w:sz w:val="24"/>
          <w:szCs w:val="24"/>
        </w:rPr>
        <w:t>Поточний</w:t>
      </w:r>
      <w:proofErr w:type="spellEnd"/>
      <w:r w:rsidRPr="00C44D50">
        <w:rPr>
          <w:i/>
          <w:iCs/>
          <w:sz w:val="24"/>
          <w:szCs w:val="24"/>
        </w:rPr>
        <w:t xml:space="preserve"> ремонт та </w:t>
      </w:r>
      <w:proofErr w:type="spellStart"/>
      <w:r w:rsidRPr="00C44D50">
        <w:rPr>
          <w:i/>
          <w:iCs/>
          <w:sz w:val="24"/>
          <w:szCs w:val="24"/>
        </w:rPr>
        <w:t>облаштування</w:t>
      </w:r>
      <w:proofErr w:type="spellEnd"/>
      <w:r w:rsidRPr="00C44D50">
        <w:rPr>
          <w:i/>
          <w:iCs/>
          <w:sz w:val="24"/>
          <w:szCs w:val="24"/>
        </w:rPr>
        <w:t xml:space="preserve"> </w:t>
      </w:r>
      <w:proofErr w:type="spellStart"/>
      <w:r w:rsidRPr="00C44D50">
        <w:rPr>
          <w:i/>
          <w:iCs/>
          <w:sz w:val="24"/>
          <w:szCs w:val="24"/>
        </w:rPr>
        <w:t>споруд</w:t>
      </w:r>
      <w:proofErr w:type="spellEnd"/>
      <w:r w:rsidRPr="00C44D50">
        <w:rPr>
          <w:i/>
          <w:iCs/>
          <w:sz w:val="24"/>
          <w:szCs w:val="24"/>
        </w:rPr>
        <w:t xml:space="preserve"> </w:t>
      </w:r>
      <w:proofErr w:type="spellStart"/>
      <w:r w:rsidRPr="00C44D50">
        <w:rPr>
          <w:i/>
          <w:iCs/>
          <w:sz w:val="24"/>
          <w:szCs w:val="24"/>
        </w:rPr>
        <w:t>цивільного</w:t>
      </w:r>
      <w:proofErr w:type="spellEnd"/>
      <w:r w:rsidRPr="00C44D50">
        <w:rPr>
          <w:i/>
          <w:iCs/>
          <w:sz w:val="24"/>
          <w:szCs w:val="24"/>
        </w:rPr>
        <w:t xml:space="preserve"> </w:t>
      </w:r>
      <w:proofErr w:type="spellStart"/>
      <w:r w:rsidRPr="00C44D50">
        <w:rPr>
          <w:i/>
          <w:iCs/>
          <w:sz w:val="24"/>
          <w:szCs w:val="24"/>
        </w:rPr>
        <w:t>захисту</w:t>
      </w:r>
      <w:proofErr w:type="spellEnd"/>
      <w:r w:rsidRPr="00C44D50">
        <w:rPr>
          <w:i/>
          <w:iCs/>
          <w:sz w:val="24"/>
          <w:szCs w:val="24"/>
        </w:rPr>
        <w:t xml:space="preserve"> (</w:t>
      </w:r>
      <w:proofErr w:type="spellStart"/>
      <w:r w:rsidRPr="00C44D50">
        <w:rPr>
          <w:i/>
          <w:iCs/>
          <w:sz w:val="24"/>
          <w:szCs w:val="24"/>
        </w:rPr>
        <w:t>найпростішого</w:t>
      </w:r>
      <w:proofErr w:type="spellEnd"/>
      <w:r w:rsidRPr="00C44D50">
        <w:rPr>
          <w:i/>
          <w:iCs/>
          <w:sz w:val="24"/>
          <w:szCs w:val="24"/>
        </w:rPr>
        <w:t xml:space="preserve"> </w:t>
      </w:r>
      <w:proofErr w:type="spellStart"/>
      <w:proofErr w:type="gramStart"/>
      <w:r w:rsidRPr="00C44D50">
        <w:rPr>
          <w:i/>
          <w:iCs/>
          <w:sz w:val="24"/>
          <w:szCs w:val="24"/>
        </w:rPr>
        <w:t>укриття</w:t>
      </w:r>
      <w:proofErr w:type="spellEnd"/>
      <w:r w:rsidRPr="00C44D50">
        <w:rPr>
          <w:i/>
          <w:iCs/>
          <w:sz w:val="24"/>
          <w:szCs w:val="24"/>
        </w:rPr>
        <w:t xml:space="preserve">)   </w:t>
      </w:r>
      <w:proofErr w:type="spellStart"/>
      <w:proofErr w:type="gramEnd"/>
      <w:r w:rsidRPr="00C44D50">
        <w:rPr>
          <w:i/>
          <w:iCs/>
          <w:sz w:val="24"/>
          <w:szCs w:val="24"/>
        </w:rPr>
        <w:t>житлового</w:t>
      </w:r>
      <w:proofErr w:type="spellEnd"/>
      <w:r w:rsidRPr="00C44D50">
        <w:rPr>
          <w:i/>
          <w:iCs/>
          <w:sz w:val="24"/>
          <w:szCs w:val="24"/>
        </w:rPr>
        <w:t xml:space="preserve"> </w:t>
      </w:r>
      <w:proofErr w:type="spellStart"/>
      <w:r w:rsidRPr="00C44D50">
        <w:rPr>
          <w:i/>
          <w:iCs/>
          <w:sz w:val="24"/>
          <w:szCs w:val="24"/>
        </w:rPr>
        <w:t>будинку</w:t>
      </w:r>
      <w:proofErr w:type="spellEnd"/>
      <w:r w:rsidRPr="00C44D50">
        <w:rPr>
          <w:i/>
          <w:iCs/>
          <w:sz w:val="24"/>
          <w:szCs w:val="24"/>
        </w:rPr>
        <w:t xml:space="preserve"> за адресою:  </w:t>
      </w:r>
      <w:proofErr w:type="spellStart"/>
      <w:r w:rsidRPr="00C44D50">
        <w:rPr>
          <w:i/>
          <w:iCs/>
          <w:sz w:val="24"/>
          <w:szCs w:val="24"/>
        </w:rPr>
        <w:t>вул</w:t>
      </w:r>
      <w:proofErr w:type="spellEnd"/>
      <w:r w:rsidRPr="00C44D50">
        <w:rPr>
          <w:i/>
          <w:iCs/>
          <w:sz w:val="24"/>
          <w:szCs w:val="24"/>
        </w:rPr>
        <w:t xml:space="preserve">.  </w:t>
      </w:r>
      <w:proofErr w:type="spellStart"/>
      <w:r w:rsidRPr="00C44D50">
        <w:rPr>
          <w:i/>
          <w:iCs/>
          <w:sz w:val="24"/>
          <w:szCs w:val="24"/>
        </w:rPr>
        <w:t>Дунаєвського</w:t>
      </w:r>
      <w:proofErr w:type="spellEnd"/>
      <w:r w:rsidRPr="00C44D50">
        <w:rPr>
          <w:i/>
          <w:iCs/>
          <w:sz w:val="24"/>
          <w:szCs w:val="24"/>
        </w:rPr>
        <w:t xml:space="preserve">, буд. 31, м. </w:t>
      </w:r>
      <w:proofErr w:type="spellStart"/>
      <w:r w:rsidRPr="00C44D50">
        <w:rPr>
          <w:i/>
          <w:iCs/>
          <w:sz w:val="24"/>
          <w:szCs w:val="24"/>
        </w:rPr>
        <w:t>Дніпро</w:t>
      </w:r>
      <w:proofErr w:type="spellEnd"/>
    </w:p>
    <w:p w14:paraId="7485C010" w14:textId="7867C555" w:rsidR="004E5082" w:rsidRPr="00C44D50" w:rsidRDefault="00C44D50" w:rsidP="00C44D50">
      <w:pPr>
        <w:pStyle w:val="20"/>
        <w:spacing w:line="220" w:lineRule="exact"/>
        <w:ind w:right="20"/>
        <w:rPr>
          <w:i/>
          <w:iCs/>
          <w:lang w:val="uk-UA"/>
        </w:rPr>
      </w:pPr>
      <w:r>
        <w:rPr>
          <w:lang w:val="uk-UA"/>
        </w:rPr>
        <w:t xml:space="preserve"> </w:t>
      </w:r>
      <w:r w:rsidR="00F0212F">
        <w:rPr>
          <w:lang w:val="uk-UA"/>
        </w:rPr>
        <w:t xml:space="preserve"> </w:t>
      </w:r>
      <w:r w:rsidR="000A135F">
        <w:rPr>
          <w:lang w:val="uk-UA"/>
        </w:rPr>
        <w:t xml:space="preserve"> </w:t>
      </w:r>
      <w:r w:rsidR="004E5082">
        <w:rPr>
          <w:lang w:val="uk-UA"/>
        </w:rPr>
        <w:t xml:space="preserve"> </w:t>
      </w:r>
      <w:r>
        <w:rPr>
          <w:i/>
          <w:iCs/>
          <w:lang w:val="uk-U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2E613C8B" w:rsidR="00D5350E" w:rsidRDefault="00D5350E" w:rsidP="00E01F58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E8EBAA1" w14:textId="77777777" w:rsidR="00C44D50" w:rsidRPr="00C44D50" w:rsidRDefault="00D5350E" w:rsidP="00C44D50">
      <w:pPr>
        <w:rPr>
          <w:rFonts w:ascii="Times New Roman" w:eastAsia="Tahoma" w:hAnsi="Times New Roman" w:cs="Times New Roman"/>
          <w:color w:val="00000A"/>
          <w:lang w:eastAsia="zh-CN" w:bidi="hi-IN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</w:t>
      </w:r>
      <w:r w:rsidR="00B03C23">
        <w:rPr>
          <w:rStyle w:val="42"/>
          <w:rFonts w:eastAsia="Courier New"/>
        </w:rPr>
        <w:t>)</w:t>
      </w:r>
      <w:r w:rsidR="00F0212F">
        <w:rPr>
          <w:rStyle w:val="42"/>
          <w:rFonts w:eastAsia="Courier New"/>
        </w:rPr>
        <w:t xml:space="preserve">: </w:t>
      </w:r>
      <w:r w:rsidR="00F0212F" w:rsidRPr="00F0212F"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  <w:t xml:space="preserve"> </w:t>
      </w:r>
      <w:r w:rsidR="00C44D50" w:rsidRPr="00C44D50">
        <w:rPr>
          <w:rFonts w:ascii="Times New Roman" w:eastAsia="Tahoma" w:hAnsi="Times New Roman" w:cs="Times New Roman"/>
          <w:color w:val="00000A"/>
          <w:lang w:eastAsia="zh-CN" w:bidi="hi-IN"/>
        </w:rPr>
        <w:t>Поточний ремонт та облаштування споруд цивільного захисту (найпростішого укриття)   житлового будинку за адресою:  вул.  Дунаєвського, буд. 31, м. Дніпро</w:t>
      </w:r>
    </w:p>
    <w:p w14:paraId="74B72E39" w14:textId="3E187647" w:rsidR="00626DEC" w:rsidRPr="00F0212F" w:rsidRDefault="00C44D50" w:rsidP="00C44D50">
      <w:pPr>
        <w:widowControl/>
        <w:spacing w:before="150" w:after="150"/>
      </w:pPr>
      <w:r w:rsidRPr="00C44D50">
        <w:rPr>
          <w:rFonts w:ascii="Times New Roman" w:eastAsia="Tahoma" w:hAnsi="Times New Roman" w:cs="Times New Roman"/>
          <w:color w:val="00000A"/>
          <w:lang w:eastAsia="zh-CN" w:bidi="hi-IN"/>
        </w:rPr>
        <w:t xml:space="preserve">  </w:t>
      </w:r>
      <w:r w:rsidRPr="00C44D50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 xml:space="preserve"> </w:t>
      </w:r>
      <w:r w:rsidRPr="00C44D50">
        <w:rPr>
          <w:rFonts w:ascii="Times New Roman" w:eastAsia="Tahoma" w:hAnsi="Times New Roman" w:cs="Times New Roman"/>
          <w:color w:val="00000A"/>
          <w:lang w:eastAsia="zh-CN" w:bidi="hi-IN"/>
        </w:rPr>
        <w:t xml:space="preserve"> Код ДК 021:2015:  45450000-6</w:t>
      </w:r>
      <w:r w:rsidRPr="00C44D50">
        <w:rPr>
          <w:rFonts w:ascii="Times New Roman" w:eastAsia="Tahoma" w:hAnsi="Times New Roman" w:cs="Times New Roman"/>
          <w:color w:val="00000A"/>
          <w:lang w:val="ru-RU" w:eastAsia="zh-CN" w:bidi="hi-IN"/>
        </w:rPr>
        <w:t> </w:t>
      </w:r>
      <w:r w:rsidRPr="00C44D50">
        <w:rPr>
          <w:rFonts w:ascii="Times New Roman" w:eastAsia="Tahoma" w:hAnsi="Times New Roman" w:cs="Times New Roman"/>
          <w:color w:val="00000A"/>
          <w:lang w:eastAsia="zh-CN" w:bidi="hi-IN"/>
        </w:rPr>
        <w:t>-</w:t>
      </w:r>
      <w:r w:rsidRPr="00C44D50">
        <w:rPr>
          <w:rFonts w:ascii="Times New Roman" w:eastAsia="Tahoma" w:hAnsi="Times New Roman" w:cs="Times New Roman"/>
          <w:color w:val="00000A"/>
          <w:lang w:val="ru-RU" w:eastAsia="zh-CN" w:bidi="hi-IN"/>
        </w:rPr>
        <w:t> </w:t>
      </w:r>
      <w:r w:rsidRPr="00C44D50">
        <w:rPr>
          <w:rFonts w:ascii="Times New Roman" w:eastAsia="Tahoma" w:hAnsi="Times New Roman" w:cs="Times New Roman"/>
          <w:color w:val="00000A"/>
          <w:lang w:eastAsia="zh-CN" w:bidi="hi-IN"/>
        </w:rPr>
        <w:t>Інші завершальні будівельні роботи</w:t>
      </w:r>
      <w:r w:rsidR="004E5082">
        <w:rPr>
          <w:rFonts w:ascii="Times New Roman" w:eastAsia="Calibri" w:hAnsi="Times New Roman" w:cs="Times New Roman"/>
          <w:b/>
          <w:bCs/>
          <w:i/>
          <w:iCs/>
          <w:color w:val="auto"/>
          <w:spacing w:val="-3"/>
          <w:lang w:eastAsia="zh-CN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color w:val="auto"/>
          <w:spacing w:val="-3"/>
          <w:lang w:eastAsia="zh-CN" w:bidi="ar-SA"/>
        </w:rPr>
        <w:t xml:space="preserve"> </w:t>
      </w:r>
      <w:r w:rsidR="00626DEC" w:rsidRPr="00F0212F">
        <w:t xml:space="preserve">  </w:t>
      </w:r>
    </w:p>
    <w:p w14:paraId="33ED88A2" w14:textId="3E0210B5" w:rsidR="00D5350E" w:rsidRDefault="00D5350E" w:rsidP="00626DEC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41865F8C" w14:textId="5E96ACD1" w:rsidR="00243DEB" w:rsidRPr="00C44D50" w:rsidRDefault="00D5350E" w:rsidP="00E01F58">
      <w:pPr>
        <w:pStyle w:val="41"/>
        <w:numPr>
          <w:ilvl w:val="0"/>
          <w:numId w:val="2"/>
        </w:numPr>
        <w:shd w:val="clear" w:color="auto" w:fill="auto"/>
        <w:ind w:left="620" w:right="40" w:firstLine="580"/>
        <w:jc w:val="left"/>
        <w:rPr>
          <w:color w:val="000000"/>
          <w:lang w:eastAsia="uk-UA" w:bidi="uk-UA"/>
        </w:rPr>
      </w:pPr>
      <w:r w:rsidRPr="00C44D50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C44D50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C44D50">
        <w:rPr>
          <w:color w:val="000000"/>
          <w:lang w:val="uk-UA" w:eastAsia="uk-UA" w:bidi="uk-UA"/>
        </w:rPr>
        <w:t>,</w:t>
      </w:r>
      <w:r w:rsidR="00F0212F" w:rsidRPr="00C44D50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C44D50" w:rsidRPr="00C44D50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>вул.  Дунаєвського, буд. 31</w:t>
      </w:r>
      <w:r w:rsidR="00C44D50" w:rsidRPr="00C44D50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626DEC" w:rsidRPr="00C44D50">
        <w:rPr>
          <w:color w:val="000000"/>
          <w:lang w:val="uk-UA" w:eastAsia="uk-UA" w:bidi="uk-UA"/>
        </w:rPr>
        <w:t xml:space="preserve"> </w:t>
      </w:r>
      <w:r w:rsidR="001460DE" w:rsidRPr="00C44D50">
        <w:rPr>
          <w:color w:val="000000"/>
          <w:lang w:val="uk-UA" w:eastAsia="uk-UA" w:bidi="uk-UA"/>
        </w:rPr>
        <w:t xml:space="preserve"> </w:t>
      </w:r>
    </w:p>
    <w:p w14:paraId="16263626" w14:textId="7BAA656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4E5082">
        <w:rPr>
          <w:color w:val="000000"/>
          <w:lang w:val="uk-UA" w:eastAsia="uk-UA" w:bidi="uk-UA"/>
        </w:rPr>
        <w:t>:</w:t>
      </w:r>
      <w:r w:rsidR="00F0212F">
        <w:rPr>
          <w:color w:val="000000"/>
          <w:lang w:val="uk-UA" w:eastAsia="uk-UA" w:bidi="uk-UA"/>
        </w:rPr>
        <w:t xml:space="preserve"> </w:t>
      </w:r>
      <w:r w:rsidR="00C44D50">
        <w:rPr>
          <w:b/>
          <w:bCs/>
          <w:color w:val="000000"/>
          <w:lang w:val="uk-UA" w:eastAsia="uk-UA" w:bidi="uk-UA"/>
        </w:rPr>
        <w:t xml:space="preserve"> 590 638,00</w:t>
      </w:r>
      <w:r w:rsidR="00F0212F" w:rsidRPr="00975387">
        <w:rPr>
          <w:b/>
          <w:bCs/>
          <w:color w:val="000000"/>
          <w:lang w:val="uk-UA" w:eastAsia="uk-UA" w:bidi="uk-UA"/>
        </w:rPr>
        <w:t xml:space="preserve"> грн</w:t>
      </w:r>
      <w:r w:rsidR="00F0212F">
        <w:rPr>
          <w:color w:val="000000"/>
          <w:lang w:val="uk-UA" w:eastAsia="uk-UA" w:bidi="uk-UA"/>
        </w:rPr>
        <w:t xml:space="preserve">. 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color w:val="000000"/>
          <w:lang w:val="uk-UA" w:eastAsia="uk-UA" w:bidi="uk-UA"/>
        </w:rPr>
        <w:t>закупівель</w:t>
      </w:r>
      <w:proofErr w:type="spellEnd"/>
      <w:r>
        <w:rPr>
          <w:color w:val="000000"/>
          <w:lang w:val="uk-UA" w:eastAsia="uk-UA" w:bidi="uk-UA"/>
        </w:rPr>
        <w:t>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F7191B8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14.12.2022 року  №2/31 «Про бюджет Дніпровської міської територіальної громади на 2023 рік</w:t>
      </w:r>
      <w:r w:rsidR="00333217">
        <w:rPr>
          <w:color w:val="000000"/>
          <w:lang w:val="uk-UA" w:eastAsia="uk-UA" w:bidi="uk-UA"/>
        </w:rPr>
        <w:t xml:space="preserve">, відповідно </w:t>
      </w:r>
      <w:r w:rsidR="009A56C6">
        <w:rPr>
          <w:color w:val="000000"/>
          <w:lang w:val="uk-UA" w:eastAsia="uk-UA" w:bidi="uk-UA"/>
        </w:rPr>
        <w:t xml:space="preserve"> </w:t>
      </w:r>
      <w:r w:rsidR="00333217">
        <w:rPr>
          <w:color w:val="000000"/>
          <w:lang w:val="uk-UA" w:eastAsia="uk-UA" w:bidi="uk-UA"/>
        </w:rPr>
        <w:t>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>КПКВК</w:t>
      </w:r>
      <w:r w:rsidR="00333217">
        <w:rPr>
          <w:rStyle w:val="a4"/>
        </w:rPr>
        <w:t xml:space="preserve"> </w:t>
      </w:r>
      <w:r w:rsidR="00D5350E">
        <w:rPr>
          <w:rStyle w:val="a4"/>
        </w:rPr>
        <w:t>МБ</w:t>
      </w:r>
      <w:r w:rsidR="00333217"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  <w:r w:rsidR="008C0BAD">
        <w:rPr>
          <w:rStyle w:val="a4"/>
        </w:rPr>
        <w:t>.</w:t>
      </w:r>
    </w:p>
    <w:p w14:paraId="0E9FFE79" w14:textId="5EA9F570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4E5082">
        <w:rPr>
          <w:rStyle w:val="a4"/>
        </w:rPr>
        <w:t>20</w:t>
      </w:r>
      <w:r w:rsidR="00654816">
        <w:rPr>
          <w:rStyle w:val="a4"/>
        </w:rPr>
        <w:t>.</w:t>
      </w:r>
      <w:r w:rsidR="004E5082">
        <w:rPr>
          <w:rStyle w:val="a4"/>
        </w:rPr>
        <w:t>12</w:t>
      </w:r>
      <w:r w:rsidR="00654816">
        <w:rPr>
          <w:rStyle w:val="a4"/>
        </w:rPr>
        <w:t>.2023</w:t>
      </w:r>
    </w:p>
    <w:p w14:paraId="2AF20E3F" w14:textId="6BD93028" w:rsidR="00D5350E" w:rsidRDefault="004E5082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</w:pPr>
      <w:r>
        <w:rPr>
          <w:color w:val="000000"/>
          <w:lang w:val="uk-UA" w:eastAsia="uk-UA" w:bidi="uk-UA"/>
        </w:rPr>
        <w:t xml:space="preserve"> </w:t>
      </w:r>
    </w:p>
    <w:p w14:paraId="0B3ED488" w14:textId="19243D63" w:rsidR="002A03CC" w:rsidRDefault="00D5350E" w:rsidP="002A03CC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ДЕФЕ</w:t>
      </w:r>
      <w:r w:rsidR="002A03CC" w:rsidRPr="002A03CC">
        <w:rPr>
          <w:color w:val="000000"/>
          <w:lang w:val="uk-UA" w:eastAsia="uk-UA" w:bidi="uk-UA"/>
        </w:rPr>
        <w:t>КТНИЙ 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C44D50" w:rsidRPr="00C44D50" w14:paraId="76B6FE22" w14:textId="77777777" w:rsidTr="003D2F3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043E56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№</w:t>
            </w:r>
          </w:p>
          <w:p w14:paraId="37C4510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Ч.ч</w:t>
            </w:r>
            <w:proofErr w:type="spellEnd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1660EC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</w:p>
          <w:p w14:paraId="4351C4D4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F8DF5F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Одиниця</w:t>
            </w:r>
          </w:p>
          <w:p w14:paraId="109E031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9A9C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230D03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Примітка</w:t>
            </w:r>
          </w:p>
        </w:tc>
      </w:tr>
      <w:tr w:rsidR="00C44D50" w:rsidRPr="00C44D50" w14:paraId="1E8A6EF2" w14:textId="77777777" w:rsidTr="003D2F3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5A9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DFE64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9173E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3D8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E6C3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5</w:t>
            </w:r>
          </w:p>
        </w:tc>
      </w:tr>
      <w:tr w:rsidR="00C44D50" w:rsidRPr="00C44D50" w14:paraId="7AE18FAA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CF022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2232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Розділ</w:t>
            </w:r>
            <w:proofErr w:type="spellEnd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№1. 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Підлога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C581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CC6B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50628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15B33A6E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5161C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F219E7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Розбирання цементних покриттів підлог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8D60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8B1F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6083F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26235ECC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D53B1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A47E25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Улаштування стяжок цементних з напівсухої суміші</w:t>
            </w:r>
          </w:p>
          <w:p w14:paraId="62C3751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товщиною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0618D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B48C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0392C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10520D41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5F884E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FBF74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/норма витрат:0,15кг/50кг цементу/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092B0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86A1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89D8E1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647AFF44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D31E1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369AB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Армування стяжки дротяною сіткою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A656D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1E59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825170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49015AE9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9FBBC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3F3A69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Шліфування бетонних або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металоцементних</w:t>
            </w:r>
            <w:proofErr w:type="spellEnd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покриттів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053D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4BDD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C3C24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5FAF63B8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09882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CB9A634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Ґрунтування підлоги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9BE6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B5BE0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807904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0BDC464B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917EC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BA936D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Фарбування поґрунтованих бетонних і поштукатурених</w:t>
            </w:r>
          </w:p>
          <w:p w14:paraId="6EB6C0B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поверхонь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B4F7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5851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FFA7FD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58508596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C815343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3E4A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Розділ</w:t>
            </w:r>
            <w:proofErr w:type="spellEnd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№2. 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Стіни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837D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3AE31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88E5B4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347FD58C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21C0AF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DE9B05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Перетирання штукатурки внутрішніх приміщень 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F17B4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D384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176,4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C48DC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33B58C83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3035ED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91854F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Ремонт штукатурки внутрішніх стін по каменю та бетону</w:t>
            </w:r>
          </w:p>
          <w:p w14:paraId="0CB41B1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вапняним розчином, площа до 5 м2, товщина шару 20</w:t>
            </w:r>
          </w:p>
          <w:p w14:paraId="748010B4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B0F0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9E89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75,6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6CB70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30087B6D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DC4DB0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9D397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Додавати на кожні наступні 10 мм товщини шару при</w:t>
            </w:r>
          </w:p>
          <w:p w14:paraId="16B1A27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ремонті штукатурки стін вапняним розчином, площа до 5</w:t>
            </w:r>
          </w:p>
          <w:p w14:paraId="37B22664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м2/до тов.10мм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7938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3B401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-75,6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FD5DE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5E8B421C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73DEE3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3A7F9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Протравлення цементної штукатурки протигрибковим</w:t>
            </w:r>
          </w:p>
          <w:p w14:paraId="473D5E2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засобом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1F50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1045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80B42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1734F982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740A2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1B58BA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Улаштування вертикальної гідроізоляції 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B3C3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1ECCF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E6B184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16DE25F9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54C11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7FCF5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Нанесення бетон-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контакта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31E5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FDD9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15294D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23797E9E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63815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B66F10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Просте фарбування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полівінілацетатними</w:t>
            </w:r>
            <w:proofErr w:type="spellEnd"/>
          </w:p>
          <w:p w14:paraId="37397961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водоемульсійними сумішами стін по штукатурці та</w:t>
            </w:r>
          </w:p>
          <w:p w14:paraId="32F23E01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збірних конструкціях, підготовлених під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175F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686A0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778D6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19B768E8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FB3C1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CAC7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Розділ</w:t>
            </w:r>
            <w:proofErr w:type="spellEnd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№3. 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Стеля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081CF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0A75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D140FF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2C51F96C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403FE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7E086E4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Перетирання штукатурки внутрішніх приміщень стелі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3A9F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CAAC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79,8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F118D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40023828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DA6280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01A02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Ремонт штукатурки стель по каменю та бетону</w:t>
            </w:r>
          </w:p>
          <w:p w14:paraId="516A590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вапняним розчином, площа до 5 м2, товщина шару 20</w:t>
            </w:r>
          </w:p>
          <w:p w14:paraId="77E63F5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9496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2731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A66F2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538020A7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311F5D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78CFB8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Додавати на кожні наступні 10 мм товщини шару при</w:t>
            </w:r>
          </w:p>
          <w:p w14:paraId="269AC54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ремонті штукатурки стель вапняним розчином, площа</w:t>
            </w:r>
          </w:p>
          <w:p w14:paraId="1A8F476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до 5 м2/до тов.10мм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40C80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02D31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-34,2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E28E7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3AA4F4A0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71940F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14A0B2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Протравлення цементної штукатурки протигрибковим</w:t>
            </w:r>
          </w:p>
          <w:p w14:paraId="309A627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засобом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0F2EF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4840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B9EC24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2F166C39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4965E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BD74F9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Ґрунтування стель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4692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30A90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88E06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28A25" w14:textId="77777777" w:rsidR="00C44D50" w:rsidRPr="00C44D50" w:rsidRDefault="00C44D50" w:rsidP="00C44D5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C44D50" w:rsidRPr="00C44D50">
          <w:headerReference w:type="default" r:id="rId7"/>
          <w:pgSz w:w="11904" w:h="16834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C44D50" w:rsidRPr="00C44D50" w14:paraId="064607BD" w14:textId="77777777" w:rsidTr="003D2F3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7333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E2497D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2A11B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29A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9419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5</w:t>
            </w:r>
          </w:p>
        </w:tc>
      </w:tr>
      <w:tr w:rsidR="00C44D50" w:rsidRPr="00C44D50" w14:paraId="77FB1252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A394E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99376E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Просте фарбування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полівінілацетатними</w:t>
            </w:r>
            <w:proofErr w:type="spellEnd"/>
          </w:p>
          <w:p w14:paraId="594606E3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водоемульсійними сумішами стель по штукатурці та</w:t>
            </w:r>
          </w:p>
          <w:p w14:paraId="6E83136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збірних конструкціях, підготовлених під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F1B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217CD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F80C41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5A5A4D26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FAC58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8C20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Розділ</w:t>
            </w:r>
            <w:proofErr w:type="spellEnd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№4. 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Прорізи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9703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30C1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1C33F2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070B6152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4E9B6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AD584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Знімання наличників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1422F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4F87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ECBC9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6D7EE8B0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A13B50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6D5290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Знімання дверних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54AB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0E1D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3B4E341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22C23D7E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B18AF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E2E113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Демонтаж дверних коробок в кам'яних стінах з</w:t>
            </w:r>
          </w:p>
          <w:p w14:paraId="1856FD6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4993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66DF4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A5127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4D02CED1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BDD19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D1E0D8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Заповнення дверних прорізів ламінованими дверними</w:t>
            </w:r>
          </w:p>
          <w:p w14:paraId="64FAE4E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блоками із застосуванням анкерів і монтажної піни,</w:t>
            </w:r>
          </w:p>
          <w:p w14:paraId="082CC72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серія блоку ДГ-21-8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16E2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блок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B841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18445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1F412486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C50283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FE4C9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Установлення дверних наборів урізних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CC6AD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E867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A9056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38E90DED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22F5EF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5418FB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Просте фарбування дверних прорізів по дереву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33AA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E8E21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10,08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7F8A4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7D92DCA1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C81D3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B163C00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(Демонтаж) Установлення металевих дверних коробок</w:t>
            </w:r>
          </w:p>
          <w:p w14:paraId="3F087E21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із навішуванням дверних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полотен</w:t>
            </w:r>
            <w:proofErr w:type="spellEnd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/Дверні блоки</w:t>
            </w:r>
          </w:p>
          <w:p w14:paraId="43DB7F5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металеві/зі збереженням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043A1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F655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7F52A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6CF3709B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27186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4DF1FE0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Монтаж дрібних металоконструкцій вагою до 0,1</w:t>
            </w:r>
          </w:p>
          <w:p w14:paraId="1ED697A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т/приварювання петель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50C9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06FF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0,00155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144DA4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1CAC6F99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33D70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CD16F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Установлення металевих дверних коробок із</w:t>
            </w:r>
          </w:p>
          <w:p w14:paraId="3BF6B90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навішуванням дверних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полотен</w:t>
            </w:r>
            <w:proofErr w:type="spellEnd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/Дверні блоки металеві</w:t>
            </w:r>
          </w:p>
          <w:p w14:paraId="03251D5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б/у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30CE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327F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D190C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7FF64C42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420EB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73C0714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Фарбування олійними сумішами за 2 рази раніше</w:t>
            </w:r>
          </w:p>
          <w:p w14:paraId="04E880B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пофарбованих металевих поверхонь площею до 5 м2</w:t>
            </w:r>
          </w:p>
          <w:p w14:paraId="669F4013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/металеві двері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A174F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CF59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6,82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3644B3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64434AD1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D879E3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8C15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Розділ</w:t>
            </w:r>
            <w:proofErr w:type="spellEnd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№5. 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Електромонтажні</w:t>
            </w:r>
            <w:proofErr w:type="spellEnd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D480D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1C55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ED1B7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32C5755F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9A22A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830E5C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Монтаж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вініпластових</w:t>
            </w:r>
            <w:proofErr w:type="spellEnd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труб для електропроводки</w:t>
            </w:r>
          </w:p>
          <w:p w14:paraId="76EC774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08FF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E1FB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C46E3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14FDA15D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34903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78E15A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Затягування першого проводу перерізом понад 2,5 мм2</w:t>
            </w:r>
          </w:p>
          <w:p w14:paraId="50E188ED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до 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EBD1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9291F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6B573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16AA438D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24321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4A29D3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Монтаж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вініпластових</w:t>
            </w:r>
            <w:proofErr w:type="spellEnd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труб для електропроводки</w:t>
            </w:r>
          </w:p>
          <w:p w14:paraId="2D76CA7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1C52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D43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1B3AC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3976EDD1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EE439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BA43A71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Затягування першого проводу перерізом понад 6 мм2</w:t>
            </w:r>
          </w:p>
          <w:p w14:paraId="6662F68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до 16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8DEC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75F8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093D0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5119D10C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8E2E4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928BA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Монтаж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вініпластових</w:t>
            </w:r>
            <w:proofErr w:type="spellEnd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труб для електропроводки</w:t>
            </w:r>
          </w:p>
          <w:p w14:paraId="68052790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діаметром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BB69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EC04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F3268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53958466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75A8A0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AD2F83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Затягування першого проводу перерізом понад 16 мм2</w:t>
            </w:r>
          </w:p>
          <w:p w14:paraId="1A8913A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до 35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8D9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B9BD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376E7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72898390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052DA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B5F98D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Установлення щитків масою до 3 кг у готовій ніші або на</w:t>
            </w:r>
          </w:p>
          <w:p w14:paraId="17335670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7D3B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1E2D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F7C691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1DA07D0D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8911D1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57D44F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Установлення вимикачів та перемикачів пакетних 2-х і 3-</w:t>
            </w:r>
          </w:p>
          <w:p w14:paraId="71CC4B04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6BFA1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261FA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05692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26C9FDB8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EA1AD0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013752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Установлення штепсельних розеток неутопленого типу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23FF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CEF0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CAA28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6D199AE5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174C2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ED1DCA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Установлення вимикачів неутопленого типу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7E2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3D64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6FD3B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146F8DBE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5842B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046CAD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Монтаж світильників світлодіодних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влагостійких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A0EE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A76AF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797C50D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38735470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9D7BF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2AA0A60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Монтаж світильників аварійних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D593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A33E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270EE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7157B3EB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B7B201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AA5D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Розділ</w:t>
            </w:r>
            <w:proofErr w:type="spellEnd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№6.  </w:t>
            </w:r>
            <w:proofErr w:type="spellStart"/>
            <w:proofErr w:type="gram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Сантехнічні</w:t>
            </w:r>
            <w:proofErr w:type="spellEnd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роботи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8E54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082E0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B99A0D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75D7F48A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9E3E5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DCABF7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Установлення унітазів з безпосередньо приєднаним</w:t>
            </w:r>
          </w:p>
          <w:p w14:paraId="161FF79F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бачком/дорослий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B5C03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5C35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13E22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5052CB56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CD546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82CFB5D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Установлення умивальників одиночних з підведенням</w:t>
            </w:r>
          </w:p>
          <w:p w14:paraId="70B4254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холодної води/дорослих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716C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2494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C21956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40D55459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4F8CF1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DDEC633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Прокладання трубопроводів водопостачання з труб</w:t>
            </w:r>
          </w:p>
          <w:p w14:paraId="16668BC4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поліетиленових [поліпропіленових] напірних діаметром</w:t>
            </w:r>
          </w:p>
          <w:p w14:paraId="770C8DC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8189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4E254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2B7933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63B2FFF3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11A45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6DB48F1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Прокладання трубопроводів каналізації з</w:t>
            </w:r>
          </w:p>
          <w:p w14:paraId="058A387F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поліетиленових труб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605A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497C3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AEEC7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1F95025E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12023D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EECCCC0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Прокладання трубопроводів каналізації з</w:t>
            </w:r>
          </w:p>
          <w:p w14:paraId="5D77E5D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поліетиленових труб діаметром 110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998A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27BA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EDF9C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288834DE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88A24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60DE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Розділ</w:t>
            </w:r>
            <w:proofErr w:type="spellEnd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№7. 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Інші</w:t>
            </w:r>
            <w:proofErr w:type="spellEnd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032C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8F0A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B53A3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5A703D76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60E20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BCC9F14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(Демонтаж) Монтаж дрібних металоконструкцій вагою</w:t>
            </w:r>
          </w:p>
          <w:p w14:paraId="73FFAF5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до 0,1 т/металеві баки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7483F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B5B0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0,08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00C41D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0199334B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F2C92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1BF5F2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Установлення лавок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72CC4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D2B9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BE88F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44D50" w:rsidRPr="00C44D50" w14:paraId="0898DD53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516344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65A092F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F4198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41ECF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7,458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BEED0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6B6F6535" w14:textId="77777777" w:rsidR="00C44D50" w:rsidRPr="00C44D50" w:rsidRDefault="00C44D50" w:rsidP="00C44D5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C44D50" w:rsidRPr="00C44D50">
          <w:pgSz w:w="11904" w:h="16834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C44D50" w:rsidRPr="00C44D50" w14:paraId="37C3CFD4" w14:textId="77777777" w:rsidTr="003D2F3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9AF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67C12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6AFE8B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E5A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DF243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5</w:t>
            </w:r>
          </w:p>
        </w:tc>
      </w:tr>
      <w:tr w:rsidR="00C44D50" w:rsidRPr="00C44D50" w14:paraId="4899FCDB" w14:textId="77777777" w:rsidTr="003D2F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08C98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50</w:t>
            </w:r>
          </w:p>
          <w:p w14:paraId="62287E95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8D1709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9863E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FC76C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7,458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725E57" w14:textId="77777777" w:rsidR="00C44D50" w:rsidRPr="00C44D50" w:rsidRDefault="00C44D50" w:rsidP="00C44D5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44D5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1E5270EB" w14:textId="77777777" w:rsidR="00C44D50" w:rsidRDefault="00C44D50" w:rsidP="002A03CC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4320C97" w14:textId="77777777" w:rsidR="004E5082" w:rsidRDefault="004E5082" w:rsidP="004E5082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659E23D" w14:textId="77777777" w:rsidR="00C44D50" w:rsidRDefault="00C44D50" w:rsidP="004E5082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6E9C410C" w14:textId="77777777" w:rsidR="00C44D50" w:rsidRPr="004E5082" w:rsidRDefault="00C44D50" w:rsidP="004E5082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C44D50" w:rsidRPr="004E5082">
          <w:headerReference w:type="default" r:id="rId8"/>
          <w:pgSz w:w="11904" w:h="16834"/>
          <w:pgMar w:top="850" w:right="850" w:bottom="567" w:left="1134" w:header="709" w:footer="197" w:gutter="0"/>
          <w:cols w:space="709"/>
        </w:sectPr>
      </w:pPr>
    </w:p>
    <w:p w14:paraId="06DEBCB7" w14:textId="77777777" w:rsidR="004E5082" w:rsidRPr="004E5082" w:rsidRDefault="004E5082" w:rsidP="004E5082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4E5082" w:rsidRPr="004E5082">
          <w:pgSz w:w="11904" w:h="16834"/>
          <w:pgMar w:top="850" w:right="850" w:bottom="567" w:left="1134" w:header="709" w:footer="197" w:gutter="0"/>
          <w:cols w:space="709"/>
        </w:sectPr>
      </w:pPr>
    </w:p>
    <w:p w14:paraId="103C064E" w14:textId="77777777" w:rsidR="004E5082" w:rsidRPr="004E5082" w:rsidRDefault="004E5082" w:rsidP="004E5082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4E5082" w:rsidRPr="004E5082">
          <w:pgSz w:w="11904" w:h="16834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4E5082" w:rsidRPr="004E5082" w14:paraId="75F58410" w14:textId="77777777" w:rsidTr="0020430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909C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1AAC4E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50FAEF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916B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2939B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5</w:t>
            </w:r>
          </w:p>
        </w:tc>
      </w:tr>
      <w:tr w:rsidR="004E5082" w:rsidRPr="004E5082" w14:paraId="75CED96A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D84316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9284C7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Прокладання трубопроводів водопостачання з труб</w:t>
            </w:r>
          </w:p>
          <w:p w14:paraId="3CFC7B58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поліетиленових [поліпропіленових] напірних діаметром</w:t>
            </w:r>
          </w:p>
          <w:p w14:paraId="3D14A986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84941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F18B5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C3A648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0A151941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77BFBB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03251A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Прокладання трубопроводів каналізації з</w:t>
            </w:r>
          </w:p>
          <w:p w14:paraId="7FB32AD0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поліетиленових труб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E5BA3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E293F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D13619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5F610537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76809E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B311B77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Прокладання трубопроводів каналізації з</w:t>
            </w:r>
          </w:p>
          <w:p w14:paraId="55F79DEA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поліетиленових труб діаметром 110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1F340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E8B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07E821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58BFD9D4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11F6E8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9F9A6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Розділ</w:t>
            </w:r>
            <w:proofErr w:type="spellEnd"/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№10.  </w:t>
            </w:r>
            <w:proofErr w:type="spellStart"/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Вхід</w:t>
            </w:r>
            <w:proofErr w:type="spellEnd"/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в </w:t>
            </w:r>
            <w:proofErr w:type="spellStart"/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укриття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B2733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BBDD2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FE0984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4086B2DA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1481CA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C4122D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Розбирання кам'яної кладки простих стін із цегли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A227E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9DC98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607C1F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6A6CD452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88218D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7BD539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Розробка ґрунту вручну в траншеях глибиною до 2 м без</w:t>
            </w:r>
          </w:p>
          <w:p w14:paraId="60AFAB9F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кріплень з укосами, група ґрунту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7CA47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7E5A1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31112D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095F2C0B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1A3A0F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5323D59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Улаштування залізобетонних сходів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84863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DDBA0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0,315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CF64EA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1846C083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295CF7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E047B3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Мурування окремих ділянок зовнішніх стін середньої</w:t>
            </w:r>
          </w:p>
          <w:p w14:paraId="2B2B5AF2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складності із цегли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CC33E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AE662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9514AB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0C127B58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5413A4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D82614E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Улаштування бетонної стяжки товщиною 20 мм площею</w:t>
            </w:r>
          </w:p>
          <w:p w14:paraId="1DDBC860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2D8F4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9C674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EF4ABA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1CB73902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12942B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CB0E1D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На кожні 5 мм зміни товщини шару стяжки з важкого</w:t>
            </w:r>
          </w:p>
          <w:p w14:paraId="1BE935DF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бетону додавати /до 100мм/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45C7D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D1541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C54365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008EF9DA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12C7DC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78A1D5C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Армування стяжки дротяною сіткою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5357A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1681B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73A508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616123CE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13E0CA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DA34886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Шліфування бетонних або </w:t>
            </w:r>
            <w:proofErr w:type="spellStart"/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металоцементних</w:t>
            </w:r>
            <w:proofErr w:type="spellEnd"/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покриттів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22949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6CDA1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5B79EC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2E6B0088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A78434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87AE16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Ґрунтування підлоги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E4ABF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66989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3B990A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6F8EDECC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2A76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369CE87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Фарбування поґрунтованих бетонних і поштукатурених</w:t>
            </w:r>
          </w:p>
          <w:p w14:paraId="1D24ECD5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поверхонь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E6E6A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E937A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6C8749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70362E43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062BCC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2CB1C55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Поліпшене штукатурення цементно-вапняним розчином</w:t>
            </w:r>
          </w:p>
          <w:p w14:paraId="650ABFF2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 каменю стін фасадів тов.10мм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2834C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3F964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2331B1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38EAABE0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99ADCF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7ADC693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Нанесення бетон-</w:t>
            </w:r>
            <w:proofErr w:type="spellStart"/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контакта</w:t>
            </w:r>
            <w:proofErr w:type="spellEnd"/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під фарбування</w:t>
            </w:r>
          </w:p>
          <w:p w14:paraId="70A7D036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перхлорвініловими фарбами з землі та риштувань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BAD83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C6B36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59AA66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7FC17494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D07948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1C98EE1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proofErr w:type="spellStart"/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Полівінілацетатне</w:t>
            </w:r>
            <w:proofErr w:type="spellEnd"/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фарбування нових фасадів з</w:t>
            </w:r>
          </w:p>
          <w:p w14:paraId="0C7B31C5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риштувань по підготовленій поверхні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118D9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32536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073D25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721EA397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A23E30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A388AFB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Виготовлення </w:t>
            </w:r>
            <w:proofErr w:type="spellStart"/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гратчастих</w:t>
            </w:r>
            <w:proofErr w:type="spellEnd"/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конструкцій [стояки, опори,</w:t>
            </w:r>
          </w:p>
          <w:p w14:paraId="4638AD54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ферми та ін.]/м/к козирка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E49CF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238F4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0,061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8FCFAB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34087346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76DB35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6C443C4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Монтаж дрібних металоконструкцій вагою до 0,1</w:t>
            </w:r>
          </w:p>
          <w:p w14:paraId="026882EF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т/м/каркас козирка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3BE4C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861A6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0,061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A6E769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703BE926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3B0CE3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B6A2CBE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Ґрунтування металевих поверхонь за один раз</w:t>
            </w:r>
          </w:p>
          <w:p w14:paraId="43434B6A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ґрунтовкою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10BE9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9A6D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8B0498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31C65D2E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6C3DE8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8FD042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Фарбування металевих поґрунтованих поверхонь</w:t>
            </w:r>
          </w:p>
          <w:p w14:paraId="7C357227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емаллю ПФ-115/за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93DE0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79005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DCDAE6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080AA0FD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F18D52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AC753F0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Монтаж покрівельного покриття з профільованого листа</w:t>
            </w:r>
          </w:p>
          <w:p w14:paraId="5BEBED29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при висоті будівлі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628F9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E7B39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1A1E56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190200F9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ACEB1ED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C846D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Розділ</w:t>
            </w:r>
            <w:proofErr w:type="spellEnd"/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№11.  </w:t>
            </w:r>
            <w:proofErr w:type="spellStart"/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Інші</w:t>
            </w:r>
            <w:proofErr w:type="spellEnd"/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10D55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95783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0F0A10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6F50920F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EC1F47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978EA4C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Установлення лавок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110B1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A4126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92298B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326A9818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003E1E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15BB156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Установлення дверних [віконних] наборів накладних</w:t>
            </w:r>
          </w:p>
          <w:p w14:paraId="35AED8B5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[шпінгалети-закрутки кватиркові, ручки дверні та віконні</w:t>
            </w:r>
          </w:p>
          <w:p w14:paraId="0FBC5A07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тощо]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68799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CD63F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53E44F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73C40208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E59B20D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121074B1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1C596738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D99CAC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6,194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35C3758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5082" w:rsidRPr="004E5082" w14:paraId="6E0EA1FC" w14:textId="77777777" w:rsidTr="0020430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8EEFA8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CD886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5B5402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CDEE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6,194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931161" w14:textId="77777777" w:rsidR="004E5082" w:rsidRPr="004E5082" w:rsidRDefault="004E5082" w:rsidP="004E508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508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29AAFB3B" w14:textId="77777777" w:rsidR="004E5082" w:rsidRPr="002A03CC" w:rsidRDefault="004E5082" w:rsidP="002A03CC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F9240C5" w14:textId="046C1CC8" w:rsidR="001460DE" w:rsidRDefault="001460D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1C19E232" w14:textId="25D1D809" w:rsidR="00C27DB9" w:rsidRDefault="002A03CC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6C070A01" w14:textId="77777777" w:rsidR="009A56C6" w:rsidRDefault="00C27DB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4A6CDFE0" w14:textId="77777777" w:rsidR="00626DEC" w:rsidRDefault="00C27DB9" w:rsidP="00D5350E">
      <w:r>
        <w:t xml:space="preserve"> </w:t>
      </w:r>
      <w:r w:rsidR="00333217">
        <w:t xml:space="preserve"> </w:t>
      </w:r>
    </w:p>
    <w:p w14:paraId="2850D6F7" w14:textId="7630D51E" w:rsidR="00536232" w:rsidRDefault="00536232" w:rsidP="00D5350E"/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4552" w14:textId="77777777" w:rsidR="00000000" w:rsidRDefault="00E66FA2">
      <w:r>
        <w:separator/>
      </w:r>
    </w:p>
  </w:endnote>
  <w:endnote w:type="continuationSeparator" w:id="0">
    <w:p w14:paraId="1EF4F748" w14:textId="77777777" w:rsidR="00000000" w:rsidRDefault="00E6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5EEE" w14:textId="77777777" w:rsidR="00000000" w:rsidRDefault="00E66FA2">
      <w:r>
        <w:separator/>
      </w:r>
    </w:p>
  </w:footnote>
  <w:footnote w:type="continuationSeparator" w:id="0">
    <w:p w14:paraId="01FCEEF1" w14:textId="77777777" w:rsidR="00000000" w:rsidRDefault="00E6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41D0" w14:textId="77777777" w:rsidR="00C44D50" w:rsidRPr="00BE5F49" w:rsidRDefault="00C44D50">
    <w:pPr>
      <w:tabs>
        <w:tab w:val="center" w:pos="4564"/>
        <w:tab w:val="right" w:pos="7643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2207" w14:textId="77777777" w:rsidR="00A14E92" w:rsidRPr="00A14E92" w:rsidRDefault="00975387">
    <w:pPr>
      <w:tabs>
        <w:tab w:val="center" w:pos="4564"/>
        <w:tab w:val="right" w:pos="7643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4429"/>
    <w:multiLevelType w:val="multilevel"/>
    <w:tmpl w:val="4EA0B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1"/>
  </w:num>
  <w:num w:numId="2" w16cid:durableId="1331561340">
    <w:abstractNumId w:val="11"/>
  </w:num>
  <w:num w:numId="3" w16cid:durableId="1904564869">
    <w:abstractNumId w:val="5"/>
  </w:num>
  <w:num w:numId="4" w16cid:durableId="856383346">
    <w:abstractNumId w:val="9"/>
  </w:num>
  <w:num w:numId="5" w16cid:durableId="1823816915">
    <w:abstractNumId w:val="2"/>
  </w:num>
  <w:num w:numId="6" w16cid:durableId="644090090">
    <w:abstractNumId w:val="13"/>
  </w:num>
  <w:num w:numId="7" w16cid:durableId="745341003">
    <w:abstractNumId w:val="10"/>
  </w:num>
  <w:num w:numId="8" w16cid:durableId="1783987275">
    <w:abstractNumId w:val="21"/>
  </w:num>
  <w:num w:numId="9" w16cid:durableId="433863987">
    <w:abstractNumId w:val="0"/>
  </w:num>
  <w:num w:numId="10" w16cid:durableId="128520858">
    <w:abstractNumId w:val="20"/>
  </w:num>
  <w:num w:numId="11" w16cid:durableId="1510483209">
    <w:abstractNumId w:val="18"/>
  </w:num>
  <w:num w:numId="12" w16cid:durableId="245652449">
    <w:abstractNumId w:val="7"/>
  </w:num>
  <w:num w:numId="13" w16cid:durableId="531379704">
    <w:abstractNumId w:val="12"/>
  </w:num>
  <w:num w:numId="14" w16cid:durableId="737367550">
    <w:abstractNumId w:val="17"/>
  </w:num>
  <w:num w:numId="15" w16cid:durableId="1056665421">
    <w:abstractNumId w:val="8"/>
  </w:num>
  <w:num w:numId="16" w16cid:durableId="878469686">
    <w:abstractNumId w:val="14"/>
  </w:num>
  <w:num w:numId="17" w16cid:durableId="11954275">
    <w:abstractNumId w:val="4"/>
  </w:num>
  <w:num w:numId="18" w16cid:durableId="1585533148">
    <w:abstractNumId w:val="15"/>
  </w:num>
  <w:num w:numId="19" w16cid:durableId="1554274539">
    <w:abstractNumId w:val="3"/>
  </w:num>
  <w:num w:numId="20" w16cid:durableId="1854487302">
    <w:abstractNumId w:val="19"/>
  </w:num>
  <w:num w:numId="21" w16cid:durableId="377241453">
    <w:abstractNumId w:val="16"/>
  </w:num>
  <w:num w:numId="22" w16cid:durableId="1828783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A135F"/>
    <w:rsid w:val="001460DE"/>
    <w:rsid w:val="00152D38"/>
    <w:rsid w:val="001C0F31"/>
    <w:rsid w:val="00243DEB"/>
    <w:rsid w:val="00284B37"/>
    <w:rsid w:val="002A03CC"/>
    <w:rsid w:val="002A1BD9"/>
    <w:rsid w:val="002A5D74"/>
    <w:rsid w:val="00333217"/>
    <w:rsid w:val="004E5082"/>
    <w:rsid w:val="00536232"/>
    <w:rsid w:val="00582A3D"/>
    <w:rsid w:val="00626DEC"/>
    <w:rsid w:val="00654816"/>
    <w:rsid w:val="006936A8"/>
    <w:rsid w:val="006C0281"/>
    <w:rsid w:val="008C0BAD"/>
    <w:rsid w:val="00914ADC"/>
    <w:rsid w:val="00975387"/>
    <w:rsid w:val="009A0EC4"/>
    <w:rsid w:val="009A56C6"/>
    <w:rsid w:val="00A22D5C"/>
    <w:rsid w:val="00A45714"/>
    <w:rsid w:val="00AC105C"/>
    <w:rsid w:val="00AE7B2F"/>
    <w:rsid w:val="00B03C23"/>
    <w:rsid w:val="00B57D85"/>
    <w:rsid w:val="00C27DB9"/>
    <w:rsid w:val="00C44D50"/>
    <w:rsid w:val="00D5069A"/>
    <w:rsid w:val="00D5350E"/>
    <w:rsid w:val="00E01F58"/>
    <w:rsid w:val="00E66FA2"/>
    <w:rsid w:val="00E9533E"/>
    <w:rsid w:val="00F0212F"/>
    <w:rsid w:val="00F56563"/>
    <w:rsid w:val="00F77BA7"/>
    <w:rsid w:val="00F9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E5082"/>
  </w:style>
  <w:style w:type="character" w:styleId="a6">
    <w:name w:val="Hyperlink"/>
    <w:basedOn w:val="a0"/>
    <w:uiPriority w:val="99"/>
    <w:unhideWhenUsed/>
    <w:rsid w:val="004E50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E508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4E50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4E5082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E5082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4E5082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E508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E508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4E5082"/>
  </w:style>
  <w:style w:type="paragraph" w:styleId="ab">
    <w:name w:val="footer"/>
    <w:basedOn w:val="a"/>
    <w:link w:val="ac"/>
    <w:uiPriority w:val="99"/>
    <w:unhideWhenUsed/>
    <w:rsid w:val="004E508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c">
    <w:name w:val="Нижний колонтитул Знак"/>
    <w:basedOn w:val="a0"/>
    <w:link w:val="ab"/>
    <w:uiPriority w:val="99"/>
    <w:rsid w:val="004E5082"/>
  </w:style>
  <w:style w:type="numbering" w:customStyle="1" w:styleId="11">
    <w:name w:val="Нет списка11"/>
    <w:next w:val="a2"/>
    <w:uiPriority w:val="99"/>
    <w:semiHidden/>
    <w:unhideWhenUsed/>
    <w:rsid w:val="004E5082"/>
  </w:style>
  <w:style w:type="numbering" w:customStyle="1" w:styleId="22">
    <w:name w:val="Нет списка2"/>
    <w:next w:val="a2"/>
    <w:uiPriority w:val="99"/>
    <w:semiHidden/>
    <w:unhideWhenUsed/>
    <w:rsid w:val="004E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user1</cp:lastModifiedBy>
  <cp:revision>48</cp:revision>
  <cp:lastPrinted>2023-06-02T12:48:00Z</cp:lastPrinted>
  <dcterms:created xsi:type="dcterms:W3CDTF">2022-11-18T12:35:00Z</dcterms:created>
  <dcterms:modified xsi:type="dcterms:W3CDTF">2023-07-18T08:12:00Z</dcterms:modified>
</cp:coreProperties>
</file>