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90"/>
      </w:tblGrid>
      <w:tr w:rsidR="00046B78" w:rsidRPr="00046B78" w:rsidTr="00685E96">
        <w:trPr>
          <w:trHeight w:val="2291"/>
          <w:jc w:val="center"/>
        </w:trPr>
        <w:tc>
          <w:tcPr>
            <w:tcW w:w="2939" w:type="dxa"/>
            <w:tcBorders>
              <w:top w:val="nil"/>
              <w:left w:val="nil"/>
              <w:bottom w:val="nil"/>
              <w:right w:val="nil"/>
            </w:tcBorders>
          </w:tcPr>
          <w:p w:rsidR="00046B78" w:rsidRPr="00046B78" w:rsidRDefault="00046B78" w:rsidP="00046B78">
            <w:pPr>
              <w:spacing w:after="0" w:line="240" w:lineRule="auto"/>
              <w:jc w:val="center"/>
              <w:rPr>
                <w:rFonts w:ascii="Times New Roman" w:eastAsia="Calibri" w:hAnsi="Times New Roman" w:cs="Times New Roman"/>
                <w:b/>
                <w:sz w:val="23"/>
                <w:szCs w:val="23"/>
                <w:lang w:val="uk-UA" w:eastAsia="en-US"/>
              </w:rPr>
            </w:pPr>
          </w:p>
        </w:tc>
        <w:tc>
          <w:tcPr>
            <w:tcW w:w="7190" w:type="dxa"/>
            <w:tcBorders>
              <w:top w:val="nil"/>
              <w:left w:val="nil"/>
              <w:bottom w:val="nil"/>
              <w:right w:val="nil"/>
            </w:tcBorders>
          </w:tcPr>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center"/>
              <w:rPr>
                <w:rFonts w:ascii="Times New Roman" w:eastAsia="Times New Roman" w:hAnsi="Times New Roman" w:cs="Times New Roman"/>
                <w:sz w:val="24"/>
                <w:szCs w:val="24"/>
                <w:lang w:val="uk-UA"/>
              </w:rPr>
            </w:pPr>
          </w:p>
          <w:p w:rsidR="00046B78" w:rsidRPr="00046B78" w:rsidRDefault="00046B78" w:rsidP="00046B78">
            <w:pPr>
              <w:spacing w:after="0" w:line="240" w:lineRule="auto"/>
              <w:jc w:val="center"/>
              <w:rPr>
                <w:rFonts w:ascii="Times New Roman" w:eastAsia="Times New Roman" w:hAnsi="Times New Roman" w:cs="Times New Roman"/>
                <w:b/>
                <w:spacing w:val="-20"/>
                <w:sz w:val="36"/>
                <w:szCs w:val="36"/>
                <w:lang w:val="uk-UA"/>
              </w:rPr>
            </w:pPr>
            <w:r w:rsidRPr="00046B78">
              <w:rPr>
                <w:rFonts w:ascii="Times New Roman" w:eastAsia="Times New Roman" w:hAnsi="Times New Roman" w:cs="Times New Roman"/>
                <w:b/>
                <w:spacing w:val="-20"/>
                <w:sz w:val="36"/>
                <w:szCs w:val="36"/>
                <w:lang w:val="uk-UA"/>
              </w:rPr>
              <w:t>Комунальне некомерційне підприємство                                                                                                          «Міська дитяча клінічна лікарня № 6»</w:t>
            </w:r>
          </w:p>
          <w:p w:rsidR="00046B78" w:rsidRPr="00046B78" w:rsidRDefault="00046B78" w:rsidP="00046B78">
            <w:pPr>
              <w:spacing w:after="0" w:line="240" w:lineRule="auto"/>
              <w:ind w:left="-676" w:firstLine="142"/>
              <w:jc w:val="center"/>
              <w:rPr>
                <w:rFonts w:ascii="Times New Roman" w:eastAsia="Times New Roman" w:hAnsi="Times New Roman" w:cs="Times New Roman"/>
                <w:b/>
                <w:spacing w:val="-20"/>
                <w:sz w:val="36"/>
                <w:szCs w:val="36"/>
                <w:lang w:val="uk-UA"/>
              </w:rPr>
            </w:pPr>
            <w:r w:rsidRPr="00046B78">
              <w:rPr>
                <w:rFonts w:ascii="Times New Roman" w:eastAsia="Times New Roman" w:hAnsi="Times New Roman" w:cs="Times New Roman"/>
                <w:b/>
                <w:spacing w:val="-20"/>
                <w:sz w:val="36"/>
                <w:szCs w:val="36"/>
                <w:lang w:val="uk-UA"/>
              </w:rPr>
              <w:t>Дніпровської міської ради</w:t>
            </w: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p>
          <w:p w:rsidR="00046B78" w:rsidRPr="00046B78" w:rsidRDefault="00046B78" w:rsidP="00046B78">
            <w:pPr>
              <w:spacing w:after="0" w:line="240" w:lineRule="auto"/>
              <w:jc w:val="right"/>
              <w:rPr>
                <w:rFonts w:ascii="Times New Roman" w:eastAsia="Calibri" w:hAnsi="Times New Roman" w:cs="Times New Roman"/>
                <w:b/>
                <w:sz w:val="24"/>
                <w:szCs w:val="24"/>
                <w:lang w:val="uk-UA" w:eastAsia="en-US"/>
              </w:rPr>
            </w:pPr>
            <w:r w:rsidRPr="00046B78">
              <w:rPr>
                <w:rFonts w:ascii="Times New Roman" w:eastAsia="Calibri" w:hAnsi="Times New Roman" w:cs="Times New Roman"/>
                <w:b/>
                <w:sz w:val="24"/>
                <w:szCs w:val="24"/>
                <w:lang w:val="uk-UA" w:eastAsia="en-US"/>
              </w:rPr>
              <w:t>«ЗАТВЕРДЖЕНО»</w:t>
            </w:r>
          </w:p>
          <w:p w:rsidR="00046B78" w:rsidRPr="00046B78" w:rsidRDefault="00046B78" w:rsidP="00046B78">
            <w:pPr>
              <w:spacing w:after="0" w:line="240" w:lineRule="auto"/>
              <w:jc w:val="right"/>
              <w:rPr>
                <w:rFonts w:ascii="Times New Roman" w:eastAsia="Calibri" w:hAnsi="Times New Roman" w:cs="Times New Roman"/>
                <w:b/>
                <w:i/>
                <w:sz w:val="24"/>
                <w:szCs w:val="24"/>
                <w:lang w:val="uk-UA" w:eastAsia="en-US"/>
              </w:rPr>
            </w:pPr>
            <w:r w:rsidRPr="00046B78">
              <w:rPr>
                <w:rFonts w:ascii="Times New Roman" w:eastAsia="Calibri" w:hAnsi="Times New Roman" w:cs="Times New Roman"/>
                <w:b/>
                <w:i/>
                <w:sz w:val="24"/>
                <w:szCs w:val="24"/>
                <w:lang w:val="uk-UA" w:eastAsia="en-US"/>
              </w:rPr>
              <w:t xml:space="preserve">за рішенням Уповноваженої особи, </w:t>
            </w:r>
          </w:p>
          <w:p w:rsidR="00046B78" w:rsidRPr="00046B78" w:rsidRDefault="00046B78" w:rsidP="00046B78">
            <w:pPr>
              <w:spacing w:after="0" w:line="240" w:lineRule="auto"/>
              <w:jc w:val="right"/>
              <w:rPr>
                <w:rFonts w:ascii="Times New Roman" w:eastAsia="Calibri" w:hAnsi="Times New Roman" w:cs="Times New Roman"/>
                <w:b/>
                <w:i/>
                <w:sz w:val="24"/>
                <w:szCs w:val="24"/>
                <w:lang w:val="uk-UA" w:eastAsia="en-US"/>
              </w:rPr>
            </w:pPr>
            <w:r w:rsidRPr="00046B78">
              <w:rPr>
                <w:rFonts w:ascii="Times New Roman" w:eastAsia="Calibri" w:hAnsi="Times New Roman" w:cs="Times New Roman"/>
                <w:b/>
                <w:i/>
                <w:sz w:val="24"/>
                <w:szCs w:val="24"/>
                <w:lang w:val="uk-UA" w:eastAsia="en-US"/>
              </w:rPr>
              <w:t xml:space="preserve">згідно з протоколом  </w:t>
            </w:r>
          </w:p>
          <w:p w:rsidR="00046B78" w:rsidRPr="00046B78" w:rsidRDefault="00046B78" w:rsidP="00046B78">
            <w:pPr>
              <w:spacing w:after="0" w:line="240" w:lineRule="auto"/>
              <w:jc w:val="right"/>
              <w:rPr>
                <w:rFonts w:ascii="Times New Roman" w:eastAsia="Calibri" w:hAnsi="Times New Roman" w:cs="Times New Roman"/>
                <w:b/>
                <w:i/>
                <w:sz w:val="24"/>
                <w:szCs w:val="24"/>
                <w:lang w:val="uk-UA" w:eastAsia="en-US"/>
              </w:rPr>
            </w:pPr>
            <w:r w:rsidRPr="00046B78">
              <w:rPr>
                <w:rFonts w:ascii="Times New Roman" w:eastAsia="Calibri" w:hAnsi="Times New Roman" w:cs="Times New Roman"/>
                <w:b/>
                <w:i/>
                <w:sz w:val="24"/>
                <w:szCs w:val="24"/>
                <w:lang w:val="uk-UA" w:eastAsia="en-US"/>
              </w:rPr>
              <w:t>№ 1</w:t>
            </w:r>
            <w:r>
              <w:rPr>
                <w:rFonts w:ascii="Times New Roman" w:eastAsia="Calibri" w:hAnsi="Times New Roman" w:cs="Times New Roman"/>
                <w:b/>
                <w:i/>
                <w:sz w:val="24"/>
                <w:szCs w:val="24"/>
                <w:lang w:val="uk-UA" w:eastAsia="en-US"/>
              </w:rPr>
              <w:t>2</w:t>
            </w:r>
            <w:r w:rsidRPr="00046B78">
              <w:rPr>
                <w:rFonts w:ascii="Times New Roman" w:eastAsia="Calibri" w:hAnsi="Times New Roman" w:cs="Times New Roman"/>
                <w:b/>
                <w:i/>
                <w:sz w:val="24"/>
                <w:szCs w:val="24"/>
                <w:lang w:val="uk-UA" w:eastAsia="en-US"/>
              </w:rPr>
              <w:t>ВТ  від«0</w:t>
            </w:r>
            <w:r>
              <w:rPr>
                <w:rFonts w:ascii="Times New Roman" w:eastAsia="Calibri" w:hAnsi="Times New Roman" w:cs="Times New Roman"/>
                <w:b/>
                <w:i/>
                <w:sz w:val="24"/>
                <w:szCs w:val="24"/>
                <w:lang w:val="uk-UA" w:eastAsia="en-US"/>
              </w:rPr>
              <w:t>9</w:t>
            </w:r>
            <w:r w:rsidRPr="00046B78">
              <w:rPr>
                <w:rFonts w:ascii="Times New Roman" w:eastAsia="Calibri" w:hAnsi="Times New Roman" w:cs="Times New Roman"/>
                <w:b/>
                <w:i/>
                <w:sz w:val="24"/>
                <w:szCs w:val="24"/>
                <w:lang w:val="uk-UA" w:eastAsia="en-US"/>
              </w:rPr>
              <w:t>» травня 2023 р.</w:t>
            </w:r>
          </w:p>
          <w:p w:rsidR="00046B78" w:rsidRPr="00046B78" w:rsidRDefault="00046B78" w:rsidP="00046B78">
            <w:pPr>
              <w:spacing w:after="0" w:line="240" w:lineRule="auto"/>
              <w:jc w:val="right"/>
              <w:rPr>
                <w:rFonts w:ascii="Times New Roman" w:eastAsia="Calibri" w:hAnsi="Times New Roman" w:cs="Times New Roman"/>
                <w:b/>
                <w:i/>
                <w:sz w:val="24"/>
                <w:szCs w:val="24"/>
                <w:lang w:val="uk-UA" w:eastAsia="en-US"/>
              </w:rPr>
            </w:pPr>
            <w:r w:rsidRPr="00046B78">
              <w:rPr>
                <w:rFonts w:ascii="Times New Roman" w:eastAsia="Calibri" w:hAnsi="Times New Roman" w:cs="Times New Roman"/>
                <w:b/>
                <w:i/>
                <w:sz w:val="24"/>
                <w:szCs w:val="24"/>
                <w:lang w:val="uk-UA" w:eastAsia="en-US"/>
              </w:rPr>
              <w:t>Уповноважена особа Замовника,</w:t>
            </w:r>
          </w:p>
          <w:p w:rsidR="00046B78" w:rsidRPr="00046B78" w:rsidRDefault="00046B78" w:rsidP="00046B78">
            <w:pPr>
              <w:spacing w:after="0" w:line="240" w:lineRule="auto"/>
              <w:jc w:val="right"/>
              <w:rPr>
                <w:rFonts w:ascii="Times New Roman" w:eastAsia="Calibri" w:hAnsi="Times New Roman" w:cs="Times New Roman"/>
                <w:b/>
                <w:sz w:val="26"/>
                <w:szCs w:val="26"/>
                <w:lang w:val="uk-UA" w:eastAsia="en-US"/>
              </w:rPr>
            </w:pPr>
            <w:proofErr w:type="spellStart"/>
            <w:r w:rsidRPr="00046B78">
              <w:rPr>
                <w:rFonts w:ascii="Times New Roman" w:eastAsia="Calibri" w:hAnsi="Times New Roman" w:cs="Times New Roman"/>
                <w:b/>
                <w:sz w:val="26"/>
                <w:szCs w:val="26"/>
                <w:lang w:val="uk-UA" w:eastAsia="en-US"/>
              </w:rPr>
              <w:t>Петякіна</w:t>
            </w:r>
            <w:proofErr w:type="spellEnd"/>
            <w:r w:rsidRPr="00046B78">
              <w:rPr>
                <w:rFonts w:ascii="Times New Roman" w:eastAsia="Calibri" w:hAnsi="Times New Roman" w:cs="Times New Roman"/>
                <w:b/>
                <w:sz w:val="26"/>
                <w:szCs w:val="26"/>
                <w:lang w:val="uk-UA" w:eastAsia="en-US"/>
              </w:rPr>
              <w:t xml:space="preserve"> Н.В.</w:t>
            </w:r>
          </w:p>
        </w:tc>
      </w:tr>
    </w:tbl>
    <w:p w:rsidR="00046B78" w:rsidRPr="00046B78" w:rsidRDefault="00046B78" w:rsidP="00046B78">
      <w:pPr>
        <w:widowControl w:val="0"/>
        <w:spacing w:after="0" w:line="240" w:lineRule="auto"/>
        <w:jc w:val="center"/>
        <w:rPr>
          <w:rFonts w:ascii="Times New Roman" w:eastAsia="Times New Roman" w:hAnsi="Times New Roman" w:cs="Times New Roman"/>
          <w:b/>
          <w:snapToGrid w:val="0"/>
          <w:sz w:val="23"/>
          <w:szCs w:val="23"/>
          <w:lang w:val="uk-UA" w:eastAsia="x-none"/>
        </w:rPr>
      </w:pPr>
    </w:p>
    <w:p w:rsidR="00971EFA"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4657CB" w:rsidRDefault="004657CB" w:rsidP="00971EFA">
      <w:pPr>
        <w:spacing w:after="200" w:line="240" w:lineRule="auto"/>
        <w:jc w:val="center"/>
        <w:rPr>
          <w:rFonts w:ascii="Times New Roman" w:eastAsia="Times New Roman" w:hAnsi="Times New Roman" w:cs="Times New Roman"/>
          <w:sz w:val="24"/>
          <w:szCs w:val="24"/>
          <w:highlight w:val="yellow"/>
          <w:lang w:val="uk-UA"/>
        </w:rPr>
      </w:pPr>
    </w:p>
    <w:p w:rsidR="00A501BD" w:rsidRPr="004657CB" w:rsidRDefault="00A501BD" w:rsidP="00971EFA">
      <w:pPr>
        <w:spacing w:after="200" w:line="240" w:lineRule="auto"/>
        <w:jc w:val="center"/>
        <w:rPr>
          <w:rFonts w:ascii="Times New Roman" w:eastAsia="Times New Roman" w:hAnsi="Times New Roman" w:cs="Times New Roman"/>
          <w:sz w:val="24"/>
          <w:szCs w:val="24"/>
          <w:highlight w:val="yellow"/>
          <w:lang w:val="uk-UA"/>
        </w:rPr>
      </w:pPr>
    </w:p>
    <w:p w:rsidR="004657CB" w:rsidRPr="00A501BD" w:rsidRDefault="00A501BD" w:rsidP="00A501BD">
      <w:pPr>
        <w:spacing w:after="20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ТЕНДЕРНА ДОКУМЕНТАЦІЯ </w:t>
      </w:r>
    </w:p>
    <w:p w:rsidR="00971EFA" w:rsidRPr="00A501BD" w:rsidRDefault="00971EFA" w:rsidP="00A501BD">
      <w:pPr>
        <w:spacing w:after="0" w:line="240" w:lineRule="auto"/>
        <w:jc w:val="center"/>
        <w:rPr>
          <w:rFonts w:ascii="Times New Roman" w:eastAsia="Times New Roman" w:hAnsi="Times New Roman" w:cs="Times New Roman"/>
          <w:b/>
          <w:bCs/>
          <w:sz w:val="24"/>
          <w:szCs w:val="24"/>
          <w:lang w:val="uk-UA"/>
        </w:rPr>
      </w:pPr>
    </w:p>
    <w:p w:rsidR="00A501BD" w:rsidRPr="00A501BD" w:rsidRDefault="00A501BD" w:rsidP="00A501BD">
      <w:pPr>
        <w:spacing w:after="0" w:line="240" w:lineRule="auto"/>
        <w:jc w:val="center"/>
        <w:rPr>
          <w:rFonts w:ascii="Times New Roman" w:eastAsia="Times New Roman" w:hAnsi="Times New Roman" w:cs="Times New Roman"/>
          <w:b/>
          <w:bCs/>
          <w:sz w:val="24"/>
          <w:szCs w:val="24"/>
          <w:highlight w:val="yellow"/>
          <w:lang w:val="uk-UA"/>
        </w:rPr>
      </w:pPr>
    </w:p>
    <w:p w:rsidR="00BC79CC" w:rsidRPr="00336A19" w:rsidRDefault="00A501BD" w:rsidP="00BC79CC">
      <w:pPr>
        <w:jc w:val="both"/>
        <w:rPr>
          <w:rFonts w:ascii="Times New Roman" w:hAnsi="Times New Roman"/>
          <w:b/>
          <w:sz w:val="24"/>
          <w:szCs w:val="24"/>
          <w:lang w:val="uk-UA" w:eastAsia="en-US"/>
        </w:rPr>
      </w:pPr>
      <w:r w:rsidRPr="00336A19">
        <w:rPr>
          <w:rFonts w:ascii="Times New Roman" w:hAnsi="Times New Roman" w:cs="Times New Roman"/>
          <w:b/>
          <w:sz w:val="24"/>
          <w:szCs w:val="24"/>
          <w:lang w:val="uk-UA"/>
        </w:rPr>
        <w:t xml:space="preserve">Послуги з надання комплексу охоронних заходів на об’єкті охорони (ДК 021:2015: </w:t>
      </w:r>
      <w:r w:rsidRPr="00336A19">
        <w:rPr>
          <w:rFonts w:ascii="Times New Roman" w:hAnsi="Times New Roman"/>
          <w:b/>
          <w:sz w:val="24"/>
          <w:szCs w:val="24"/>
          <w:lang w:val="uk-UA" w:eastAsia="en-US"/>
        </w:rPr>
        <w:t xml:space="preserve">79710000-4 «Охоронні послуги»), Лот 1 - </w:t>
      </w:r>
      <w:r w:rsidRPr="00336A19">
        <w:rPr>
          <w:rFonts w:ascii="Times New Roman" w:hAnsi="Times New Roman" w:cs="Times New Roman"/>
          <w:b/>
          <w:sz w:val="24"/>
          <w:szCs w:val="24"/>
          <w:lang w:val="uk-UA"/>
        </w:rPr>
        <w:t xml:space="preserve">Послуги з надання комплексу охоронних заходів на об’єкті охорони за адресою: місто Дніпро, </w:t>
      </w:r>
      <w:r w:rsidR="00C56F05" w:rsidRPr="00336A19">
        <w:rPr>
          <w:rFonts w:ascii="Times New Roman" w:hAnsi="Times New Roman" w:cs="Times New Roman"/>
          <w:b/>
          <w:sz w:val="24"/>
          <w:szCs w:val="24"/>
          <w:lang w:val="uk-UA"/>
        </w:rPr>
        <w:t>вул. Караваєва, 68</w:t>
      </w:r>
      <w:r w:rsidRPr="00336A19">
        <w:rPr>
          <w:rFonts w:ascii="Times New Roman" w:hAnsi="Times New Roman" w:cs="Times New Roman"/>
          <w:b/>
          <w:sz w:val="24"/>
          <w:szCs w:val="24"/>
          <w:lang w:val="uk-UA"/>
        </w:rPr>
        <w:t xml:space="preserve"> (ДК 021:2015: </w:t>
      </w:r>
      <w:r w:rsidRPr="00336A19">
        <w:rPr>
          <w:rFonts w:ascii="Times New Roman" w:hAnsi="Times New Roman"/>
          <w:b/>
          <w:sz w:val="24"/>
          <w:szCs w:val="24"/>
          <w:lang w:val="uk-UA" w:eastAsia="en-US"/>
        </w:rPr>
        <w:t>79710000-4 «Охоронні послуги»); Лот 2 -</w:t>
      </w:r>
      <w:r w:rsidR="00BC79CC" w:rsidRPr="00336A19">
        <w:rPr>
          <w:rFonts w:ascii="Times New Roman" w:hAnsi="Times New Roman"/>
          <w:b/>
          <w:sz w:val="24"/>
          <w:szCs w:val="24"/>
          <w:lang w:val="uk-UA" w:eastAsia="en-US"/>
        </w:rPr>
        <w:t xml:space="preserve"> </w:t>
      </w:r>
      <w:r w:rsidRPr="00336A19">
        <w:rPr>
          <w:rFonts w:ascii="Times New Roman" w:hAnsi="Times New Roman" w:cs="Times New Roman"/>
          <w:b/>
          <w:sz w:val="24"/>
          <w:szCs w:val="24"/>
          <w:lang w:val="uk-UA"/>
        </w:rPr>
        <w:t>Послуги з надання комплексу охоронних заходів на об’єкті охор</w:t>
      </w:r>
      <w:r w:rsidR="00C56F05" w:rsidRPr="00336A19">
        <w:rPr>
          <w:rFonts w:ascii="Times New Roman" w:hAnsi="Times New Roman" w:cs="Times New Roman"/>
          <w:b/>
          <w:sz w:val="24"/>
          <w:szCs w:val="24"/>
          <w:lang w:val="uk-UA"/>
        </w:rPr>
        <w:t>они за адресою: місто Дніпро, вулиця Антоновича, 29</w:t>
      </w:r>
      <w:r w:rsidRPr="00336A19">
        <w:rPr>
          <w:rFonts w:ascii="Times New Roman" w:hAnsi="Times New Roman" w:cs="Times New Roman"/>
          <w:b/>
          <w:sz w:val="24"/>
          <w:szCs w:val="24"/>
          <w:lang w:val="uk-UA"/>
        </w:rPr>
        <w:t xml:space="preserve"> (ДК 021:2015: </w:t>
      </w:r>
      <w:r w:rsidRPr="00336A19">
        <w:rPr>
          <w:rFonts w:ascii="Times New Roman" w:hAnsi="Times New Roman"/>
          <w:b/>
          <w:sz w:val="24"/>
          <w:szCs w:val="24"/>
          <w:lang w:val="uk-UA" w:eastAsia="en-US"/>
        </w:rPr>
        <w:t>79710000-4 «Охоронні послуги»)</w:t>
      </w:r>
      <w:r w:rsidR="00C56F05" w:rsidRPr="00336A19">
        <w:rPr>
          <w:rFonts w:ascii="Times New Roman" w:hAnsi="Times New Roman"/>
          <w:b/>
          <w:sz w:val="24"/>
          <w:szCs w:val="24"/>
          <w:lang w:val="uk-UA" w:eastAsia="en-US"/>
        </w:rPr>
        <w:t>.</w:t>
      </w:r>
    </w:p>
    <w:p w:rsidR="00971EFA" w:rsidRPr="004657CB"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Pr="004657CB"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Pr="00BC79CC"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336A19" w:rsidRPr="00336A19" w:rsidRDefault="00336A19" w:rsidP="00336A19">
      <w:pPr>
        <w:spacing w:after="200"/>
        <w:ind w:hanging="142"/>
        <w:jc w:val="center"/>
        <w:rPr>
          <w:rFonts w:ascii="Times New Roman" w:hAnsi="Times New Roman" w:cs="Times New Roman"/>
          <w:b/>
          <w:bCs/>
          <w:i/>
          <w:iCs/>
          <w:lang w:val="uk-UA"/>
        </w:rPr>
      </w:pPr>
      <w:r w:rsidRPr="00336A19">
        <w:rPr>
          <w:rFonts w:ascii="Times New Roman" w:hAnsi="Times New Roman" w:cs="Times New Roman"/>
          <w:b/>
          <w:bCs/>
          <w:i/>
          <w:iCs/>
          <w:lang w:val="uk-UA"/>
        </w:rPr>
        <w:t>Процедура закупівлі –</w:t>
      </w:r>
      <w:r w:rsidRPr="00336A19">
        <w:rPr>
          <w:rFonts w:ascii="Times New Roman" w:hAnsi="Times New Roman" w:cs="Times New Roman"/>
          <w:b/>
          <w:bdr w:val="none" w:sz="0" w:space="0" w:color="auto" w:frame="1"/>
          <w:lang w:val="uk-UA" w:eastAsia="uk-UA"/>
        </w:rPr>
        <w:t xml:space="preserve"> Відкриті  торги з особливостями</w:t>
      </w:r>
      <w:r w:rsidRPr="00336A19">
        <w:rPr>
          <w:rFonts w:ascii="Times New Roman" w:hAnsi="Times New Roman" w:cs="Times New Roman"/>
          <w:b/>
          <w:bCs/>
          <w:i/>
          <w:iCs/>
          <w:lang w:val="uk-UA"/>
        </w:rPr>
        <w:t xml:space="preserve">  на 2023 рік</w:t>
      </w:r>
    </w:p>
    <w:p w:rsidR="00971EFA" w:rsidRPr="004657CB"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Pr="004657CB"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Pr="004657CB"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Pr="004657CB"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Default="00971EFA" w:rsidP="00971EFA">
      <w:pPr>
        <w:spacing w:after="200" w:line="240" w:lineRule="auto"/>
        <w:jc w:val="center"/>
        <w:rPr>
          <w:rFonts w:ascii="Times New Roman" w:eastAsia="Times New Roman" w:hAnsi="Times New Roman" w:cs="Times New Roman"/>
          <w:sz w:val="24"/>
          <w:szCs w:val="24"/>
          <w:highlight w:val="yellow"/>
          <w:lang w:val="uk-UA"/>
        </w:rPr>
      </w:pPr>
    </w:p>
    <w:p w:rsidR="00971EFA" w:rsidRPr="00A501BD" w:rsidRDefault="00A501BD" w:rsidP="00A501BD">
      <w:pPr>
        <w:spacing w:after="200" w:line="240" w:lineRule="auto"/>
        <w:jc w:val="center"/>
        <w:rPr>
          <w:rFonts w:ascii="Times New Roman" w:eastAsia="Times New Roman" w:hAnsi="Times New Roman" w:cs="Times New Roman"/>
          <w:sz w:val="24"/>
          <w:szCs w:val="24"/>
          <w:lang w:val="uk-UA"/>
        </w:rPr>
      </w:pPr>
      <w:r w:rsidRPr="00A501BD">
        <w:rPr>
          <w:rFonts w:ascii="Times New Roman" w:eastAsia="Times New Roman" w:hAnsi="Times New Roman" w:cs="Times New Roman"/>
          <w:sz w:val="24"/>
          <w:szCs w:val="24"/>
          <w:lang w:val="uk-UA"/>
        </w:rPr>
        <w:t>м. Дніпро</w:t>
      </w:r>
    </w:p>
    <w:p w:rsidR="00A501BD" w:rsidRPr="004657CB" w:rsidRDefault="00A501BD" w:rsidP="00406529">
      <w:pPr>
        <w:spacing w:after="200" w:line="240" w:lineRule="auto"/>
        <w:rPr>
          <w:rFonts w:ascii="Times New Roman" w:eastAsia="Times New Roman" w:hAnsi="Times New Roman" w:cs="Times New Roman"/>
          <w:b/>
          <w:bCs/>
          <w:sz w:val="28"/>
          <w:szCs w:val="28"/>
          <w:highlight w:val="yellow"/>
          <w:lang w:val="uk-UA"/>
        </w:rPr>
      </w:pPr>
    </w:p>
    <w:p w:rsidR="00C56F05" w:rsidRDefault="00C56F05" w:rsidP="00E41CC5">
      <w:pPr>
        <w:spacing w:after="0" w:line="240" w:lineRule="auto"/>
        <w:jc w:val="center"/>
        <w:rPr>
          <w:rFonts w:ascii="Times New Roman" w:eastAsia="Times New Roman" w:hAnsi="Times New Roman" w:cs="Times New Roman"/>
          <w:b/>
          <w:bCs/>
          <w:sz w:val="24"/>
          <w:szCs w:val="24"/>
          <w:lang w:val="uk-UA"/>
        </w:rPr>
      </w:pPr>
    </w:p>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ЗМІСТ</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67"/>
        <w:gridCol w:w="712"/>
        <w:gridCol w:w="7992"/>
      </w:tblGrid>
      <w:tr w:rsidR="00F15007" w:rsidRPr="00871B48" w:rsidTr="004D0A21">
        <w:trPr>
          <w:trHeight w:val="278"/>
        </w:trPr>
        <w:tc>
          <w:tcPr>
            <w:tcW w:w="567" w:type="dxa"/>
            <w:tcMar>
              <w:top w:w="0" w:type="dxa"/>
              <w:left w:w="115" w:type="dxa"/>
              <w:bottom w:w="0" w:type="dxa"/>
              <w:right w:w="115" w:type="dxa"/>
            </w:tcMa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І.</w:t>
            </w:r>
          </w:p>
        </w:tc>
        <w:tc>
          <w:tcPr>
            <w:tcW w:w="8704" w:type="dxa"/>
            <w:gridSpan w:val="2"/>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Загальні положення.</w:t>
            </w:r>
          </w:p>
        </w:tc>
      </w:tr>
      <w:tr w:rsidR="00F15007" w:rsidRPr="00871B48" w:rsidTr="004D0A21">
        <w:trPr>
          <w:trHeight w:val="288"/>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Терміни, які вживаються в тендерній документації </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замовника торгів</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3.</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Процедура закупівлі</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4.</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предмет закупівлі</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5.</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Недискримінація учасників</w:t>
            </w:r>
          </w:p>
        </w:tc>
      </w:tr>
      <w:tr w:rsidR="00F15007" w:rsidRPr="00871B48" w:rsidTr="004D0A21">
        <w:trPr>
          <w:trHeight w:val="566"/>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6.</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 </w:t>
            </w:r>
          </w:p>
        </w:tc>
      </w:tr>
      <w:tr w:rsidR="00F15007" w:rsidRPr="00871B48" w:rsidTr="004D0A21">
        <w:trPr>
          <w:trHeight w:val="556"/>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7.</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 </w:t>
            </w:r>
          </w:p>
        </w:tc>
      </w:tr>
      <w:tr w:rsidR="00F15007" w:rsidRPr="00871B48" w:rsidTr="004D0A21">
        <w:trPr>
          <w:trHeight w:val="266"/>
        </w:trPr>
        <w:tc>
          <w:tcPr>
            <w:tcW w:w="567" w:type="dxa"/>
            <w:tcMar>
              <w:top w:w="0" w:type="dxa"/>
              <w:left w:w="115" w:type="dxa"/>
              <w:bottom w:w="0" w:type="dxa"/>
              <w:right w:w="115" w:type="dxa"/>
            </w:tcMa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shd w:val="clear" w:color="auto" w:fill="C0C0C0"/>
                <w:lang w:val="uk-UA"/>
              </w:rPr>
              <w:t>ІІ.</w:t>
            </w:r>
          </w:p>
        </w:tc>
        <w:tc>
          <w:tcPr>
            <w:tcW w:w="8704" w:type="dxa"/>
            <w:gridSpan w:val="2"/>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Порядок унесення змін та надання роз'яснень до тендерної документації </w:t>
            </w:r>
          </w:p>
        </w:tc>
      </w:tr>
      <w:tr w:rsidR="00F15007" w:rsidRPr="00871B48" w:rsidTr="004D0A21">
        <w:trPr>
          <w:trHeight w:val="288"/>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Процедура надання роз'яснень щодо тендерної документації </w:t>
            </w:r>
          </w:p>
        </w:tc>
      </w:tr>
      <w:tr w:rsidR="00F15007" w:rsidRPr="00871B48" w:rsidTr="004D0A21">
        <w:trPr>
          <w:trHeight w:val="27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Унесення змін до тендерної  документації </w:t>
            </w:r>
          </w:p>
        </w:tc>
      </w:tr>
      <w:tr w:rsidR="00F15007" w:rsidRPr="00871B48" w:rsidTr="004D0A21">
        <w:trPr>
          <w:trHeight w:val="295"/>
        </w:trPr>
        <w:tc>
          <w:tcPr>
            <w:tcW w:w="567" w:type="dxa"/>
            <w:tcMar>
              <w:top w:w="0" w:type="dxa"/>
              <w:left w:w="115" w:type="dxa"/>
              <w:bottom w:w="0" w:type="dxa"/>
              <w:right w:w="115" w:type="dxa"/>
            </w:tcMar>
            <w:hideMark/>
          </w:tcPr>
          <w:p w:rsidR="00E41CC5" w:rsidRPr="00871B48" w:rsidRDefault="00C776E6"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III</w:t>
            </w:r>
          </w:p>
        </w:tc>
        <w:tc>
          <w:tcPr>
            <w:tcW w:w="8704" w:type="dxa"/>
            <w:gridSpan w:val="2"/>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Інструкція з підготовки тендерної пропозиції</w:t>
            </w:r>
          </w:p>
        </w:tc>
      </w:tr>
      <w:tr w:rsidR="00F15007" w:rsidRPr="00871B48" w:rsidTr="004D0A21">
        <w:trPr>
          <w:trHeight w:val="288"/>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Зміст і спосіб подання тендерної пропозиції </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Забезпечення тендерної пропозиції</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3.</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Умови повернення чи неповернення забезпечення тендерної пропозиції </w:t>
            </w:r>
          </w:p>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 торгів</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4.</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Строк, протягом якого тендерні пропозиції є дійсними</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5.</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6.</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r>
      <w:tr w:rsidR="00F15007" w:rsidRPr="00871B48"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7.</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субпідрядника ( у випадку закупівлі робіт)</w:t>
            </w:r>
          </w:p>
        </w:tc>
      </w:tr>
      <w:tr w:rsidR="00F15007" w:rsidRPr="00871B48" w:rsidTr="004D0A21">
        <w:trPr>
          <w:trHeight w:val="356"/>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8.</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Унесення змін або відкликання тендерної пропозиції учасником</w:t>
            </w:r>
          </w:p>
        </w:tc>
      </w:tr>
      <w:tr w:rsidR="00F15007" w:rsidRPr="004657CB" w:rsidTr="004D0A21">
        <w:trPr>
          <w:trHeight w:val="303"/>
        </w:trPr>
        <w:tc>
          <w:tcPr>
            <w:tcW w:w="567" w:type="dxa"/>
            <w:tcMar>
              <w:top w:w="0" w:type="dxa"/>
              <w:left w:w="115" w:type="dxa"/>
              <w:bottom w:w="0" w:type="dxa"/>
              <w:right w:w="115" w:type="dxa"/>
            </w:tcMa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IV.</w:t>
            </w:r>
          </w:p>
        </w:tc>
        <w:tc>
          <w:tcPr>
            <w:tcW w:w="8704" w:type="dxa"/>
            <w:gridSpan w:val="2"/>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Подання та розкриття тендерної пропозиції</w:t>
            </w:r>
          </w:p>
        </w:tc>
      </w:tr>
      <w:tr w:rsidR="00F15007" w:rsidRPr="004657CB" w:rsidTr="004D0A21">
        <w:trPr>
          <w:trHeight w:val="288"/>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Кінцевий строк подання тендерної пропозиції </w:t>
            </w:r>
          </w:p>
        </w:tc>
      </w:tr>
      <w:tr w:rsidR="00F15007" w:rsidRPr="004657CB" w:rsidTr="004D0A21">
        <w:trPr>
          <w:trHeight w:val="27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Дата та час розкриття тендерної пропозиції </w:t>
            </w:r>
          </w:p>
        </w:tc>
      </w:tr>
      <w:tr w:rsidR="00F15007" w:rsidRPr="004657CB" w:rsidTr="004D0A21">
        <w:trPr>
          <w:trHeight w:val="332"/>
        </w:trPr>
        <w:tc>
          <w:tcPr>
            <w:tcW w:w="567"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V.</w:t>
            </w:r>
          </w:p>
        </w:tc>
        <w:tc>
          <w:tcPr>
            <w:tcW w:w="8704" w:type="dxa"/>
            <w:gridSpan w:val="2"/>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Оцінка тендерної пропозиції </w:t>
            </w:r>
          </w:p>
        </w:tc>
      </w:tr>
      <w:tr w:rsidR="00F15007" w:rsidRPr="004657CB" w:rsidTr="004D0A21">
        <w:trPr>
          <w:trHeight w:val="566"/>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r>
      <w:tr w:rsidR="00F15007" w:rsidRPr="004657CB"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Інша інформація</w:t>
            </w:r>
          </w:p>
        </w:tc>
      </w:tr>
      <w:tr w:rsidR="00F15007" w:rsidRPr="004657CB"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3.</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Відхилення тендерних пропозицій </w:t>
            </w:r>
          </w:p>
        </w:tc>
      </w:tr>
      <w:tr w:rsidR="00F15007" w:rsidRPr="004657CB" w:rsidTr="004D0A21">
        <w:trPr>
          <w:trHeight w:val="112"/>
        </w:trPr>
        <w:tc>
          <w:tcPr>
            <w:tcW w:w="567"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VI.</w:t>
            </w:r>
          </w:p>
        </w:tc>
        <w:tc>
          <w:tcPr>
            <w:tcW w:w="8704" w:type="dxa"/>
            <w:gridSpan w:val="2"/>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Результати торгів та укладання договору про закупівлю</w:t>
            </w:r>
          </w:p>
        </w:tc>
      </w:tr>
      <w:tr w:rsidR="00F15007" w:rsidRPr="004657CB" w:rsidTr="004D0A21">
        <w:trPr>
          <w:trHeight w:val="288"/>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r>
      <w:tr w:rsidR="00F15007" w:rsidRPr="004657CB"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Строк укладання договору</w:t>
            </w:r>
          </w:p>
        </w:tc>
      </w:tr>
      <w:tr w:rsidR="00F15007" w:rsidRPr="004657CB"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3.</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Проект договору про закупівлю</w:t>
            </w:r>
          </w:p>
        </w:tc>
      </w:tr>
      <w:tr w:rsidR="00F15007" w:rsidRPr="004657CB" w:rsidTr="004D0A21">
        <w:trPr>
          <w:trHeight w:val="28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4.</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r>
      <w:tr w:rsidR="00F15007" w:rsidRPr="004657CB" w:rsidTr="004D0A21">
        <w:trPr>
          <w:trHeight w:val="27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5.</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r>
      <w:tr w:rsidR="00F15007" w:rsidRPr="004657CB" w:rsidTr="004D0A21">
        <w:trPr>
          <w:trHeight w:val="278"/>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vAlign w:val="center"/>
            <w:hideMark/>
          </w:tcPr>
          <w:p w:rsidR="00E41CC5" w:rsidRPr="00871B48" w:rsidRDefault="00E41CC5" w:rsidP="00E41CC5">
            <w:pPr>
              <w:spacing w:after="0" w:line="240" w:lineRule="auto"/>
              <w:jc w:val="center"/>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6.</w:t>
            </w:r>
          </w:p>
        </w:tc>
        <w:tc>
          <w:tcPr>
            <w:tcW w:w="7992" w:type="dxa"/>
            <w:tcMar>
              <w:top w:w="0" w:type="dxa"/>
              <w:left w:w="115" w:type="dxa"/>
              <w:bottom w:w="0" w:type="dxa"/>
              <w:right w:w="115" w:type="dxa"/>
            </w:tcMar>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Забезпечення виконання договору про закупівлю</w:t>
            </w:r>
          </w:p>
        </w:tc>
      </w:tr>
      <w:tr w:rsidR="00F15007" w:rsidRPr="004657CB" w:rsidTr="004D0A21">
        <w:trPr>
          <w:trHeight w:val="112"/>
        </w:trPr>
        <w:tc>
          <w:tcPr>
            <w:tcW w:w="567"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VIІ.</w:t>
            </w:r>
          </w:p>
        </w:tc>
        <w:tc>
          <w:tcPr>
            <w:tcW w:w="8704" w:type="dxa"/>
            <w:gridSpan w:val="2"/>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Додатки</w:t>
            </w:r>
          </w:p>
        </w:tc>
      </w:tr>
      <w:tr w:rsidR="00F15007" w:rsidRPr="004657CB" w:rsidTr="004D0A21">
        <w:trPr>
          <w:trHeight w:val="272"/>
        </w:trPr>
        <w:tc>
          <w:tcPr>
            <w:tcW w:w="567" w:type="dxa"/>
            <w:vMerge w:val="restart"/>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 1</w:t>
            </w:r>
          </w:p>
        </w:tc>
        <w:tc>
          <w:tcPr>
            <w:tcW w:w="7992" w:type="dxa"/>
            <w:tcMar>
              <w:top w:w="0" w:type="dxa"/>
              <w:left w:w="115" w:type="dxa"/>
              <w:bottom w:w="0" w:type="dxa"/>
              <w:right w:w="115" w:type="dxa"/>
            </w:tcMar>
            <w:hideMark/>
          </w:tcPr>
          <w:p w:rsidR="00E41CC5" w:rsidRPr="00871B48" w:rsidRDefault="00E41CC5" w:rsidP="007B467F">
            <w:pPr>
              <w:spacing w:after="0" w:line="240" w:lineRule="auto"/>
              <w:jc w:val="both"/>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Форма «Тендерна пропозиція» (лот №</w:t>
            </w:r>
            <w:r w:rsidR="00871B48">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1)</w:t>
            </w:r>
          </w:p>
        </w:tc>
      </w:tr>
      <w:tr w:rsidR="00F15007" w:rsidRPr="004657CB" w:rsidTr="00C56F05">
        <w:trPr>
          <w:trHeight w:val="272"/>
        </w:trPr>
        <w:tc>
          <w:tcPr>
            <w:tcW w:w="567" w:type="dxa"/>
            <w:vMerge/>
            <w:vAlign w:val="cente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№1а</w:t>
            </w:r>
          </w:p>
        </w:tc>
        <w:tc>
          <w:tcPr>
            <w:tcW w:w="7992" w:type="dxa"/>
            <w:tcMar>
              <w:top w:w="0" w:type="dxa"/>
              <w:left w:w="115" w:type="dxa"/>
              <w:bottom w:w="0" w:type="dxa"/>
              <w:right w:w="115" w:type="dxa"/>
            </w:tcMar>
            <w:hideMark/>
          </w:tcPr>
          <w:p w:rsidR="00E41CC5" w:rsidRPr="00871B48" w:rsidRDefault="00E41CC5" w:rsidP="007B467F">
            <w:pPr>
              <w:spacing w:after="0" w:line="240" w:lineRule="auto"/>
              <w:jc w:val="both"/>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Форма «Тендерна пропозиція» (лот №</w:t>
            </w:r>
            <w:r w:rsidR="00871B48">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2)</w:t>
            </w:r>
          </w:p>
        </w:tc>
      </w:tr>
      <w:tr w:rsidR="00F15007" w:rsidRPr="004657CB" w:rsidTr="00C56F05">
        <w:trPr>
          <w:trHeight w:val="603"/>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871B48">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 2 </w:t>
            </w:r>
          </w:p>
        </w:tc>
        <w:tc>
          <w:tcPr>
            <w:tcW w:w="7992" w:type="dxa"/>
            <w:tcMar>
              <w:top w:w="0" w:type="dxa"/>
              <w:left w:w="115" w:type="dxa"/>
              <w:bottom w:w="0" w:type="dxa"/>
              <w:right w:w="115" w:type="dxa"/>
            </w:tcMar>
            <w:hideMark/>
          </w:tcPr>
          <w:p w:rsidR="00E41CC5" w:rsidRPr="00871B48" w:rsidRDefault="00E41CC5" w:rsidP="00871B48">
            <w:pPr>
              <w:spacing w:after="0" w:line="240" w:lineRule="auto"/>
              <w:jc w:val="both"/>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(лот №</w:t>
            </w:r>
            <w:r w:rsidR="00871B48" w:rsidRPr="00871B48">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1)</w:t>
            </w:r>
          </w:p>
        </w:tc>
      </w:tr>
      <w:tr w:rsidR="00F15007" w:rsidRPr="004657CB" w:rsidTr="00C56F05">
        <w:trPr>
          <w:trHeight w:val="603"/>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№2а</w:t>
            </w:r>
          </w:p>
        </w:tc>
        <w:tc>
          <w:tcPr>
            <w:tcW w:w="7992" w:type="dxa"/>
            <w:tcMar>
              <w:top w:w="0" w:type="dxa"/>
              <w:left w:w="115" w:type="dxa"/>
              <w:bottom w:w="0" w:type="dxa"/>
              <w:right w:w="115" w:type="dxa"/>
            </w:tcMar>
            <w:hideMark/>
          </w:tcPr>
          <w:p w:rsidR="00E41CC5" w:rsidRPr="00871B48" w:rsidRDefault="00E41CC5" w:rsidP="00E41CC5">
            <w:pPr>
              <w:spacing w:after="0" w:line="240" w:lineRule="auto"/>
              <w:jc w:val="both"/>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(лот №</w:t>
            </w:r>
            <w:r w:rsidR="00871B48" w:rsidRPr="00871B48">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2)</w:t>
            </w:r>
          </w:p>
        </w:tc>
      </w:tr>
      <w:tr w:rsidR="00F15007" w:rsidRPr="00C0760E" w:rsidTr="00C56F05">
        <w:trPr>
          <w:trHeight w:val="291"/>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 3</w:t>
            </w:r>
          </w:p>
        </w:tc>
        <w:tc>
          <w:tcPr>
            <w:tcW w:w="7992" w:type="dxa"/>
            <w:tcMar>
              <w:top w:w="0" w:type="dxa"/>
              <w:left w:w="115" w:type="dxa"/>
              <w:bottom w:w="0" w:type="dxa"/>
              <w:right w:w="115" w:type="dxa"/>
            </w:tcMar>
            <w:hideMark/>
          </w:tcPr>
          <w:p w:rsidR="00E41CC5" w:rsidRPr="00871B48" w:rsidRDefault="00E41CC5" w:rsidP="007B467F">
            <w:pPr>
              <w:spacing w:after="0" w:line="240" w:lineRule="auto"/>
              <w:jc w:val="both"/>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 xml:space="preserve">Перелік документів тендерної пропозиції, які вимагаються для </w:t>
            </w:r>
            <w:r w:rsidRPr="00871B48">
              <w:rPr>
                <w:rFonts w:ascii="Times New Roman" w:eastAsia="Times New Roman" w:hAnsi="Times New Roman" w:cs="Times New Roman"/>
                <w:sz w:val="24"/>
                <w:szCs w:val="24"/>
                <w:lang w:val="uk-UA"/>
              </w:rPr>
              <w:lastRenderedPageBreak/>
              <w:t>підтвердження відповідності учасника кваліфікаційним критеріям </w:t>
            </w:r>
          </w:p>
        </w:tc>
      </w:tr>
      <w:tr w:rsidR="00F15007" w:rsidRPr="004657CB" w:rsidTr="00C56F05">
        <w:trPr>
          <w:trHeight w:val="267"/>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 4</w:t>
            </w:r>
          </w:p>
        </w:tc>
        <w:tc>
          <w:tcPr>
            <w:tcW w:w="7992" w:type="dxa"/>
            <w:tcMar>
              <w:top w:w="0" w:type="dxa"/>
              <w:left w:w="115" w:type="dxa"/>
              <w:bottom w:w="0" w:type="dxa"/>
              <w:right w:w="115" w:type="dxa"/>
            </w:tcMar>
            <w:hideMark/>
          </w:tcPr>
          <w:p w:rsidR="00E41CC5" w:rsidRPr="00871B48" w:rsidRDefault="00E41CC5" w:rsidP="00336A19">
            <w:pPr>
              <w:spacing w:after="0" w:line="240" w:lineRule="auto"/>
              <w:jc w:val="both"/>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Перелік документів тендерної пропозиції, які вимагаються для підтвердження</w:t>
            </w:r>
            <w:r w:rsidR="00336A19">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відповідності Учасника/Переможця  вимогам  встановленим статтею 17 Закону </w:t>
            </w:r>
          </w:p>
        </w:tc>
      </w:tr>
      <w:tr w:rsidR="00F15007" w:rsidRPr="004657CB" w:rsidTr="004D0A21">
        <w:trPr>
          <w:trHeight w:val="267"/>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 5</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Проект договору (лот №</w:t>
            </w:r>
            <w:r w:rsidR="00871B48" w:rsidRPr="00871B48">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1)</w:t>
            </w:r>
          </w:p>
        </w:tc>
      </w:tr>
      <w:tr w:rsidR="00F15007" w:rsidRPr="004657CB" w:rsidTr="004D0A21">
        <w:trPr>
          <w:trHeight w:val="267"/>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№5а</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Проект договору (лот №</w:t>
            </w:r>
            <w:r w:rsidR="00871B48" w:rsidRPr="00871B48">
              <w:rPr>
                <w:rFonts w:ascii="Times New Roman" w:eastAsia="Times New Roman" w:hAnsi="Times New Roman" w:cs="Times New Roman"/>
                <w:sz w:val="24"/>
                <w:szCs w:val="24"/>
                <w:lang w:val="uk-UA"/>
              </w:rPr>
              <w:t xml:space="preserve"> </w:t>
            </w:r>
            <w:r w:rsidRPr="00871B48">
              <w:rPr>
                <w:rFonts w:ascii="Times New Roman" w:eastAsia="Times New Roman" w:hAnsi="Times New Roman" w:cs="Times New Roman"/>
                <w:sz w:val="24"/>
                <w:szCs w:val="24"/>
                <w:lang w:val="uk-UA"/>
              </w:rPr>
              <w:t>2)</w:t>
            </w:r>
          </w:p>
        </w:tc>
      </w:tr>
      <w:tr w:rsidR="00E41CC5" w:rsidRPr="00F15007" w:rsidTr="004D0A21">
        <w:trPr>
          <w:trHeight w:val="267"/>
        </w:trPr>
        <w:tc>
          <w:tcPr>
            <w:tcW w:w="567" w:type="dxa"/>
            <w:vMerge/>
            <w:vAlign w:val="center"/>
            <w:hideMark/>
          </w:tcPr>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tc>
        <w:tc>
          <w:tcPr>
            <w:tcW w:w="71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b/>
                <w:bCs/>
                <w:sz w:val="24"/>
                <w:szCs w:val="24"/>
                <w:lang w:val="uk-UA"/>
              </w:rPr>
              <w:t>№ 6</w:t>
            </w:r>
          </w:p>
        </w:tc>
        <w:tc>
          <w:tcPr>
            <w:tcW w:w="7992" w:type="dxa"/>
            <w:tcMar>
              <w:top w:w="0" w:type="dxa"/>
              <w:left w:w="115" w:type="dxa"/>
              <w:bottom w:w="0" w:type="dxa"/>
              <w:right w:w="115" w:type="dxa"/>
            </w:tcMar>
            <w:hideMark/>
          </w:tcPr>
          <w:p w:rsidR="00E41CC5" w:rsidRPr="00871B48" w:rsidRDefault="00E41CC5" w:rsidP="00E41CC5">
            <w:pPr>
              <w:spacing w:after="0" w:line="240" w:lineRule="auto"/>
              <w:rPr>
                <w:rFonts w:ascii="Times New Roman" w:eastAsia="Times New Roman" w:hAnsi="Times New Roman" w:cs="Times New Roman"/>
                <w:sz w:val="24"/>
                <w:szCs w:val="24"/>
                <w:lang w:val="uk-UA"/>
              </w:rPr>
            </w:pPr>
            <w:r w:rsidRPr="00871B48">
              <w:rPr>
                <w:rFonts w:ascii="Times New Roman" w:eastAsia="Times New Roman" w:hAnsi="Times New Roman" w:cs="Times New Roman"/>
                <w:sz w:val="24"/>
                <w:szCs w:val="24"/>
                <w:lang w:val="uk-UA"/>
              </w:rPr>
              <w:t>Інформація про учасника  </w:t>
            </w: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A51485" w:rsidRPr="00871B48" w:rsidRDefault="00A51485" w:rsidP="00E41CC5">
            <w:pPr>
              <w:spacing w:after="0" w:line="240" w:lineRule="auto"/>
              <w:rPr>
                <w:rFonts w:ascii="Times New Roman" w:eastAsia="Times New Roman" w:hAnsi="Times New Roman" w:cs="Times New Roman"/>
                <w:sz w:val="24"/>
                <w:szCs w:val="24"/>
                <w:lang w:val="uk-UA"/>
              </w:rPr>
            </w:pPr>
          </w:p>
          <w:p w:rsidR="00C776E6" w:rsidRDefault="00C776E6" w:rsidP="00E41CC5">
            <w:pPr>
              <w:spacing w:after="0" w:line="240" w:lineRule="auto"/>
              <w:rPr>
                <w:rFonts w:ascii="Times New Roman" w:eastAsia="Times New Roman" w:hAnsi="Times New Roman" w:cs="Times New Roman"/>
                <w:sz w:val="24"/>
                <w:szCs w:val="24"/>
                <w:lang w:val="uk-UA"/>
              </w:rPr>
            </w:pPr>
          </w:p>
          <w:p w:rsidR="00C56F05" w:rsidRDefault="00C56F05" w:rsidP="00E41CC5">
            <w:pPr>
              <w:spacing w:after="0" w:line="240" w:lineRule="auto"/>
              <w:rPr>
                <w:rFonts w:ascii="Times New Roman" w:eastAsia="Times New Roman" w:hAnsi="Times New Roman" w:cs="Times New Roman"/>
                <w:sz w:val="24"/>
                <w:szCs w:val="24"/>
                <w:lang w:val="uk-UA"/>
              </w:rPr>
            </w:pPr>
          </w:p>
          <w:p w:rsidR="00C56F05" w:rsidRDefault="00C56F05" w:rsidP="00E41CC5">
            <w:pPr>
              <w:spacing w:after="0" w:line="240" w:lineRule="auto"/>
              <w:rPr>
                <w:rFonts w:ascii="Times New Roman" w:eastAsia="Times New Roman" w:hAnsi="Times New Roman" w:cs="Times New Roman"/>
                <w:sz w:val="24"/>
                <w:szCs w:val="24"/>
                <w:lang w:val="uk-UA"/>
              </w:rPr>
            </w:pPr>
          </w:p>
          <w:p w:rsidR="00C56F05" w:rsidRDefault="00C56F05"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Default="00075AFA" w:rsidP="00E41CC5">
            <w:pPr>
              <w:spacing w:after="0" w:line="240" w:lineRule="auto"/>
              <w:rPr>
                <w:rFonts w:ascii="Times New Roman" w:eastAsia="Times New Roman" w:hAnsi="Times New Roman" w:cs="Times New Roman"/>
                <w:sz w:val="24"/>
                <w:szCs w:val="24"/>
                <w:lang w:val="uk-UA"/>
              </w:rPr>
            </w:pPr>
          </w:p>
          <w:p w:rsidR="00075AFA" w:rsidRPr="00871B48" w:rsidRDefault="00075AFA" w:rsidP="00E41CC5">
            <w:pPr>
              <w:spacing w:after="0" w:line="240" w:lineRule="auto"/>
              <w:rPr>
                <w:rFonts w:ascii="Times New Roman" w:eastAsia="Times New Roman" w:hAnsi="Times New Roman" w:cs="Times New Roman"/>
                <w:sz w:val="24"/>
                <w:szCs w:val="24"/>
                <w:lang w:val="uk-UA"/>
              </w:rPr>
            </w:pPr>
          </w:p>
          <w:p w:rsidR="00A51485" w:rsidRDefault="00A51485" w:rsidP="00E41CC5">
            <w:pPr>
              <w:spacing w:after="0" w:line="240" w:lineRule="auto"/>
              <w:rPr>
                <w:rFonts w:ascii="Times New Roman" w:eastAsia="Times New Roman" w:hAnsi="Times New Roman" w:cs="Times New Roman"/>
                <w:sz w:val="24"/>
                <w:szCs w:val="24"/>
                <w:lang w:val="uk-UA"/>
              </w:rPr>
            </w:pPr>
          </w:p>
          <w:p w:rsidR="00406529" w:rsidRDefault="00406529" w:rsidP="00E41CC5">
            <w:pPr>
              <w:spacing w:after="0" w:line="240" w:lineRule="auto"/>
              <w:rPr>
                <w:rFonts w:ascii="Times New Roman" w:eastAsia="Times New Roman" w:hAnsi="Times New Roman" w:cs="Times New Roman"/>
                <w:sz w:val="24"/>
                <w:szCs w:val="24"/>
                <w:lang w:val="uk-UA"/>
              </w:rPr>
            </w:pPr>
          </w:p>
          <w:p w:rsidR="00406529" w:rsidRPr="00871B48" w:rsidRDefault="00406529" w:rsidP="00E41CC5">
            <w:pPr>
              <w:spacing w:after="0" w:line="240" w:lineRule="auto"/>
              <w:rPr>
                <w:rFonts w:ascii="Times New Roman" w:eastAsia="Times New Roman" w:hAnsi="Times New Roman" w:cs="Times New Roman"/>
                <w:sz w:val="24"/>
                <w:szCs w:val="24"/>
                <w:lang w:val="uk-UA"/>
              </w:rPr>
            </w:pPr>
          </w:p>
        </w:tc>
      </w:tr>
    </w:tbl>
    <w:p w:rsidR="00E41CC5" w:rsidRPr="00F15007" w:rsidRDefault="00E41CC5" w:rsidP="00E41CC5">
      <w:pPr>
        <w:spacing w:after="0" w:line="240" w:lineRule="auto"/>
        <w:rPr>
          <w:rFonts w:ascii="Times New Roman" w:eastAsia="Times New Roman" w:hAnsi="Times New Roman" w:cs="Times New Roman"/>
          <w:sz w:val="24"/>
          <w:szCs w:val="24"/>
          <w:lang w:val="uk-UA"/>
        </w:rPr>
      </w:pPr>
    </w:p>
    <w:tbl>
      <w:tblPr>
        <w:tblW w:w="10321" w:type="dxa"/>
        <w:tblCellMar>
          <w:top w:w="15" w:type="dxa"/>
          <w:left w:w="15" w:type="dxa"/>
          <w:bottom w:w="15" w:type="dxa"/>
          <w:right w:w="15" w:type="dxa"/>
        </w:tblCellMar>
        <w:tblLook w:val="04A0" w:firstRow="1" w:lastRow="0" w:firstColumn="1" w:lastColumn="0" w:noHBand="0" w:noVBand="1"/>
      </w:tblPr>
      <w:tblGrid>
        <w:gridCol w:w="530"/>
        <w:gridCol w:w="2739"/>
        <w:gridCol w:w="7052"/>
      </w:tblGrid>
      <w:tr w:rsidR="00F15007" w:rsidRPr="004657CB" w:rsidTr="00075AF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E41CC5" w:rsidRPr="00311905" w:rsidRDefault="00E41CC5" w:rsidP="00E41CC5">
            <w:pPr>
              <w:spacing w:after="0" w:line="240" w:lineRule="auto"/>
              <w:jc w:val="center"/>
              <w:rPr>
                <w:rFonts w:ascii="Times New Roman" w:eastAsia="Times New Roman" w:hAnsi="Times New Roman" w:cs="Times New Roman"/>
                <w:sz w:val="24"/>
                <w:szCs w:val="24"/>
                <w:lang w:val="uk-UA"/>
              </w:rPr>
            </w:pPr>
            <w:r w:rsidRPr="00311905">
              <w:rPr>
                <w:rFonts w:ascii="Times New Roman" w:eastAsia="Times New Roman" w:hAnsi="Times New Roman" w:cs="Times New Roman"/>
                <w:sz w:val="23"/>
                <w:szCs w:val="23"/>
                <w:lang w:val="uk-UA"/>
              </w:rPr>
              <w:lastRenderedPageBreak/>
              <w:t>№</w:t>
            </w:r>
          </w:p>
          <w:p w:rsidR="00E41CC5" w:rsidRPr="00311905" w:rsidRDefault="00E41CC5" w:rsidP="00E41CC5">
            <w:pPr>
              <w:spacing w:after="0" w:line="240" w:lineRule="auto"/>
              <w:jc w:val="center"/>
              <w:rPr>
                <w:rFonts w:ascii="Times New Roman" w:eastAsia="Times New Roman" w:hAnsi="Times New Roman" w:cs="Times New Roman"/>
                <w:sz w:val="24"/>
                <w:szCs w:val="24"/>
                <w:lang w:val="uk-UA"/>
              </w:rPr>
            </w:pPr>
            <w:r w:rsidRPr="00311905">
              <w:rPr>
                <w:rFonts w:ascii="Times New Roman" w:eastAsia="Times New Roman" w:hAnsi="Times New Roman" w:cs="Times New Roman"/>
                <w:sz w:val="23"/>
                <w:szCs w:val="23"/>
                <w:lang w:val="uk-UA"/>
              </w:rPr>
              <w:t>з/п</w:t>
            </w: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E41CC5" w:rsidRPr="00311905" w:rsidRDefault="00E41CC5" w:rsidP="00E41CC5">
            <w:pPr>
              <w:spacing w:after="0" w:line="240" w:lineRule="auto"/>
              <w:jc w:val="center"/>
              <w:rPr>
                <w:rFonts w:ascii="Times New Roman" w:eastAsia="Times New Roman" w:hAnsi="Times New Roman" w:cs="Times New Roman"/>
                <w:sz w:val="24"/>
                <w:szCs w:val="24"/>
                <w:lang w:val="uk-UA"/>
              </w:rPr>
            </w:pPr>
            <w:r w:rsidRPr="00311905">
              <w:rPr>
                <w:rFonts w:ascii="Times New Roman" w:eastAsia="Times New Roman" w:hAnsi="Times New Roman" w:cs="Times New Roman"/>
                <w:b/>
                <w:bCs/>
                <w:sz w:val="23"/>
                <w:szCs w:val="23"/>
                <w:lang w:val="uk-UA"/>
              </w:rPr>
              <w:t>І. Загальні положення</w:t>
            </w:r>
          </w:p>
        </w:tc>
      </w:tr>
      <w:tr w:rsidR="00311905" w:rsidRPr="004657CB" w:rsidTr="00075AF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311905" w:rsidRPr="00311905" w:rsidRDefault="00311905" w:rsidP="00311905">
            <w:pPr>
              <w:spacing w:after="0" w:line="240" w:lineRule="auto"/>
              <w:jc w:val="both"/>
              <w:rPr>
                <w:rFonts w:ascii="Times New Roman" w:eastAsia="Times New Roman" w:hAnsi="Times New Roman" w:cs="Times New Roman"/>
                <w:sz w:val="24"/>
                <w:szCs w:val="24"/>
                <w:lang w:val="uk-UA"/>
              </w:rPr>
            </w:pPr>
            <w:r w:rsidRPr="00311905">
              <w:rPr>
                <w:rFonts w:ascii="Times New Roman" w:eastAsia="Times New Roman" w:hAnsi="Times New Roman" w:cs="Times New Roman"/>
                <w:b/>
                <w:bCs/>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311905" w:rsidRPr="00311905" w:rsidRDefault="00311905" w:rsidP="00311905">
            <w:pPr>
              <w:spacing w:after="0" w:line="240" w:lineRule="auto"/>
              <w:rPr>
                <w:rFonts w:ascii="Times New Roman" w:eastAsia="Times New Roman" w:hAnsi="Times New Roman" w:cs="Times New Roman"/>
                <w:sz w:val="24"/>
                <w:szCs w:val="24"/>
                <w:lang w:val="uk-UA"/>
              </w:rPr>
            </w:pPr>
            <w:r w:rsidRPr="00311905">
              <w:rPr>
                <w:rFonts w:ascii="Times New Roman" w:eastAsia="Times New Roman" w:hAnsi="Times New Roman" w:cs="Times New Roman"/>
                <w:b/>
                <w:bCs/>
                <w:sz w:val="24"/>
                <w:szCs w:val="24"/>
                <w:lang w:val="uk-UA"/>
              </w:rPr>
              <w:t>Терміни, які вживаються в тендерній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311905" w:rsidRPr="00311905" w:rsidRDefault="00311905" w:rsidP="00311905">
            <w:pPr>
              <w:spacing w:after="0" w:line="240" w:lineRule="auto"/>
              <w:jc w:val="both"/>
              <w:rPr>
                <w:rFonts w:ascii="Times New Roman" w:hAnsi="Times New Roman" w:cs="Times New Roman"/>
                <w:bCs/>
                <w:iCs/>
                <w:sz w:val="24"/>
                <w:szCs w:val="24"/>
                <w:lang w:val="uk-UA"/>
              </w:rPr>
            </w:pPr>
            <w:r w:rsidRPr="00311905">
              <w:rPr>
                <w:rFonts w:ascii="Times New Roman" w:hAnsi="Times New Roman" w:cs="Times New Roman"/>
                <w:sz w:val="24"/>
                <w:szCs w:val="24"/>
                <w:lang w:val="uk-UA"/>
              </w:rPr>
              <w:t xml:space="preserve">Тендерну документацію розроблено відповідно до вимог Закону </w:t>
            </w:r>
            <w:r w:rsidRPr="00311905">
              <w:rPr>
                <w:rFonts w:ascii="Times New Roman" w:hAnsi="Times New Roman" w:cs="Times New Roman"/>
                <w:bCs/>
                <w:iCs/>
                <w:sz w:val="24"/>
                <w:szCs w:val="24"/>
                <w:lang w:val="uk-UA"/>
              </w:rPr>
              <w:t>України «Про публічні закупівлі» в редакції Закону від 19 вересня 2019 року № 114-IХ</w:t>
            </w:r>
            <w:r w:rsidRPr="00311905">
              <w:rPr>
                <w:rFonts w:ascii="Times New Roman" w:hAnsi="Times New Roman" w:cs="Times New Roman"/>
                <w:sz w:val="24"/>
                <w:szCs w:val="24"/>
                <w:lang w:val="uk-UA"/>
              </w:rPr>
              <w:t xml:space="preserve"> </w:t>
            </w:r>
            <w:r w:rsidRPr="00311905">
              <w:rPr>
                <w:rFonts w:ascii="Times New Roman" w:hAnsi="Times New Roman" w:cs="Times New Roman"/>
                <w:sz w:val="24"/>
                <w:szCs w:val="24"/>
                <w:bdr w:val="none" w:sz="0" w:space="0" w:color="000000"/>
                <w:lang w:val="uk-UA" w:eastAsia="uk-UA"/>
              </w:rPr>
              <w:t>(далі – Закон),</w:t>
            </w:r>
            <w:r w:rsidRPr="00311905">
              <w:rPr>
                <w:rFonts w:ascii="Times New Roman" w:hAnsi="Times New Roman" w:cs="Times New Roman"/>
                <w:bCs/>
                <w:iCs/>
                <w:sz w:val="24"/>
                <w:szCs w:val="24"/>
                <w:bdr w:val="none" w:sz="0" w:space="0" w:color="000000"/>
                <w:lang w:val="uk-UA"/>
              </w:rPr>
              <w:t xml:space="preserve"> Особливостей </w:t>
            </w:r>
            <w:r w:rsidRPr="00311905">
              <w:rPr>
                <w:rFonts w:ascii="Times New Roman" w:hAnsi="Times New Roman" w:cs="Times New Roman"/>
                <w:bCs/>
                <w:i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311905" w:rsidRPr="00311905" w:rsidRDefault="00311905" w:rsidP="00311905">
            <w:pPr>
              <w:spacing w:after="0" w:line="240" w:lineRule="auto"/>
              <w:jc w:val="both"/>
              <w:rPr>
                <w:rFonts w:ascii="Times New Roman" w:eastAsia="Times New Roman" w:hAnsi="Times New Roman" w:cs="Times New Roman"/>
                <w:sz w:val="24"/>
                <w:szCs w:val="24"/>
                <w:lang w:val="uk-UA"/>
              </w:rPr>
            </w:pPr>
            <w:r w:rsidRPr="00311905">
              <w:rPr>
                <w:rFonts w:ascii="Times New Roman" w:hAnsi="Times New Roman" w:cs="Times New Roman"/>
                <w:bCs/>
                <w:iCs/>
                <w:sz w:val="24"/>
                <w:szCs w:val="24"/>
                <w:lang w:val="uk-UA"/>
              </w:rPr>
              <w:t xml:space="preserve"> </w:t>
            </w:r>
            <w:r w:rsidRPr="00311905">
              <w:rPr>
                <w:rFonts w:ascii="Times New Roman" w:hAnsi="Times New Roman" w:cs="Times New Roman"/>
                <w:sz w:val="24"/>
                <w:szCs w:val="24"/>
                <w:lang w:val="uk-UA"/>
              </w:rPr>
              <w:t xml:space="preserve">Терміни вживаються у значенні, наведеному в Законі, </w:t>
            </w:r>
            <w:r w:rsidRPr="00311905">
              <w:rPr>
                <w:rFonts w:ascii="Times New Roman" w:hAnsi="Times New Roman" w:cs="Times New Roman"/>
                <w:sz w:val="24"/>
                <w:szCs w:val="24"/>
                <w:lang w:val="uk-UA" w:eastAsia="en-US"/>
              </w:rPr>
              <w:t xml:space="preserve">постановах Кабінету Міністрів України від 24 лютого 2016 р. </w:t>
            </w:r>
            <w:hyperlink r:id="rId7" w:history="1">
              <w:r w:rsidRPr="00311905">
                <w:rPr>
                  <w:rFonts w:ascii="Times New Roman" w:hAnsi="Times New Roman" w:cs="Times New Roman"/>
                  <w:sz w:val="24"/>
                  <w:szCs w:val="24"/>
                  <w:lang w:val="uk-UA" w:eastAsia="en-US"/>
                </w:rPr>
                <w:t>№ 166</w:t>
              </w:r>
            </w:hyperlink>
            <w:r w:rsidRPr="00311905">
              <w:rPr>
                <w:rFonts w:ascii="Times New Roman" w:hAnsi="Times New Roman" w:cs="Times New Roman"/>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та від 14 вересня 2020 р. </w:t>
            </w:r>
            <w:hyperlink r:id="rId8" w:history="1">
              <w:r w:rsidRPr="00311905">
                <w:rPr>
                  <w:rFonts w:ascii="Times New Roman" w:hAnsi="Times New Roman" w:cs="Times New Roman"/>
                  <w:sz w:val="24"/>
                  <w:szCs w:val="24"/>
                  <w:lang w:val="uk-UA" w:eastAsia="en-US"/>
                </w:rPr>
                <w:t xml:space="preserve">№ </w:t>
              </w:r>
            </w:hyperlink>
            <w:r w:rsidRPr="00311905">
              <w:rPr>
                <w:rFonts w:ascii="Times New Roman" w:hAnsi="Times New Roman" w:cs="Times New Roman"/>
                <w:sz w:val="24"/>
                <w:szCs w:val="24"/>
                <w:lang w:val="uk-UA" w:eastAsia="en-US"/>
              </w:rPr>
              <w:t>822 «Про затвердження Порядку формування та використання електронного каталогу».</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b/>
                <w:bCs/>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b/>
                <w:bCs/>
                <w:sz w:val="24"/>
                <w:szCs w:val="24"/>
                <w:lang w:val="uk-UA"/>
              </w:rPr>
              <w:t>Інформація про замовника торгів</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 </w:t>
            </w:r>
          </w:p>
        </w:tc>
      </w:tr>
      <w:tr w:rsidR="00F15007"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повне найменування</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336A19" w:rsidRDefault="00C56F05" w:rsidP="00C56F05">
            <w:pPr>
              <w:spacing w:after="0" w:line="240" w:lineRule="auto"/>
              <w:rPr>
                <w:rFonts w:ascii="Times New Roman" w:eastAsia="Times New Roman" w:hAnsi="Times New Roman" w:cs="Times New Roman"/>
                <w:b/>
                <w:sz w:val="24"/>
                <w:szCs w:val="24"/>
                <w:lang w:val="uk-UA"/>
              </w:rPr>
            </w:pPr>
            <w:r w:rsidRPr="00336A19">
              <w:rPr>
                <w:rFonts w:ascii="Times New Roman" w:eastAsia="Times New Roman" w:hAnsi="Times New Roman" w:cs="Times New Roman"/>
                <w:b/>
                <w:sz w:val="24"/>
                <w:szCs w:val="24"/>
                <w:lang w:val="uk-UA"/>
              </w:rPr>
              <w:t>Комунальне некомерційне підприємство «Міська дитяча клінічна лікарня № 6» Дніпровської міської ради</w:t>
            </w:r>
          </w:p>
        </w:tc>
      </w:tr>
      <w:tr w:rsidR="00311905"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905" w:rsidRPr="00C87500" w:rsidRDefault="00311905" w:rsidP="0031190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905" w:rsidRPr="00C87500" w:rsidRDefault="00311905" w:rsidP="0031190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місцезнаходження</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1905" w:rsidRPr="004D5196" w:rsidRDefault="004D5196" w:rsidP="004D5196">
            <w:pPr>
              <w:suppressAutoHyphens/>
              <w:spacing w:after="0" w:line="100" w:lineRule="atLeast"/>
              <w:rPr>
                <w:rFonts w:ascii="Times New Roman" w:eastAsia="Times New Roman" w:hAnsi="Times New Roman" w:cs="Times New Roman"/>
                <w:color w:val="000000"/>
                <w:sz w:val="24"/>
                <w:szCs w:val="24"/>
                <w:lang w:val="uk-UA"/>
              </w:rPr>
            </w:pPr>
            <w:r w:rsidRPr="00825F84">
              <w:rPr>
                <w:rFonts w:ascii="Times New Roman" w:eastAsia="Arial Unicode MS" w:hAnsi="Times New Roman" w:cs="Times New Roman"/>
                <w:color w:val="000000"/>
                <w:kern w:val="2"/>
                <w:sz w:val="24"/>
                <w:szCs w:val="24"/>
                <w:lang w:val="uk-UA" w:eastAsia="hi-IN" w:bidi="hi-IN"/>
              </w:rPr>
              <w:t xml:space="preserve">49064, </w:t>
            </w:r>
            <w:r>
              <w:rPr>
                <w:rFonts w:ascii="Times New Roman" w:eastAsia="Arial Unicode MS" w:hAnsi="Times New Roman" w:cs="Times New Roman"/>
                <w:color w:val="000000"/>
                <w:kern w:val="2"/>
                <w:sz w:val="24"/>
                <w:szCs w:val="24"/>
                <w:lang w:val="uk-UA" w:eastAsia="hi-IN" w:bidi="hi-IN"/>
              </w:rPr>
              <w:t xml:space="preserve">Дніпропетровська область, </w:t>
            </w:r>
            <w:r w:rsidRPr="00825F84">
              <w:rPr>
                <w:rFonts w:ascii="Times New Roman" w:eastAsia="Arial Unicode MS" w:hAnsi="Times New Roman" w:cs="Times New Roman"/>
                <w:color w:val="000000"/>
                <w:kern w:val="2"/>
                <w:sz w:val="24"/>
                <w:szCs w:val="24"/>
                <w:lang w:val="uk-UA" w:eastAsia="hi-IN" w:bidi="hi-IN"/>
              </w:rPr>
              <w:t>м. Дніпро, вул. Караваєва,68, вул. Володимира Антоновича, 29</w:t>
            </w:r>
            <w:r>
              <w:rPr>
                <w:rFonts w:ascii="Times New Roman" w:eastAsia="Arial Unicode MS" w:hAnsi="Times New Roman" w:cs="Times New Roman"/>
                <w:color w:val="000000"/>
                <w:kern w:val="2"/>
                <w:sz w:val="24"/>
                <w:szCs w:val="24"/>
                <w:lang w:val="uk-UA" w:eastAsia="hi-IN" w:bidi="hi-IN"/>
              </w:rPr>
              <w:t>, к</w:t>
            </w:r>
            <w:r w:rsidRPr="004D5196">
              <w:rPr>
                <w:rFonts w:ascii="Times New Roman" w:eastAsia="Arial Unicode MS" w:hAnsi="Times New Roman" w:cs="Times New Roman"/>
                <w:color w:val="000000"/>
                <w:kern w:val="2"/>
                <w:sz w:val="24"/>
                <w:szCs w:val="24"/>
                <w:lang w:val="uk-UA" w:eastAsia="hi-IN" w:bidi="hi-IN"/>
              </w:rPr>
              <w:t>омунальне некомерційне підприємство «Міська дитяча клінічна лікарня № 6» Дніпровської міської ради</w:t>
            </w:r>
          </w:p>
        </w:tc>
      </w:tr>
      <w:tr w:rsidR="00C87500" w:rsidRPr="00C87500"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500" w:rsidRPr="00C87500" w:rsidRDefault="00C87500" w:rsidP="00C87500">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500" w:rsidRPr="00C87500" w:rsidRDefault="00C87500" w:rsidP="00C87500">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7500" w:rsidRDefault="00C87500" w:rsidP="004D5196">
            <w:pPr>
              <w:spacing w:after="0" w:line="240" w:lineRule="auto"/>
              <w:jc w:val="both"/>
              <w:rPr>
                <w:rFonts w:ascii="Times New Roman" w:eastAsia="Times New Roman" w:hAnsi="Times New Roman" w:cs="Times New Roman"/>
                <w:sz w:val="24"/>
                <w:szCs w:val="24"/>
                <w:lang w:val="uk-UA"/>
              </w:rPr>
            </w:pPr>
          </w:p>
          <w:p w:rsidR="004D5196" w:rsidRDefault="004D5196" w:rsidP="004D5196">
            <w:pPr>
              <w:spacing w:after="0" w:line="240" w:lineRule="auto"/>
              <w:jc w:val="both"/>
              <w:rPr>
                <w:rFonts w:ascii="Times New Roman" w:eastAsia="Times New Roman" w:hAnsi="Times New Roman" w:cs="Times New Roman"/>
                <w:sz w:val="24"/>
                <w:szCs w:val="24"/>
                <w:lang w:val="uk-UA"/>
              </w:rPr>
            </w:pPr>
          </w:p>
          <w:p w:rsidR="004D5196" w:rsidRDefault="004D5196" w:rsidP="004D5196">
            <w:pPr>
              <w:spacing w:after="0" w:line="240" w:lineRule="auto"/>
              <w:jc w:val="both"/>
              <w:rPr>
                <w:rFonts w:ascii="Times New Roman" w:eastAsia="Times New Roman" w:hAnsi="Times New Roman" w:cs="Times New Roman"/>
                <w:sz w:val="24"/>
                <w:szCs w:val="24"/>
                <w:lang w:val="uk-UA"/>
              </w:rPr>
            </w:pPr>
          </w:p>
          <w:p w:rsidR="004D5196" w:rsidRDefault="004D5196" w:rsidP="004D5196">
            <w:pPr>
              <w:spacing w:after="0" w:line="240" w:lineRule="auto"/>
              <w:jc w:val="both"/>
              <w:rPr>
                <w:rFonts w:ascii="Times New Roman" w:eastAsia="Times New Roman" w:hAnsi="Times New Roman" w:cs="Times New Roman"/>
                <w:sz w:val="24"/>
                <w:szCs w:val="24"/>
                <w:lang w:val="uk-UA"/>
              </w:rPr>
            </w:pPr>
          </w:p>
          <w:p w:rsidR="004D5196" w:rsidRPr="00C87500" w:rsidRDefault="004D5196" w:rsidP="004D5196">
            <w:pPr>
              <w:spacing w:after="0" w:line="240" w:lineRule="auto"/>
              <w:jc w:val="both"/>
              <w:rPr>
                <w:rFonts w:ascii="Times New Roman" w:eastAsia="Times New Roman" w:hAnsi="Times New Roman" w:cs="Times New Roman"/>
                <w:sz w:val="24"/>
                <w:szCs w:val="24"/>
                <w:lang w:val="uk-UA"/>
              </w:rPr>
            </w:pP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b/>
                <w:bCs/>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b/>
                <w:bCs/>
                <w:sz w:val="24"/>
                <w:szCs w:val="24"/>
                <w:lang w:val="uk-UA"/>
              </w:rPr>
              <w:t>Процедура закупівлі</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Відкриті торги</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b/>
                <w:bCs/>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b/>
                <w:bCs/>
                <w:sz w:val="24"/>
                <w:szCs w:val="24"/>
                <w:lang w:val="uk-UA"/>
              </w:rPr>
              <w:t>Інформація про предмет закупівлі</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 </w:t>
            </w:r>
          </w:p>
        </w:tc>
      </w:tr>
      <w:tr w:rsidR="00F15007" w:rsidRPr="004657CB" w:rsidTr="00075AFA">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jc w:val="both"/>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C87500" w:rsidRDefault="00E41CC5" w:rsidP="00E41CC5">
            <w:pPr>
              <w:spacing w:after="0" w:line="240" w:lineRule="auto"/>
              <w:rPr>
                <w:rFonts w:ascii="Times New Roman" w:eastAsia="Times New Roman" w:hAnsi="Times New Roman" w:cs="Times New Roman"/>
                <w:sz w:val="24"/>
                <w:szCs w:val="24"/>
                <w:lang w:val="uk-UA"/>
              </w:rPr>
            </w:pPr>
            <w:r w:rsidRPr="00C87500">
              <w:rPr>
                <w:rFonts w:ascii="Times New Roman" w:eastAsia="Times New Roman" w:hAnsi="Times New Roman" w:cs="Times New Roman"/>
                <w:sz w:val="24"/>
                <w:szCs w:val="24"/>
                <w:lang w:val="uk-UA"/>
              </w:rPr>
              <w:t>назва предмета закупівлі</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657CB" w:rsidRDefault="00C87500" w:rsidP="004D5196">
            <w:pPr>
              <w:spacing w:after="0" w:line="240" w:lineRule="auto"/>
              <w:jc w:val="both"/>
              <w:rPr>
                <w:rFonts w:ascii="Times New Roman" w:eastAsia="Times New Roman" w:hAnsi="Times New Roman" w:cs="Times New Roman"/>
                <w:sz w:val="24"/>
                <w:szCs w:val="24"/>
                <w:highlight w:val="yellow"/>
                <w:lang w:val="uk-UA"/>
              </w:rPr>
            </w:pPr>
            <w:r>
              <w:rPr>
                <w:rFonts w:ascii="Times New Roman" w:hAnsi="Times New Roman" w:cs="Times New Roman"/>
                <w:sz w:val="24"/>
                <w:szCs w:val="24"/>
                <w:lang w:val="uk-UA"/>
              </w:rPr>
              <w:t xml:space="preserve">Послуги з надання комплексу охоронних заходів на об’єкті охорони (ДК 021:2015: </w:t>
            </w:r>
            <w:r>
              <w:rPr>
                <w:rFonts w:ascii="Times New Roman" w:hAnsi="Times New Roman"/>
                <w:sz w:val="24"/>
                <w:szCs w:val="24"/>
                <w:lang w:val="uk-UA" w:eastAsia="en-US"/>
              </w:rPr>
              <w:t xml:space="preserve">79710000-4 «Охоронні послуги»), Лот 1 - </w:t>
            </w:r>
            <w:r>
              <w:rPr>
                <w:rFonts w:ascii="Times New Roman" w:hAnsi="Times New Roman" w:cs="Times New Roman"/>
                <w:sz w:val="24"/>
                <w:szCs w:val="24"/>
                <w:lang w:val="uk-UA"/>
              </w:rPr>
              <w:t>Послуги з надання комплексу охоронних заходів на об’єкті охорони за адресою: місто Дніпр</w:t>
            </w:r>
            <w:r w:rsidR="004D5196">
              <w:rPr>
                <w:rFonts w:ascii="Times New Roman" w:hAnsi="Times New Roman" w:cs="Times New Roman"/>
                <w:sz w:val="24"/>
                <w:szCs w:val="24"/>
                <w:lang w:val="uk-UA"/>
              </w:rPr>
              <w:t>о, вул. Караваєва, 68</w:t>
            </w:r>
            <w:r w:rsidR="008D015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(ДК 021:2015: </w:t>
            </w:r>
            <w:r>
              <w:rPr>
                <w:rFonts w:ascii="Times New Roman" w:hAnsi="Times New Roman"/>
                <w:sz w:val="24"/>
                <w:szCs w:val="24"/>
                <w:lang w:val="uk-UA" w:eastAsia="en-US"/>
              </w:rPr>
              <w:t>79710000-4 «Охоронні послуги»</w:t>
            </w:r>
            <w:r w:rsidRPr="00BC79CC">
              <w:rPr>
                <w:rFonts w:ascii="Times New Roman" w:hAnsi="Times New Roman"/>
                <w:sz w:val="24"/>
                <w:szCs w:val="24"/>
                <w:lang w:val="uk-UA" w:eastAsia="en-US"/>
              </w:rPr>
              <w:t>)</w:t>
            </w:r>
            <w:r>
              <w:rPr>
                <w:rFonts w:ascii="Times New Roman" w:hAnsi="Times New Roman"/>
                <w:sz w:val="24"/>
                <w:szCs w:val="24"/>
                <w:lang w:val="uk-UA" w:eastAsia="en-US"/>
              </w:rPr>
              <w:t>; Лот 2 -</w:t>
            </w:r>
            <w:r w:rsidRPr="00BC79CC">
              <w:rPr>
                <w:rFonts w:ascii="Times New Roman" w:hAnsi="Times New Roman"/>
                <w:sz w:val="24"/>
                <w:szCs w:val="24"/>
                <w:lang w:val="uk-UA" w:eastAsia="en-US"/>
              </w:rPr>
              <w:t xml:space="preserve"> </w:t>
            </w:r>
            <w:r>
              <w:rPr>
                <w:rFonts w:ascii="Times New Roman" w:hAnsi="Times New Roman" w:cs="Times New Roman"/>
                <w:sz w:val="24"/>
                <w:szCs w:val="24"/>
                <w:lang w:val="uk-UA"/>
              </w:rPr>
              <w:t>Послуги з надання комплексу охоронних заходів на об’</w:t>
            </w:r>
            <w:r w:rsidR="004D5196">
              <w:rPr>
                <w:rFonts w:ascii="Times New Roman" w:hAnsi="Times New Roman" w:cs="Times New Roman"/>
                <w:sz w:val="24"/>
                <w:szCs w:val="24"/>
                <w:lang w:val="uk-UA"/>
              </w:rPr>
              <w:t xml:space="preserve">єкті охорони за адресою: місто Дніпро, вул. Антоновича, 29 </w:t>
            </w:r>
            <w:r>
              <w:rPr>
                <w:rFonts w:ascii="Times New Roman" w:hAnsi="Times New Roman" w:cs="Times New Roman"/>
                <w:sz w:val="24"/>
                <w:szCs w:val="24"/>
                <w:lang w:val="uk-UA"/>
              </w:rPr>
              <w:t xml:space="preserve">(ДК 021:2015: </w:t>
            </w:r>
            <w:r>
              <w:rPr>
                <w:rFonts w:ascii="Times New Roman" w:hAnsi="Times New Roman"/>
                <w:sz w:val="24"/>
                <w:szCs w:val="24"/>
                <w:lang w:val="uk-UA" w:eastAsia="en-US"/>
              </w:rPr>
              <w:t>79710000-4 «Охоронні послуги»</w:t>
            </w:r>
            <w:r w:rsidRPr="00BC79CC">
              <w:rPr>
                <w:rFonts w:ascii="Times New Roman" w:hAnsi="Times New Roman"/>
                <w:sz w:val="24"/>
                <w:szCs w:val="24"/>
                <w:lang w:val="uk-UA" w:eastAsia="en-US"/>
              </w:rPr>
              <w:t>)</w:t>
            </w:r>
            <w:r w:rsidR="004D5196">
              <w:rPr>
                <w:rFonts w:ascii="Times New Roman" w:hAnsi="Times New Roman"/>
                <w:sz w:val="24"/>
                <w:szCs w:val="24"/>
                <w:lang w:val="uk-UA" w:eastAsia="en-US"/>
              </w:rPr>
              <w:t>.</w:t>
            </w:r>
          </w:p>
        </w:tc>
      </w:tr>
      <w:tr w:rsidR="008F155D"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55D" w:rsidRPr="008F155D" w:rsidRDefault="008F155D" w:rsidP="008F155D">
            <w:pPr>
              <w:spacing w:after="0" w:line="240" w:lineRule="auto"/>
              <w:jc w:val="both"/>
              <w:rPr>
                <w:rFonts w:ascii="Times New Roman" w:eastAsia="Times New Roman" w:hAnsi="Times New Roman" w:cs="Times New Roman"/>
                <w:sz w:val="24"/>
                <w:szCs w:val="24"/>
                <w:lang w:val="uk-UA"/>
              </w:rPr>
            </w:pPr>
            <w:r w:rsidRPr="008F155D">
              <w:rPr>
                <w:rFonts w:ascii="Times New Roman" w:eastAsia="Times New Roman" w:hAnsi="Times New Roman" w:cs="Times New Roman"/>
                <w:sz w:val="24"/>
                <w:szCs w:val="24"/>
                <w:lang w:val="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55D" w:rsidRPr="008F155D" w:rsidRDefault="008F155D" w:rsidP="008F155D">
            <w:pPr>
              <w:spacing w:after="0" w:line="240" w:lineRule="auto"/>
              <w:rPr>
                <w:rFonts w:ascii="Times New Roman" w:eastAsia="Times New Roman" w:hAnsi="Times New Roman" w:cs="Times New Roman"/>
                <w:sz w:val="24"/>
                <w:szCs w:val="24"/>
                <w:lang w:val="uk-UA"/>
              </w:rPr>
            </w:pPr>
            <w:r w:rsidRPr="008F155D">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155D" w:rsidRDefault="008F155D" w:rsidP="008F155D">
            <w:pPr>
              <w:jc w:val="both"/>
              <w:rPr>
                <w:rFonts w:ascii="Times New Roman" w:hAnsi="Times New Roman"/>
                <w:sz w:val="24"/>
                <w:szCs w:val="24"/>
                <w:lang w:eastAsia="en-US"/>
              </w:rPr>
            </w:pPr>
            <w:r>
              <w:rPr>
                <w:rFonts w:ascii="Times New Roman" w:hAnsi="Times New Roman"/>
                <w:sz w:val="24"/>
                <w:szCs w:val="24"/>
                <w:lang w:eastAsia="en-US"/>
              </w:rPr>
              <w:t xml:space="preserve">Лот 1: </w:t>
            </w:r>
            <w:r>
              <w:rPr>
                <w:rFonts w:ascii="Times New Roman" w:hAnsi="Times New Roman" w:cs="Times New Roman"/>
                <w:sz w:val="24"/>
                <w:szCs w:val="24"/>
                <w:lang w:val="uk-UA"/>
              </w:rPr>
              <w:t xml:space="preserve">Послуги з надання комплексу охоронних заходів на об’єкті охорони за адресою: місто Дніпро, </w:t>
            </w:r>
            <w:r w:rsidR="004D5196">
              <w:rPr>
                <w:rFonts w:ascii="Times New Roman" w:hAnsi="Times New Roman" w:cs="Times New Roman"/>
                <w:sz w:val="24"/>
                <w:szCs w:val="24"/>
                <w:lang w:val="uk-UA"/>
              </w:rPr>
              <w:t>вул. Караваєва, 68</w:t>
            </w:r>
            <w:r w:rsidR="00336A1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(ДК 021:2015: </w:t>
            </w:r>
            <w:r>
              <w:rPr>
                <w:rFonts w:ascii="Times New Roman" w:hAnsi="Times New Roman"/>
                <w:sz w:val="24"/>
                <w:szCs w:val="24"/>
                <w:lang w:val="uk-UA" w:eastAsia="en-US"/>
              </w:rPr>
              <w:t>79710000-4 «Охоронні послуги»</w:t>
            </w:r>
            <w:r w:rsidRPr="00BC79CC">
              <w:rPr>
                <w:rFonts w:ascii="Times New Roman" w:hAnsi="Times New Roman"/>
                <w:sz w:val="24"/>
                <w:szCs w:val="24"/>
                <w:lang w:val="uk-UA" w:eastAsia="en-US"/>
              </w:rPr>
              <w:t>)</w:t>
            </w:r>
            <w:r>
              <w:rPr>
                <w:rFonts w:ascii="Times New Roman" w:hAnsi="Times New Roman"/>
                <w:sz w:val="24"/>
                <w:szCs w:val="24"/>
                <w:lang w:val="uk-UA" w:eastAsia="en-US"/>
              </w:rPr>
              <w:t>;</w:t>
            </w:r>
          </w:p>
          <w:p w:rsidR="008F155D" w:rsidRPr="008F155D" w:rsidRDefault="008F155D" w:rsidP="004D5196">
            <w:pPr>
              <w:spacing w:after="0" w:line="240" w:lineRule="auto"/>
              <w:jc w:val="both"/>
              <w:rPr>
                <w:rFonts w:ascii="Times New Roman" w:hAnsi="Times New Roman"/>
                <w:sz w:val="24"/>
                <w:szCs w:val="24"/>
                <w:lang w:val="uk-UA" w:eastAsia="en-US"/>
              </w:rPr>
            </w:pPr>
            <w:r>
              <w:rPr>
                <w:rFonts w:ascii="Times New Roman" w:hAnsi="Times New Roman"/>
                <w:sz w:val="24"/>
                <w:szCs w:val="24"/>
                <w:lang w:eastAsia="en-US"/>
              </w:rPr>
              <w:t xml:space="preserve"> Лот 2: </w:t>
            </w:r>
            <w:r>
              <w:rPr>
                <w:rFonts w:ascii="Times New Roman" w:hAnsi="Times New Roman" w:cs="Times New Roman"/>
                <w:sz w:val="24"/>
                <w:szCs w:val="24"/>
                <w:lang w:val="uk-UA"/>
              </w:rPr>
              <w:t xml:space="preserve">Послуги з надання комплексу охоронних заходів на об’єкті охорони за адресою: місто </w:t>
            </w:r>
            <w:r w:rsidR="004D5196">
              <w:rPr>
                <w:rFonts w:ascii="Times New Roman" w:hAnsi="Times New Roman" w:cs="Times New Roman"/>
                <w:sz w:val="24"/>
                <w:szCs w:val="24"/>
                <w:lang w:val="uk-UA"/>
              </w:rPr>
              <w:t>Дніпро, вул. Антоновича, 29</w:t>
            </w:r>
            <w:r>
              <w:rPr>
                <w:rFonts w:ascii="Times New Roman" w:hAnsi="Times New Roman" w:cs="Times New Roman"/>
                <w:sz w:val="24"/>
                <w:szCs w:val="24"/>
                <w:lang w:val="uk-UA"/>
              </w:rPr>
              <w:t xml:space="preserve"> (ДК 021:2015: </w:t>
            </w:r>
            <w:r>
              <w:rPr>
                <w:rFonts w:ascii="Times New Roman" w:hAnsi="Times New Roman"/>
                <w:sz w:val="24"/>
                <w:szCs w:val="24"/>
                <w:lang w:val="uk-UA" w:eastAsia="en-US"/>
              </w:rPr>
              <w:t>79710000-4 «Охоронні послуги»</w:t>
            </w:r>
            <w:r w:rsidRPr="00BC79CC">
              <w:rPr>
                <w:rFonts w:ascii="Times New Roman" w:hAnsi="Times New Roman"/>
                <w:sz w:val="24"/>
                <w:szCs w:val="24"/>
                <w:lang w:val="uk-UA" w:eastAsia="en-US"/>
              </w:rPr>
              <w:t>)</w:t>
            </w:r>
            <w:r w:rsidR="004D5196">
              <w:rPr>
                <w:rFonts w:ascii="Times New Roman" w:hAnsi="Times New Roman"/>
                <w:sz w:val="24"/>
                <w:szCs w:val="24"/>
                <w:lang w:val="uk-UA" w:eastAsia="en-US"/>
              </w:rPr>
              <w:t>.</w:t>
            </w:r>
          </w:p>
        </w:tc>
      </w:tr>
      <w:tr w:rsidR="00F15007" w:rsidRPr="004657CB" w:rsidTr="00075AFA">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7D39B3" w:rsidRDefault="00E41CC5" w:rsidP="00E41CC5">
            <w:pPr>
              <w:spacing w:after="0" w:line="240" w:lineRule="auto"/>
              <w:jc w:val="both"/>
              <w:rPr>
                <w:rFonts w:ascii="Times New Roman" w:eastAsia="Times New Roman" w:hAnsi="Times New Roman" w:cs="Times New Roman"/>
                <w:sz w:val="24"/>
                <w:szCs w:val="24"/>
                <w:lang w:val="uk-UA"/>
              </w:rPr>
            </w:pPr>
            <w:r w:rsidRPr="007D39B3">
              <w:rPr>
                <w:rFonts w:ascii="Times New Roman" w:eastAsia="Times New Roman" w:hAnsi="Times New Roman" w:cs="Times New Roman"/>
                <w:sz w:val="24"/>
                <w:szCs w:val="24"/>
                <w:lang w:val="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7D39B3" w:rsidRDefault="00E41CC5" w:rsidP="00E41CC5">
            <w:pPr>
              <w:spacing w:after="0" w:line="240" w:lineRule="auto"/>
              <w:rPr>
                <w:rFonts w:ascii="Times New Roman" w:eastAsia="Times New Roman" w:hAnsi="Times New Roman" w:cs="Times New Roman"/>
                <w:sz w:val="24"/>
                <w:szCs w:val="24"/>
                <w:lang w:val="uk-UA"/>
              </w:rPr>
            </w:pPr>
            <w:r w:rsidRPr="007D39B3">
              <w:rPr>
                <w:rFonts w:ascii="Times New Roman" w:eastAsia="Times New Roman" w:hAnsi="Times New Roman" w:cs="Times New Roman"/>
                <w:sz w:val="24"/>
                <w:szCs w:val="24"/>
                <w:lang w:val="uk-UA"/>
              </w:rPr>
              <w:t>місце, кількість, обсяг поставки товарів (</w:t>
            </w:r>
            <w:r w:rsidRPr="007D39B3">
              <w:rPr>
                <w:rFonts w:ascii="Times New Roman" w:eastAsia="Times New Roman" w:hAnsi="Times New Roman" w:cs="Times New Roman"/>
                <w:sz w:val="24"/>
                <w:szCs w:val="24"/>
                <w:u w:val="single"/>
                <w:lang w:val="uk-UA"/>
              </w:rPr>
              <w:t>надання послуг</w:t>
            </w:r>
            <w:r w:rsidRPr="007D39B3">
              <w:rPr>
                <w:rFonts w:ascii="Times New Roman" w:eastAsia="Times New Roman" w:hAnsi="Times New Roman" w:cs="Times New Roman"/>
                <w:sz w:val="24"/>
                <w:szCs w:val="24"/>
                <w:lang w:val="uk-UA"/>
              </w:rPr>
              <w:t>, виконання робіт)</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7D39B3" w:rsidRDefault="00E41CC5" w:rsidP="007D39B3">
            <w:pPr>
              <w:spacing w:after="0" w:line="240" w:lineRule="auto"/>
              <w:jc w:val="both"/>
              <w:rPr>
                <w:rFonts w:ascii="Times New Roman" w:eastAsia="Times New Roman" w:hAnsi="Times New Roman" w:cs="Times New Roman"/>
                <w:sz w:val="24"/>
                <w:szCs w:val="24"/>
                <w:lang w:val="uk-UA"/>
              </w:rPr>
            </w:pPr>
            <w:r w:rsidRPr="00336A19">
              <w:rPr>
                <w:rFonts w:ascii="Times New Roman" w:eastAsia="Times New Roman" w:hAnsi="Times New Roman" w:cs="Times New Roman"/>
                <w:b/>
                <w:sz w:val="24"/>
                <w:szCs w:val="24"/>
                <w:lang w:val="uk-UA"/>
              </w:rPr>
              <w:t>Лот №</w:t>
            </w:r>
            <w:r w:rsidR="007D39B3" w:rsidRPr="00336A19">
              <w:rPr>
                <w:rFonts w:ascii="Times New Roman" w:eastAsia="Times New Roman" w:hAnsi="Times New Roman" w:cs="Times New Roman"/>
                <w:b/>
                <w:sz w:val="24"/>
                <w:szCs w:val="24"/>
                <w:lang w:val="uk-UA"/>
              </w:rPr>
              <w:t xml:space="preserve"> </w:t>
            </w:r>
            <w:r w:rsidR="004D5196" w:rsidRPr="00336A19">
              <w:rPr>
                <w:rFonts w:ascii="Times New Roman" w:eastAsia="Times New Roman" w:hAnsi="Times New Roman" w:cs="Times New Roman"/>
                <w:b/>
                <w:sz w:val="24"/>
                <w:szCs w:val="24"/>
                <w:lang w:val="uk-UA"/>
              </w:rPr>
              <w:t>1</w:t>
            </w:r>
            <w:r w:rsidR="004D5196">
              <w:rPr>
                <w:rFonts w:ascii="Times New Roman" w:eastAsia="Times New Roman" w:hAnsi="Times New Roman" w:cs="Times New Roman"/>
                <w:sz w:val="24"/>
                <w:szCs w:val="24"/>
                <w:lang w:val="uk-UA"/>
              </w:rPr>
              <w:t xml:space="preserve"> – вул. Караваєва, 68</w:t>
            </w:r>
            <w:r w:rsidRPr="007D39B3">
              <w:rPr>
                <w:rFonts w:ascii="Times New Roman" w:eastAsia="Times New Roman" w:hAnsi="Times New Roman" w:cs="Times New Roman"/>
                <w:sz w:val="24"/>
                <w:szCs w:val="24"/>
                <w:lang w:val="uk-UA"/>
              </w:rPr>
              <w:t xml:space="preserve"> м. Дніпро,</w:t>
            </w:r>
            <w:r w:rsidR="004D5196">
              <w:rPr>
                <w:rFonts w:ascii="Times New Roman" w:eastAsia="Times New Roman" w:hAnsi="Times New Roman" w:cs="Times New Roman"/>
                <w:sz w:val="24"/>
                <w:szCs w:val="24"/>
                <w:lang w:val="uk-UA"/>
              </w:rPr>
              <w:t xml:space="preserve"> Дніпропетровська область, 49064</w:t>
            </w:r>
            <w:r w:rsidRPr="007D39B3">
              <w:rPr>
                <w:rFonts w:ascii="Times New Roman" w:eastAsia="Times New Roman" w:hAnsi="Times New Roman" w:cs="Times New Roman"/>
                <w:sz w:val="24"/>
                <w:szCs w:val="24"/>
                <w:lang w:val="uk-UA"/>
              </w:rPr>
              <w:t xml:space="preserve">, </w:t>
            </w:r>
            <w:r w:rsidR="004D5196" w:rsidRPr="004D5196">
              <w:rPr>
                <w:rFonts w:ascii="Times New Roman" w:eastAsia="Times New Roman" w:hAnsi="Times New Roman" w:cs="Times New Roman"/>
                <w:sz w:val="24"/>
                <w:szCs w:val="24"/>
                <w:lang w:val="uk-UA"/>
              </w:rPr>
              <w:t>комунальне некомерційне підприємство «Міська дитяча клінічна лікарня № 6» Дніпровської міської ради</w:t>
            </w:r>
            <w:r w:rsidRPr="007D39B3">
              <w:rPr>
                <w:rFonts w:ascii="Times New Roman" w:eastAsia="Times New Roman" w:hAnsi="Times New Roman" w:cs="Times New Roman"/>
                <w:sz w:val="24"/>
                <w:szCs w:val="24"/>
                <w:lang w:val="uk-UA"/>
              </w:rPr>
              <w:t>:</w:t>
            </w:r>
          </w:p>
          <w:p w:rsidR="00E41CC5" w:rsidRPr="007D39B3" w:rsidRDefault="00E41CC5" w:rsidP="007D39B3">
            <w:pPr>
              <w:spacing w:after="0" w:line="240" w:lineRule="auto"/>
              <w:jc w:val="both"/>
              <w:rPr>
                <w:rFonts w:ascii="Times New Roman" w:eastAsia="Times New Roman" w:hAnsi="Times New Roman" w:cs="Times New Roman"/>
                <w:sz w:val="24"/>
                <w:szCs w:val="24"/>
                <w:lang w:val="uk-UA"/>
              </w:rPr>
            </w:pPr>
            <w:r w:rsidRPr="007D39B3">
              <w:rPr>
                <w:rFonts w:ascii="Times New Roman" w:eastAsia="Times New Roman" w:hAnsi="Times New Roman" w:cs="Times New Roman"/>
                <w:sz w:val="24"/>
                <w:szCs w:val="24"/>
                <w:lang w:val="uk-UA"/>
              </w:rPr>
              <w:t xml:space="preserve">- послуги, пов’язані з особистою безпекою (фізична охорона) – </w:t>
            </w:r>
            <w:r w:rsidR="004D5196" w:rsidRPr="00336A19">
              <w:rPr>
                <w:rFonts w:ascii="Times New Roman" w:eastAsia="Times New Roman" w:hAnsi="Times New Roman" w:cs="Times New Roman"/>
                <w:b/>
                <w:sz w:val="24"/>
                <w:szCs w:val="24"/>
                <w:lang w:val="uk-UA"/>
              </w:rPr>
              <w:t>7704</w:t>
            </w:r>
            <w:r w:rsidRPr="00336A19">
              <w:rPr>
                <w:rFonts w:ascii="Times New Roman" w:eastAsia="Times New Roman" w:hAnsi="Times New Roman" w:cs="Times New Roman"/>
                <w:b/>
                <w:sz w:val="24"/>
                <w:szCs w:val="24"/>
                <w:lang w:val="uk-UA"/>
              </w:rPr>
              <w:t>,0 год.;</w:t>
            </w:r>
          </w:p>
          <w:p w:rsidR="00E41CC5" w:rsidRPr="007E3459" w:rsidRDefault="00E41CC5" w:rsidP="007D39B3">
            <w:pPr>
              <w:spacing w:after="0" w:line="240" w:lineRule="auto"/>
              <w:jc w:val="both"/>
              <w:rPr>
                <w:rFonts w:ascii="Times New Roman" w:eastAsia="Times New Roman" w:hAnsi="Times New Roman" w:cs="Times New Roman"/>
                <w:sz w:val="24"/>
                <w:szCs w:val="24"/>
                <w:highlight w:val="yellow"/>
                <w:lang w:val="uk-UA"/>
              </w:rPr>
            </w:pPr>
            <w:r w:rsidRPr="007D39B3">
              <w:rPr>
                <w:rFonts w:ascii="Times New Roman" w:eastAsia="Times New Roman" w:hAnsi="Times New Roman" w:cs="Times New Roman"/>
                <w:sz w:val="24"/>
                <w:szCs w:val="24"/>
                <w:lang w:val="uk-UA"/>
              </w:rPr>
              <w:t xml:space="preserve">Обсяг надання послуг відповідно до форми «Тендерна пропозиція», яка наведена у </w:t>
            </w:r>
            <w:r w:rsidRPr="00B94586">
              <w:rPr>
                <w:rFonts w:ascii="Times New Roman" w:eastAsia="Times New Roman" w:hAnsi="Times New Roman" w:cs="Times New Roman"/>
                <w:sz w:val="24"/>
                <w:szCs w:val="24"/>
                <w:lang w:val="uk-UA"/>
              </w:rPr>
              <w:t>Додатку № 1</w:t>
            </w:r>
            <w:r w:rsidR="007B467F" w:rsidRPr="007D39B3">
              <w:rPr>
                <w:rFonts w:ascii="Times New Roman" w:eastAsia="Times New Roman" w:hAnsi="Times New Roman" w:cs="Times New Roman"/>
                <w:sz w:val="24"/>
                <w:szCs w:val="24"/>
                <w:lang w:val="uk-UA"/>
              </w:rPr>
              <w:t xml:space="preserve"> до цієї тендерної документації.</w:t>
            </w:r>
          </w:p>
          <w:p w:rsidR="004D5196" w:rsidRPr="007D39B3" w:rsidRDefault="00E41CC5" w:rsidP="004D5196">
            <w:pPr>
              <w:spacing w:after="0" w:line="240" w:lineRule="auto"/>
              <w:jc w:val="both"/>
              <w:rPr>
                <w:rFonts w:ascii="Times New Roman" w:eastAsia="Times New Roman" w:hAnsi="Times New Roman" w:cs="Times New Roman"/>
                <w:sz w:val="24"/>
                <w:szCs w:val="24"/>
                <w:lang w:val="uk-UA"/>
              </w:rPr>
            </w:pPr>
            <w:r w:rsidRPr="00336A19">
              <w:rPr>
                <w:rFonts w:ascii="Times New Roman" w:eastAsia="Times New Roman" w:hAnsi="Times New Roman" w:cs="Times New Roman"/>
                <w:b/>
                <w:sz w:val="24"/>
                <w:szCs w:val="24"/>
                <w:lang w:val="uk-UA"/>
              </w:rPr>
              <w:lastRenderedPageBreak/>
              <w:t>Лот №</w:t>
            </w:r>
            <w:r w:rsidR="007D39B3" w:rsidRPr="00336A19">
              <w:rPr>
                <w:rFonts w:ascii="Times New Roman" w:eastAsia="Times New Roman" w:hAnsi="Times New Roman" w:cs="Times New Roman"/>
                <w:b/>
                <w:sz w:val="24"/>
                <w:szCs w:val="24"/>
                <w:lang w:val="uk-UA"/>
              </w:rPr>
              <w:t xml:space="preserve"> </w:t>
            </w:r>
            <w:r w:rsidRPr="00336A19">
              <w:rPr>
                <w:rFonts w:ascii="Times New Roman" w:eastAsia="Times New Roman" w:hAnsi="Times New Roman" w:cs="Times New Roman"/>
                <w:b/>
                <w:sz w:val="24"/>
                <w:szCs w:val="24"/>
                <w:lang w:val="uk-UA"/>
              </w:rPr>
              <w:t>2</w:t>
            </w:r>
            <w:r w:rsidRPr="007D39B3">
              <w:rPr>
                <w:rFonts w:ascii="Times New Roman" w:eastAsia="Times New Roman" w:hAnsi="Times New Roman" w:cs="Times New Roman"/>
                <w:sz w:val="24"/>
                <w:szCs w:val="24"/>
                <w:lang w:val="uk-UA"/>
              </w:rPr>
              <w:t xml:space="preserve"> </w:t>
            </w:r>
            <w:r w:rsidR="004D5196">
              <w:rPr>
                <w:rFonts w:ascii="Times New Roman" w:eastAsia="Times New Roman" w:hAnsi="Times New Roman" w:cs="Times New Roman"/>
                <w:sz w:val="24"/>
                <w:szCs w:val="24"/>
                <w:lang w:val="uk-UA"/>
              </w:rPr>
              <w:t>– вул. Антоновича, 29</w:t>
            </w:r>
            <w:r w:rsidRPr="007D39B3">
              <w:rPr>
                <w:rFonts w:ascii="Times New Roman" w:eastAsia="Times New Roman" w:hAnsi="Times New Roman" w:cs="Times New Roman"/>
                <w:sz w:val="24"/>
                <w:szCs w:val="24"/>
                <w:lang w:val="uk-UA"/>
              </w:rPr>
              <w:t>,</w:t>
            </w:r>
            <w:r w:rsidR="004D5196">
              <w:rPr>
                <w:rFonts w:ascii="Times New Roman" w:eastAsia="Times New Roman" w:hAnsi="Times New Roman" w:cs="Times New Roman"/>
                <w:sz w:val="24"/>
                <w:szCs w:val="24"/>
                <w:lang w:val="uk-UA"/>
              </w:rPr>
              <w:t xml:space="preserve"> </w:t>
            </w:r>
            <w:r w:rsidRPr="007D39B3">
              <w:rPr>
                <w:rFonts w:ascii="Times New Roman" w:eastAsia="Times New Roman" w:hAnsi="Times New Roman" w:cs="Times New Roman"/>
                <w:sz w:val="24"/>
                <w:szCs w:val="24"/>
                <w:lang w:val="uk-UA"/>
              </w:rPr>
              <w:t xml:space="preserve"> </w:t>
            </w:r>
            <w:r w:rsidR="004D5196">
              <w:rPr>
                <w:rFonts w:ascii="Times New Roman" w:eastAsia="Times New Roman" w:hAnsi="Times New Roman" w:cs="Times New Roman"/>
                <w:sz w:val="24"/>
                <w:szCs w:val="24"/>
                <w:lang w:val="uk-UA"/>
              </w:rPr>
              <w:t>м. Дніпро</w:t>
            </w:r>
            <w:r w:rsidRPr="007D39B3">
              <w:rPr>
                <w:rFonts w:ascii="Times New Roman" w:eastAsia="Times New Roman" w:hAnsi="Times New Roman" w:cs="Times New Roman"/>
                <w:sz w:val="24"/>
                <w:szCs w:val="24"/>
                <w:lang w:val="uk-UA"/>
              </w:rPr>
              <w:t>,</w:t>
            </w:r>
            <w:r w:rsidR="004D5196">
              <w:rPr>
                <w:rFonts w:ascii="Times New Roman" w:eastAsia="Times New Roman" w:hAnsi="Times New Roman" w:cs="Times New Roman"/>
                <w:sz w:val="24"/>
                <w:szCs w:val="24"/>
                <w:lang w:val="uk-UA"/>
              </w:rPr>
              <w:t xml:space="preserve">  Дніпропетровська область, 49064</w:t>
            </w:r>
            <w:r w:rsidRPr="007D39B3">
              <w:rPr>
                <w:rFonts w:ascii="Times New Roman" w:eastAsia="Times New Roman" w:hAnsi="Times New Roman" w:cs="Times New Roman"/>
                <w:sz w:val="24"/>
                <w:szCs w:val="24"/>
                <w:lang w:val="uk-UA"/>
              </w:rPr>
              <w:t>,</w:t>
            </w:r>
            <w:r w:rsidR="004D5196">
              <w:rPr>
                <w:rFonts w:ascii="Times New Roman" w:eastAsia="Times New Roman" w:hAnsi="Times New Roman" w:cs="Times New Roman"/>
                <w:sz w:val="24"/>
                <w:szCs w:val="24"/>
                <w:lang w:val="uk-UA"/>
              </w:rPr>
              <w:t xml:space="preserve">  </w:t>
            </w:r>
            <w:r w:rsidRPr="007D39B3">
              <w:rPr>
                <w:rFonts w:ascii="Times New Roman" w:eastAsia="Times New Roman" w:hAnsi="Times New Roman" w:cs="Times New Roman"/>
                <w:sz w:val="24"/>
                <w:szCs w:val="24"/>
                <w:lang w:val="uk-UA"/>
              </w:rPr>
              <w:t xml:space="preserve"> </w:t>
            </w:r>
            <w:r w:rsidR="004D5196" w:rsidRPr="004D5196">
              <w:rPr>
                <w:rFonts w:ascii="Times New Roman" w:eastAsia="Times New Roman" w:hAnsi="Times New Roman" w:cs="Times New Roman"/>
                <w:sz w:val="24"/>
                <w:szCs w:val="24"/>
                <w:lang w:val="uk-UA"/>
              </w:rPr>
              <w:t>комунальне некомерційне підприємство «Міська дитяча клінічна лікарня № 6» Дніпровської міської ради</w:t>
            </w:r>
            <w:r w:rsidR="004D5196" w:rsidRPr="007D39B3">
              <w:rPr>
                <w:rFonts w:ascii="Times New Roman" w:eastAsia="Times New Roman" w:hAnsi="Times New Roman" w:cs="Times New Roman"/>
                <w:sz w:val="24"/>
                <w:szCs w:val="24"/>
                <w:lang w:val="uk-UA"/>
              </w:rPr>
              <w:t>:</w:t>
            </w:r>
          </w:p>
          <w:p w:rsidR="00E41CC5" w:rsidRPr="007D39B3" w:rsidRDefault="00E41CC5" w:rsidP="007D39B3">
            <w:pPr>
              <w:spacing w:after="0" w:line="240" w:lineRule="auto"/>
              <w:jc w:val="both"/>
              <w:rPr>
                <w:rFonts w:ascii="Times New Roman" w:eastAsia="Times New Roman" w:hAnsi="Times New Roman" w:cs="Times New Roman"/>
                <w:sz w:val="24"/>
                <w:szCs w:val="24"/>
                <w:lang w:val="uk-UA"/>
              </w:rPr>
            </w:pPr>
            <w:r w:rsidRPr="007D39B3">
              <w:rPr>
                <w:rFonts w:ascii="Times New Roman" w:eastAsia="Times New Roman" w:hAnsi="Times New Roman" w:cs="Times New Roman"/>
                <w:sz w:val="24"/>
                <w:szCs w:val="24"/>
                <w:lang w:val="uk-UA"/>
              </w:rPr>
              <w:t xml:space="preserve">- послуги, пов’язані з особистою безпекою (фізична охорона) – </w:t>
            </w:r>
            <w:r w:rsidR="004D5196" w:rsidRPr="00336A19">
              <w:rPr>
                <w:rFonts w:ascii="Times New Roman" w:eastAsia="Times New Roman" w:hAnsi="Times New Roman" w:cs="Times New Roman"/>
                <w:b/>
                <w:sz w:val="24"/>
                <w:szCs w:val="24"/>
                <w:lang w:val="uk-UA"/>
              </w:rPr>
              <w:t>3424</w:t>
            </w:r>
            <w:r w:rsidRPr="00336A19">
              <w:rPr>
                <w:rFonts w:ascii="Times New Roman" w:eastAsia="Times New Roman" w:hAnsi="Times New Roman" w:cs="Times New Roman"/>
                <w:b/>
                <w:sz w:val="24"/>
                <w:szCs w:val="24"/>
                <w:lang w:val="uk-UA"/>
              </w:rPr>
              <w:t xml:space="preserve"> год</w:t>
            </w:r>
            <w:r w:rsidRPr="007D39B3">
              <w:rPr>
                <w:rFonts w:ascii="Times New Roman" w:eastAsia="Times New Roman" w:hAnsi="Times New Roman" w:cs="Times New Roman"/>
                <w:sz w:val="24"/>
                <w:szCs w:val="24"/>
                <w:lang w:val="uk-UA"/>
              </w:rPr>
              <w:t>.;</w:t>
            </w:r>
          </w:p>
          <w:p w:rsidR="00E41CC5" w:rsidRPr="004657CB" w:rsidRDefault="00E41CC5" w:rsidP="000468FE">
            <w:pPr>
              <w:spacing w:after="0" w:line="240" w:lineRule="auto"/>
              <w:jc w:val="both"/>
              <w:rPr>
                <w:rFonts w:ascii="Times New Roman" w:eastAsia="Times New Roman" w:hAnsi="Times New Roman" w:cs="Times New Roman"/>
                <w:sz w:val="24"/>
                <w:szCs w:val="24"/>
                <w:highlight w:val="yellow"/>
                <w:lang w:val="uk-UA"/>
              </w:rPr>
            </w:pPr>
            <w:r w:rsidRPr="007D39B3">
              <w:rPr>
                <w:rFonts w:ascii="Times New Roman" w:eastAsia="Times New Roman" w:hAnsi="Times New Roman" w:cs="Times New Roman"/>
                <w:sz w:val="24"/>
                <w:szCs w:val="24"/>
                <w:lang w:val="uk-UA"/>
              </w:rPr>
              <w:t xml:space="preserve">Обсяг надання послуг відповідно до форми «Тендерна пропозиція», яка наведена у </w:t>
            </w:r>
            <w:r w:rsidRPr="00B94586">
              <w:rPr>
                <w:rFonts w:ascii="Times New Roman" w:eastAsia="Times New Roman" w:hAnsi="Times New Roman" w:cs="Times New Roman"/>
                <w:sz w:val="24"/>
                <w:szCs w:val="24"/>
                <w:lang w:val="uk-UA"/>
              </w:rPr>
              <w:t>Додатку № 1а</w:t>
            </w:r>
            <w:r w:rsidRPr="007D39B3">
              <w:rPr>
                <w:rFonts w:ascii="Times New Roman" w:eastAsia="Times New Roman" w:hAnsi="Times New Roman" w:cs="Times New Roman"/>
                <w:sz w:val="24"/>
                <w:szCs w:val="24"/>
                <w:lang w:val="uk-UA"/>
              </w:rPr>
              <w:t xml:space="preserve"> до цієї тендерної документації</w:t>
            </w:r>
            <w:r w:rsidR="007B467F" w:rsidRPr="007D39B3">
              <w:rPr>
                <w:rFonts w:ascii="Times New Roman" w:eastAsia="Times New Roman" w:hAnsi="Times New Roman" w:cs="Times New Roman"/>
                <w:sz w:val="24"/>
                <w:szCs w:val="24"/>
                <w:lang w:val="uk-UA"/>
              </w:rPr>
              <w:t>.</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7D39B3" w:rsidRDefault="00E41CC5" w:rsidP="00E41CC5">
            <w:pPr>
              <w:spacing w:after="0" w:line="240" w:lineRule="auto"/>
              <w:jc w:val="both"/>
              <w:rPr>
                <w:rFonts w:ascii="Times New Roman" w:eastAsia="Times New Roman" w:hAnsi="Times New Roman" w:cs="Times New Roman"/>
                <w:sz w:val="24"/>
                <w:szCs w:val="24"/>
                <w:lang w:val="uk-UA"/>
              </w:rPr>
            </w:pPr>
            <w:r w:rsidRPr="007D39B3">
              <w:rPr>
                <w:rFonts w:ascii="Times New Roman" w:eastAsia="Times New Roman" w:hAnsi="Times New Roman" w:cs="Times New Roman"/>
                <w:sz w:val="24"/>
                <w:szCs w:val="24"/>
                <w:lang w:val="uk-UA"/>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7D39B3" w:rsidRDefault="00E41CC5" w:rsidP="00E41CC5">
            <w:pPr>
              <w:spacing w:after="0" w:line="240" w:lineRule="auto"/>
              <w:rPr>
                <w:rFonts w:ascii="Times New Roman" w:eastAsia="Times New Roman" w:hAnsi="Times New Roman" w:cs="Times New Roman"/>
                <w:sz w:val="24"/>
                <w:szCs w:val="24"/>
                <w:lang w:val="uk-UA"/>
              </w:rPr>
            </w:pPr>
            <w:r w:rsidRPr="007D39B3">
              <w:rPr>
                <w:rFonts w:ascii="Times New Roman" w:eastAsia="Times New Roman" w:hAnsi="Times New Roman" w:cs="Times New Roman"/>
                <w:sz w:val="24"/>
                <w:szCs w:val="24"/>
                <w:lang w:val="uk-UA"/>
              </w:rPr>
              <w:t>строк  поставки  товарів (</w:t>
            </w:r>
            <w:r w:rsidRPr="007D39B3">
              <w:rPr>
                <w:rFonts w:ascii="Times New Roman" w:eastAsia="Times New Roman" w:hAnsi="Times New Roman" w:cs="Times New Roman"/>
                <w:sz w:val="24"/>
                <w:szCs w:val="24"/>
                <w:u w:val="single"/>
                <w:lang w:val="uk-UA"/>
              </w:rPr>
              <w:t>надання послуг</w:t>
            </w:r>
            <w:r w:rsidRPr="007D39B3">
              <w:rPr>
                <w:rFonts w:ascii="Times New Roman" w:eastAsia="Times New Roman" w:hAnsi="Times New Roman" w:cs="Times New Roman"/>
                <w:sz w:val="24"/>
                <w:szCs w:val="24"/>
                <w:lang w:val="uk-UA"/>
              </w:rPr>
              <w:t>, виконання робіт)</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336A19" w:rsidRDefault="007D39B3" w:rsidP="00336A19">
            <w:pPr>
              <w:spacing w:after="0" w:line="240" w:lineRule="auto"/>
              <w:rPr>
                <w:rFonts w:ascii="Times New Roman" w:eastAsia="Times New Roman" w:hAnsi="Times New Roman" w:cs="Times New Roman"/>
                <w:b/>
                <w:sz w:val="24"/>
                <w:szCs w:val="24"/>
                <w:lang w:val="uk-UA"/>
              </w:rPr>
            </w:pPr>
            <w:r w:rsidRPr="00336A19">
              <w:rPr>
                <w:rFonts w:ascii="Times New Roman" w:eastAsia="Times New Roman" w:hAnsi="Times New Roman" w:cs="Times New Roman"/>
                <w:b/>
                <w:sz w:val="24"/>
                <w:szCs w:val="24"/>
                <w:lang w:val="uk-UA"/>
              </w:rPr>
              <w:t xml:space="preserve">З </w:t>
            </w:r>
            <w:r w:rsidR="007B467F" w:rsidRPr="00336A19">
              <w:rPr>
                <w:rFonts w:ascii="Times New Roman" w:eastAsia="Times New Roman" w:hAnsi="Times New Roman" w:cs="Times New Roman"/>
                <w:b/>
                <w:sz w:val="24"/>
                <w:szCs w:val="24"/>
                <w:lang w:val="uk-UA"/>
              </w:rPr>
              <w:t xml:space="preserve">01 </w:t>
            </w:r>
            <w:r w:rsidR="002554DF" w:rsidRPr="00336A19">
              <w:rPr>
                <w:rFonts w:ascii="Times New Roman" w:eastAsia="Times New Roman" w:hAnsi="Times New Roman" w:cs="Times New Roman"/>
                <w:b/>
                <w:sz w:val="24"/>
                <w:szCs w:val="24"/>
                <w:lang w:val="uk-UA"/>
              </w:rPr>
              <w:t>червня</w:t>
            </w:r>
            <w:r w:rsidR="007B467F" w:rsidRPr="00336A19">
              <w:rPr>
                <w:rFonts w:ascii="Times New Roman" w:eastAsia="Times New Roman" w:hAnsi="Times New Roman" w:cs="Times New Roman"/>
                <w:b/>
                <w:sz w:val="24"/>
                <w:szCs w:val="24"/>
                <w:lang w:val="uk-UA"/>
              </w:rPr>
              <w:t xml:space="preserve"> по </w:t>
            </w:r>
            <w:r w:rsidR="00E41CC5" w:rsidRPr="00336A19">
              <w:rPr>
                <w:rFonts w:ascii="Times New Roman" w:eastAsia="Times New Roman" w:hAnsi="Times New Roman" w:cs="Times New Roman"/>
                <w:b/>
                <w:sz w:val="24"/>
                <w:szCs w:val="24"/>
                <w:lang w:val="uk-UA"/>
              </w:rPr>
              <w:t>31 грудня</w:t>
            </w:r>
            <w:r w:rsidR="00336A19">
              <w:rPr>
                <w:rFonts w:ascii="Times New Roman" w:eastAsia="Times New Roman" w:hAnsi="Times New Roman" w:cs="Times New Roman"/>
                <w:b/>
                <w:sz w:val="24"/>
                <w:szCs w:val="24"/>
                <w:lang w:val="uk-UA"/>
              </w:rPr>
              <w:t xml:space="preserve"> </w:t>
            </w:r>
            <w:r w:rsidR="00E41CC5" w:rsidRPr="00336A19">
              <w:rPr>
                <w:rFonts w:ascii="Times New Roman" w:eastAsia="Times New Roman" w:hAnsi="Times New Roman" w:cs="Times New Roman"/>
                <w:b/>
                <w:sz w:val="24"/>
                <w:szCs w:val="24"/>
                <w:lang w:val="uk-UA"/>
              </w:rPr>
              <w:t>202</w:t>
            </w:r>
            <w:r w:rsidRPr="00336A19">
              <w:rPr>
                <w:rFonts w:ascii="Times New Roman" w:eastAsia="Times New Roman" w:hAnsi="Times New Roman" w:cs="Times New Roman"/>
                <w:b/>
                <w:sz w:val="24"/>
                <w:szCs w:val="24"/>
                <w:lang w:val="uk-UA"/>
              </w:rPr>
              <w:t>3</w:t>
            </w:r>
            <w:r w:rsidR="00E41CC5" w:rsidRPr="00336A19">
              <w:rPr>
                <w:rFonts w:ascii="Times New Roman" w:eastAsia="Times New Roman" w:hAnsi="Times New Roman" w:cs="Times New Roman"/>
                <w:b/>
                <w:sz w:val="24"/>
                <w:szCs w:val="24"/>
                <w:lang w:val="uk-UA"/>
              </w:rPr>
              <w:t xml:space="preserve"> року</w:t>
            </w:r>
            <w:r w:rsidR="00336A19">
              <w:rPr>
                <w:rFonts w:ascii="Times New Roman" w:eastAsia="Times New Roman" w:hAnsi="Times New Roman" w:cs="Times New Roman"/>
                <w:b/>
                <w:sz w:val="24"/>
                <w:szCs w:val="24"/>
                <w:lang w:val="uk-UA"/>
              </w:rPr>
              <w:t>(включно).</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0" w:line="240" w:lineRule="auto"/>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0" w:line="240" w:lineRule="auto"/>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Недискримінація учасників</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200" w:line="240" w:lineRule="auto"/>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0" w:line="240" w:lineRule="auto"/>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0" w:line="240" w:lineRule="auto"/>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200" w:line="240" w:lineRule="auto"/>
              <w:ind w:left="-23" w:hanging="23"/>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Pr="00450531">
              <w:rPr>
                <w:rFonts w:ascii="Calibri" w:eastAsia="Times New Roman" w:hAnsi="Calibri" w:cs="Calibri"/>
                <w:sz w:val="24"/>
                <w:szCs w:val="24"/>
                <w:lang w:val="uk-UA"/>
              </w:rPr>
              <w:t> </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0" w:line="240" w:lineRule="auto"/>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450531" w:rsidRDefault="00E41CC5" w:rsidP="00E41CC5">
            <w:pPr>
              <w:spacing w:after="0" w:line="240" w:lineRule="auto"/>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50531" w:rsidRDefault="00E41CC5" w:rsidP="00E41CC5">
            <w:pPr>
              <w:spacing w:after="0" w:line="240" w:lineRule="auto"/>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Тендерні пропозиції викладаються державною (українською) мовою.</w:t>
            </w:r>
          </w:p>
          <w:p w:rsidR="00E41CC5" w:rsidRPr="00450531" w:rsidRDefault="00E41CC5" w:rsidP="00E41CC5">
            <w:pPr>
              <w:spacing w:after="0" w:line="240" w:lineRule="auto"/>
              <w:jc w:val="both"/>
              <w:rPr>
                <w:rFonts w:ascii="Times New Roman" w:eastAsia="Times New Roman" w:hAnsi="Times New Roman" w:cs="Times New Roman"/>
                <w:sz w:val="24"/>
                <w:szCs w:val="24"/>
                <w:lang w:val="uk-UA"/>
              </w:rPr>
            </w:pPr>
            <w:r w:rsidRPr="00450531">
              <w:rPr>
                <w:rFonts w:ascii="Times New Roman" w:eastAsia="Times New Roman" w:hAnsi="Times New Roman" w:cs="Times New Roman"/>
                <w:sz w:val="24"/>
                <w:szCs w:val="24"/>
                <w:lang w:val="uk-UA"/>
              </w:rPr>
              <w:t>У разі подання учасником документів викладених іншою мовою, документи повинні мати автентичний переклад на українську мову. Визначальним є текст, викладений українською мовою.</w:t>
            </w:r>
          </w:p>
        </w:tc>
      </w:tr>
      <w:tr w:rsidR="00F15007" w:rsidRPr="004657CB" w:rsidTr="00075AFA">
        <w:tc>
          <w:tcPr>
            <w:tcW w:w="103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4657CB" w:rsidRDefault="00E41CC5" w:rsidP="00E41CC5">
            <w:pPr>
              <w:spacing w:after="0" w:line="240" w:lineRule="auto"/>
              <w:jc w:val="center"/>
              <w:rPr>
                <w:rFonts w:ascii="Times New Roman" w:eastAsia="Times New Roman" w:hAnsi="Times New Roman" w:cs="Times New Roman"/>
                <w:sz w:val="24"/>
                <w:szCs w:val="24"/>
                <w:highlight w:val="yellow"/>
                <w:lang w:val="uk-UA"/>
              </w:rPr>
            </w:pPr>
            <w:r w:rsidRPr="0040263C">
              <w:rPr>
                <w:rFonts w:ascii="Times New Roman" w:eastAsia="Times New Roman" w:hAnsi="Times New Roman" w:cs="Times New Roman"/>
                <w:b/>
                <w:bCs/>
                <w:sz w:val="24"/>
                <w:szCs w:val="24"/>
                <w:lang w:val="uk-UA"/>
              </w:rPr>
              <w:t>ІІ. Порядок унесення змін та надання роз’яснень до тендерної документації</w:t>
            </w:r>
          </w:p>
        </w:tc>
      </w:tr>
      <w:tr w:rsidR="00AA77AB"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77AB" w:rsidRPr="00AA77AB" w:rsidRDefault="00AA77AB" w:rsidP="00AA77AB">
            <w:pPr>
              <w:spacing w:after="200" w:line="240" w:lineRule="auto"/>
              <w:rPr>
                <w:rFonts w:ascii="Times New Roman" w:eastAsia="Times New Roman" w:hAnsi="Times New Roman" w:cs="Times New Roman"/>
                <w:sz w:val="24"/>
                <w:szCs w:val="24"/>
                <w:lang w:val="uk-UA"/>
              </w:rPr>
            </w:pPr>
            <w:r w:rsidRPr="00AA77AB">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77AB" w:rsidRPr="00AA77AB" w:rsidRDefault="00AA77AB" w:rsidP="00AA77AB">
            <w:pPr>
              <w:spacing w:after="200" w:line="240" w:lineRule="auto"/>
              <w:rPr>
                <w:rFonts w:ascii="Times New Roman" w:eastAsia="Times New Roman" w:hAnsi="Times New Roman" w:cs="Times New Roman"/>
                <w:sz w:val="24"/>
                <w:szCs w:val="24"/>
                <w:lang w:val="uk-UA"/>
              </w:rPr>
            </w:pPr>
            <w:r w:rsidRPr="00AA77AB">
              <w:rPr>
                <w:rFonts w:ascii="Times New Roman" w:eastAsia="Times New Roman" w:hAnsi="Times New Roman" w:cs="Times New Roman"/>
                <w:sz w:val="24"/>
                <w:szCs w:val="24"/>
                <w:lang w:val="uk-UA"/>
              </w:rPr>
              <w:t>Процедура надання роз’яснень щодо тендерної документації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77AB" w:rsidRPr="00AA77AB" w:rsidRDefault="00AA77AB" w:rsidP="00AA77AB">
            <w:pPr>
              <w:widowControl w:val="0"/>
              <w:pBdr>
                <w:top w:val="none" w:sz="0" w:space="0" w:color="000000"/>
                <w:left w:val="none" w:sz="0" w:space="0" w:color="000000"/>
                <w:bottom w:val="none" w:sz="0" w:space="0" w:color="000000"/>
                <w:right w:val="none" w:sz="0" w:space="0" w:color="000000"/>
              </w:pBdr>
              <w:spacing w:after="0" w:line="240" w:lineRule="auto"/>
              <w:ind w:right="130"/>
              <w:jc w:val="both"/>
              <w:rPr>
                <w:sz w:val="24"/>
                <w:szCs w:val="24"/>
                <w:lang w:val="uk-UA"/>
              </w:rPr>
            </w:pPr>
            <w:r w:rsidRPr="00AA77AB">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A77AB" w:rsidRPr="00AA77AB" w:rsidRDefault="00AA77AB" w:rsidP="00AA77AB">
            <w:pPr>
              <w:widowControl w:val="0"/>
              <w:pBdr>
                <w:top w:val="none" w:sz="0" w:space="0" w:color="000000"/>
                <w:left w:val="none" w:sz="0" w:space="0" w:color="000000"/>
                <w:bottom w:val="none" w:sz="0" w:space="0" w:color="000000"/>
                <w:right w:val="none" w:sz="0" w:space="0" w:color="000000"/>
              </w:pBdr>
              <w:spacing w:after="0" w:line="240" w:lineRule="auto"/>
              <w:ind w:right="130"/>
              <w:jc w:val="both"/>
              <w:rPr>
                <w:sz w:val="24"/>
                <w:szCs w:val="24"/>
                <w:lang w:val="uk-UA"/>
              </w:rPr>
            </w:pPr>
            <w:r w:rsidRPr="00AA77AB">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77AB" w:rsidRPr="00AA77AB" w:rsidRDefault="00AA77AB" w:rsidP="00AA77AB">
            <w:pPr>
              <w:spacing w:after="0" w:line="240" w:lineRule="auto"/>
              <w:jc w:val="both"/>
              <w:rPr>
                <w:rFonts w:ascii="Times New Roman" w:eastAsia="Times New Roman" w:hAnsi="Times New Roman" w:cs="Times New Roman"/>
                <w:sz w:val="24"/>
                <w:szCs w:val="24"/>
                <w:highlight w:val="yellow"/>
                <w:lang w:val="uk-UA"/>
              </w:rPr>
            </w:pPr>
            <w:r w:rsidRPr="00AA77AB">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A77AB"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77AB" w:rsidRPr="00AA77AB" w:rsidRDefault="00AA77AB" w:rsidP="00AA77AB">
            <w:pPr>
              <w:spacing w:after="0" w:line="240" w:lineRule="auto"/>
              <w:jc w:val="both"/>
              <w:rPr>
                <w:rFonts w:ascii="Times New Roman" w:eastAsia="Times New Roman" w:hAnsi="Times New Roman" w:cs="Times New Roman"/>
                <w:sz w:val="24"/>
                <w:szCs w:val="24"/>
                <w:lang w:val="uk-UA"/>
              </w:rPr>
            </w:pPr>
            <w:r w:rsidRPr="00AA77AB">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77AB" w:rsidRPr="00AA77AB" w:rsidRDefault="00AA77AB" w:rsidP="00AA77AB">
            <w:pPr>
              <w:spacing w:after="0" w:line="240" w:lineRule="auto"/>
              <w:rPr>
                <w:rFonts w:ascii="Times New Roman" w:eastAsia="Times New Roman" w:hAnsi="Times New Roman" w:cs="Times New Roman"/>
                <w:sz w:val="24"/>
                <w:szCs w:val="24"/>
                <w:lang w:val="uk-UA"/>
              </w:rPr>
            </w:pPr>
            <w:r w:rsidRPr="00AA77AB">
              <w:rPr>
                <w:rFonts w:ascii="Times New Roman" w:eastAsia="Times New Roman" w:hAnsi="Times New Roman" w:cs="Times New Roman"/>
                <w:sz w:val="24"/>
                <w:szCs w:val="24"/>
                <w:lang w:val="uk-UA"/>
              </w:rPr>
              <w:t>Унесення змін до тендерної документації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A77AB" w:rsidRPr="00AA77AB" w:rsidRDefault="00AA77AB" w:rsidP="00AA77AB">
            <w:pPr>
              <w:spacing w:after="0" w:line="240" w:lineRule="auto"/>
              <w:jc w:val="both"/>
              <w:rPr>
                <w:rFonts w:ascii="Times New Roman" w:hAnsi="Times New Roman"/>
                <w:sz w:val="24"/>
                <w:szCs w:val="24"/>
                <w:shd w:val="solid" w:color="FFFFFF" w:fill="FFFFFF"/>
                <w:lang w:val="uk-UA" w:eastAsia="en-US"/>
              </w:rPr>
            </w:pPr>
            <w:r w:rsidRPr="00AA77AB">
              <w:rPr>
                <w:rFonts w:ascii="Times New Roman" w:hAnsi="Times New Roman"/>
                <w:sz w:val="24"/>
                <w:szCs w:val="24"/>
                <w:shd w:val="solid" w:color="FFFFFF" w:fill="FFFFFF"/>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77AB" w:rsidRPr="004657CB" w:rsidRDefault="00AA77AB" w:rsidP="00AA77AB">
            <w:pPr>
              <w:spacing w:after="0" w:line="240" w:lineRule="auto"/>
              <w:jc w:val="both"/>
              <w:rPr>
                <w:rFonts w:ascii="Times New Roman" w:eastAsia="Times New Roman" w:hAnsi="Times New Roman" w:cs="Times New Roman"/>
                <w:sz w:val="24"/>
                <w:szCs w:val="24"/>
                <w:highlight w:val="yellow"/>
                <w:lang w:val="uk-UA"/>
              </w:rPr>
            </w:pPr>
            <w:r w:rsidRPr="00AA77AB">
              <w:rPr>
                <w:rFonts w:ascii="Times New Roman" w:hAnsi="Times New Roman"/>
                <w:sz w:val="24"/>
                <w:szCs w:val="24"/>
                <w:shd w:val="solid" w:color="FFFFFF" w:fill="FFFFFF"/>
                <w:lang w:val="uk-UA" w:eastAsia="en-US"/>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77AB">
              <w:rPr>
                <w:rFonts w:ascii="Times New Roman" w:hAnsi="Times New Roman"/>
                <w:sz w:val="24"/>
                <w:szCs w:val="24"/>
                <w:shd w:val="solid" w:color="FFFFFF" w:fill="FFFFFF"/>
                <w:lang w:val="uk-UA" w:eastAsia="en-US"/>
              </w:rPr>
              <w:t>машинозчитувальному</w:t>
            </w:r>
            <w:proofErr w:type="spellEnd"/>
            <w:r w:rsidRPr="00AA77AB">
              <w:rPr>
                <w:rFonts w:ascii="Times New Roman" w:hAnsi="Times New Roman"/>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F15007" w:rsidRPr="004657CB" w:rsidTr="00075AFA">
        <w:tc>
          <w:tcPr>
            <w:tcW w:w="103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4657CB" w:rsidRDefault="00E41CC5" w:rsidP="00E41CC5">
            <w:pPr>
              <w:spacing w:after="0" w:line="240" w:lineRule="auto"/>
              <w:jc w:val="center"/>
              <w:rPr>
                <w:rFonts w:ascii="Times New Roman" w:eastAsia="Times New Roman" w:hAnsi="Times New Roman" w:cs="Times New Roman"/>
                <w:sz w:val="24"/>
                <w:szCs w:val="24"/>
                <w:highlight w:val="yellow"/>
                <w:lang w:val="uk-UA"/>
              </w:rPr>
            </w:pPr>
            <w:r w:rsidRPr="00AA77AB">
              <w:rPr>
                <w:rFonts w:ascii="Times New Roman" w:eastAsia="Times New Roman" w:hAnsi="Times New Roman" w:cs="Times New Roman"/>
                <w:b/>
                <w:bCs/>
                <w:sz w:val="24"/>
                <w:szCs w:val="24"/>
                <w:lang w:val="uk-UA"/>
              </w:rPr>
              <w:lastRenderedPageBreak/>
              <w:t>ІІІ. Інструкція з підготовки тендерної пропозиції</w:t>
            </w:r>
          </w:p>
        </w:tc>
      </w:tr>
      <w:tr w:rsidR="00F15007" w:rsidRPr="00AD3FE3"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AA77AB" w:rsidRDefault="00E41CC5" w:rsidP="00E41CC5">
            <w:pPr>
              <w:spacing w:after="0" w:line="240" w:lineRule="auto"/>
              <w:jc w:val="both"/>
              <w:rPr>
                <w:rFonts w:ascii="Times New Roman" w:eastAsia="Times New Roman" w:hAnsi="Times New Roman" w:cs="Times New Roman"/>
                <w:sz w:val="24"/>
                <w:szCs w:val="24"/>
                <w:lang w:val="uk-UA"/>
              </w:rPr>
            </w:pPr>
            <w:r w:rsidRPr="00AA77AB">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AA77AB" w:rsidRDefault="00E41CC5" w:rsidP="00E41CC5">
            <w:pPr>
              <w:spacing w:after="0" w:line="240" w:lineRule="auto"/>
              <w:jc w:val="both"/>
              <w:rPr>
                <w:rFonts w:ascii="Times New Roman" w:eastAsia="Times New Roman" w:hAnsi="Times New Roman" w:cs="Times New Roman"/>
                <w:sz w:val="24"/>
                <w:szCs w:val="24"/>
                <w:lang w:val="uk-UA"/>
              </w:rPr>
            </w:pPr>
            <w:r w:rsidRPr="00AA77AB">
              <w:rPr>
                <w:rFonts w:ascii="Times New Roman" w:eastAsia="Times New Roman" w:hAnsi="Times New Roman" w:cs="Times New Roman"/>
                <w:sz w:val="24"/>
                <w:szCs w:val="24"/>
                <w:lang w:val="uk-UA"/>
              </w:rPr>
              <w:t>Зміст і спосіб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AA77AB" w:rsidRDefault="00AA77AB" w:rsidP="00E41CC5">
            <w:pPr>
              <w:spacing w:after="0" w:line="240" w:lineRule="auto"/>
              <w:jc w:val="both"/>
              <w:rPr>
                <w:rFonts w:ascii="Times New Roman" w:eastAsia="Times New Roman" w:hAnsi="Times New Roman" w:cs="Times New Roman"/>
                <w:sz w:val="24"/>
                <w:szCs w:val="24"/>
                <w:highlight w:val="yellow"/>
                <w:lang w:val="uk-UA"/>
              </w:rPr>
            </w:pPr>
            <w:r w:rsidRPr="00AA77AB">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наявність/відсутність підстав, установлених у статті 17 Закону (крім пункту 13 частини першої статті 17 Закону) та шляхом завантаження необхідних документів, що вимагаються замовником у цій тендерній документації, а саме:</w:t>
            </w:r>
          </w:p>
          <w:p w:rsidR="004D5196" w:rsidRDefault="00E41CC5" w:rsidP="00E41CC5">
            <w:pPr>
              <w:spacing w:after="0" w:line="240" w:lineRule="auto"/>
              <w:jc w:val="both"/>
              <w:rPr>
                <w:rFonts w:ascii="Times New Roman" w:eastAsia="Times New Roman" w:hAnsi="Times New Roman" w:cs="Times New Roman"/>
                <w:sz w:val="24"/>
                <w:szCs w:val="24"/>
                <w:lang w:val="uk-UA"/>
              </w:rPr>
            </w:pPr>
            <w:r w:rsidRPr="00A44E47">
              <w:rPr>
                <w:rFonts w:ascii="Times New Roman" w:eastAsia="Times New Roman" w:hAnsi="Times New Roman" w:cs="Times New Roman"/>
                <w:sz w:val="24"/>
                <w:szCs w:val="24"/>
                <w:lang w:val="uk-UA"/>
              </w:rPr>
              <w:t>1)</w:t>
            </w:r>
            <w:r w:rsidR="00AA77AB" w:rsidRPr="00A44E47">
              <w:rPr>
                <w:rFonts w:ascii="Times New Roman" w:eastAsia="Times New Roman" w:hAnsi="Times New Roman" w:cs="Times New Roman"/>
                <w:sz w:val="24"/>
                <w:szCs w:val="24"/>
                <w:lang w:val="uk-UA"/>
              </w:rPr>
              <w:t xml:space="preserve"> заповненої та підписаної форми</w:t>
            </w:r>
            <w:r w:rsidRPr="00A44E47">
              <w:rPr>
                <w:rFonts w:ascii="Times New Roman" w:eastAsia="Times New Roman" w:hAnsi="Times New Roman" w:cs="Times New Roman"/>
                <w:sz w:val="24"/>
                <w:szCs w:val="24"/>
                <w:lang w:val="uk-UA"/>
              </w:rPr>
              <w:t xml:space="preserve"> «Тендерна пропозиція» згідно додатку № 1 (</w:t>
            </w:r>
            <w:r w:rsidR="00AA77AB" w:rsidRPr="00A44E47">
              <w:rPr>
                <w:rFonts w:ascii="Times New Roman" w:eastAsia="Times New Roman" w:hAnsi="Times New Roman" w:cs="Times New Roman"/>
                <w:sz w:val="24"/>
                <w:szCs w:val="24"/>
                <w:lang w:val="uk-UA"/>
              </w:rPr>
              <w:t xml:space="preserve">для </w:t>
            </w:r>
            <w:r w:rsidRPr="00A44E47">
              <w:rPr>
                <w:rFonts w:ascii="Times New Roman" w:eastAsia="Times New Roman" w:hAnsi="Times New Roman" w:cs="Times New Roman"/>
                <w:sz w:val="24"/>
                <w:szCs w:val="24"/>
                <w:lang w:val="uk-UA"/>
              </w:rPr>
              <w:t>лот</w:t>
            </w:r>
            <w:r w:rsidR="00AA77AB" w:rsidRPr="00A44E47">
              <w:rPr>
                <w:rFonts w:ascii="Times New Roman" w:eastAsia="Times New Roman" w:hAnsi="Times New Roman" w:cs="Times New Roman"/>
                <w:sz w:val="24"/>
                <w:szCs w:val="24"/>
                <w:lang w:val="uk-UA"/>
              </w:rPr>
              <w:t>а</w:t>
            </w:r>
            <w:r w:rsidRPr="00A44E47">
              <w:rPr>
                <w:rFonts w:ascii="Times New Roman" w:eastAsia="Times New Roman" w:hAnsi="Times New Roman" w:cs="Times New Roman"/>
                <w:sz w:val="24"/>
                <w:szCs w:val="24"/>
                <w:lang w:val="uk-UA"/>
              </w:rPr>
              <w:t xml:space="preserve"> №</w:t>
            </w:r>
            <w:r w:rsidR="00AA77AB" w:rsidRPr="00A44E47">
              <w:rPr>
                <w:rFonts w:ascii="Times New Roman" w:eastAsia="Times New Roman" w:hAnsi="Times New Roman" w:cs="Times New Roman"/>
                <w:sz w:val="24"/>
                <w:szCs w:val="24"/>
                <w:lang w:val="uk-UA"/>
              </w:rPr>
              <w:t xml:space="preserve"> </w:t>
            </w:r>
            <w:r w:rsidR="009D51A0">
              <w:rPr>
                <w:rFonts w:ascii="Times New Roman" w:eastAsia="Times New Roman" w:hAnsi="Times New Roman" w:cs="Times New Roman"/>
                <w:sz w:val="24"/>
                <w:szCs w:val="24"/>
                <w:lang w:val="uk-UA"/>
              </w:rPr>
              <w:t>1),</w:t>
            </w:r>
            <w:r w:rsidRPr="00A44E47">
              <w:rPr>
                <w:rFonts w:ascii="Times New Roman" w:eastAsia="Times New Roman" w:hAnsi="Times New Roman" w:cs="Times New Roman"/>
                <w:sz w:val="24"/>
                <w:szCs w:val="24"/>
                <w:lang w:val="uk-UA"/>
              </w:rPr>
              <w:t xml:space="preserve"> додатку  № 1а (</w:t>
            </w:r>
            <w:r w:rsidR="00AA77AB" w:rsidRPr="00A44E47">
              <w:rPr>
                <w:rFonts w:ascii="Times New Roman" w:eastAsia="Times New Roman" w:hAnsi="Times New Roman" w:cs="Times New Roman"/>
                <w:sz w:val="24"/>
                <w:szCs w:val="24"/>
                <w:lang w:val="uk-UA"/>
              </w:rPr>
              <w:t xml:space="preserve">для </w:t>
            </w:r>
            <w:r w:rsidRPr="00A44E47">
              <w:rPr>
                <w:rFonts w:ascii="Times New Roman" w:eastAsia="Times New Roman" w:hAnsi="Times New Roman" w:cs="Times New Roman"/>
                <w:sz w:val="24"/>
                <w:szCs w:val="24"/>
                <w:lang w:val="uk-UA"/>
              </w:rPr>
              <w:t>лот</w:t>
            </w:r>
            <w:r w:rsidR="00AA77AB" w:rsidRPr="00A44E47">
              <w:rPr>
                <w:rFonts w:ascii="Times New Roman" w:eastAsia="Times New Roman" w:hAnsi="Times New Roman" w:cs="Times New Roman"/>
                <w:sz w:val="24"/>
                <w:szCs w:val="24"/>
                <w:lang w:val="uk-UA"/>
              </w:rPr>
              <w:t>а</w:t>
            </w:r>
            <w:r w:rsidRPr="00A44E47">
              <w:rPr>
                <w:rFonts w:ascii="Times New Roman" w:eastAsia="Times New Roman" w:hAnsi="Times New Roman" w:cs="Times New Roman"/>
                <w:sz w:val="24"/>
                <w:szCs w:val="24"/>
                <w:lang w:val="uk-UA"/>
              </w:rPr>
              <w:t xml:space="preserve"> №</w:t>
            </w:r>
            <w:r w:rsidR="00AA77AB" w:rsidRPr="00A44E47">
              <w:rPr>
                <w:rFonts w:ascii="Times New Roman" w:eastAsia="Times New Roman" w:hAnsi="Times New Roman" w:cs="Times New Roman"/>
                <w:sz w:val="24"/>
                <w:szCs w:val="24"/>
                <w:lang w:val="uk-UA"/>
              </w:rPr>
              <w:t xml:space="preserve"> </w:t>
            </w:r>
            <w:r w:rsidR="004D5196">
              <w:rPr>
                <w:rFonts w:ascii="Times New Roman" w:eastAsia="Times New Roman" w:hAnsi="Times New Roman" w:cs="Times New Roman"/>
                <w:sz w:val="24"/>
                <w:szCs w:val="24"/>
                <w:lang w:val="uk-UA"/>
              </w:rPr>
              <w:t>2);</w:t>
            </w:r>
            <w:r w:rsidR="009D51A0">
              <w:rPr>
                <w:rFonts w:ascii="Times New Roman" w:eastAsia="Times New Roman" w:hAnsi="Times New Roman" w:cs="Times New Roman"/>
                <w:sz w:val="24"/>
                <w:szCs w:val="24"/>
                <w:lang w:val="uk-UA"/>
              </w:rPr>
              <w:t xml:space="preserve"> </w:t>
            </w:r>
          </w:p>
          <w:p w:rsidR="004D5196" w:rsidRDefault="00A44E47" w:rsidP="00E41CC5">
            <w:pPr>
              <w:spacing w:after="0" w:line="240" w:lineRule="auto"/>
              <w:jc w:val="both"/>
              <w:rPr>
                <w:rFonts w:ascii="Times New Roman" w:eastAsia="Times New Roman" w:hAnsi="Times New Roman" w:cs="Times New Roman"/>
                <w:sz w:val="24"/>
                <w:szCs w:val="24"/>
                <w:lang w:val="uk-UA"/>
              </w:rPr>
            </w:pPr>
            <w:r w:rsidRPr="009D51A0">
              <w:rPr>
                <w:rFonts w:ascii="Times New Roman" w:eastAsia="Times New Roman" w:hAnsi="Times New Roman" w:cs="Times New Roman"/>
                <w:sz w:val="24"/>
                <w:szCs w:val="24"/>
                <w:lang w:val="uk-UA"/>
              </w:rPr>
              <w:t>2) документально підтвердженої інформації</w:t>
            </w:r>
            <w:r w:rsidR="00E41CC5" w:rsidRPr="009D51A0">
              <w:rPr>
                <w:rFonts w:ascii="Times New Roman" w:eastAsia="Times New Roman" w:hAnsi="Times New Roman" w:cs="Times New Roman"/>
                <w:sz w:val="24"/>
                <w:szCs w:val="24"/>
                <w:lang w:val="uk-UA"/>
              </w:rPr>
              <w:t xml:space="preserve"> про відповідність тендерної пропозиції Учасника необхідним технічним, якісним, кількісним та іншим характеристикам</w:t>
            </w:r>
            <w:r w:rsidRPr="009D51A0">
              <w:rPr>
                <w:rFonts w:ascii="Times New Roman" w:eastAsia="Times New Roman" w:hAnsi="Times New Roman" w:cs="Times New Roman"/>
                <w:sz w:val="24"/>
                <w:szCs w:val="24"/>
                <w:lang w:val="uk-UA"/>
              </w:rPr>
              <w:t xml:space="preserve"> та вимогам до</w:t>
            </w:r>
            <w:r w:rsidR="00E41CC5" w:rsidRPr="009D51A0">
              <w:rPr>
                <w:rFonts w:ascii="Times New Roman" w:eastAsia="Times New Roman" w:hAnsi="Times New Roman" w:cs="Times New Roman"/>
                <w:sz w:val="24"/>
                <w:szCs w:val="24"/>
                <w:lang w:val="uk-UA"/>
              </w:rPr>
              <w:t xml:space="preserve"> предмета закупівлі, що повинна складатись з документів, зазначених у додатку  № 2 (</w:t>
            </w:r>
            <w:r w:rsidRPr="009D51A0">
              <w:rPr>
                <w:rFonts w:ascii="Times New Roman" w:eastAsia="Times New Roman" w:hAnsi="Times New Roman" w:cs="Times New Roman"/>
                <w:sz w:val="24"/>
                <w:szCs w:val="24"/>
                <w:lang w:val="uk-UA"/>
              </w:rPr>
              <w:t xml:space="preserve">для </w:t>
            </w:r>
            <w:r w:rsidR="00E41CC5" w:rsidRPr="009D51A0">
              <w:rPr>
                <w:rFonts w:ascii="Times New Roman" w:eastAsia="Times New Roman" w:hAnsi="Times New Roman" w:cs="Times New Roman"/>
                <w:sz w:val="24"/>
                <w:szCs w:val="24"/>
                <w:lang w:val="uk-UA"/>
              </w:rPr>
              <w:t>лот</w:t>
            </w:r>
            <w:r w:rsidRPr="009D51A0">
              <w:rPr>
                <w:rFonts w:ascii="Times New Roman" w:eastAsia="Times New Roman" w:hAnsi="Times New Roman" w:cs="Times New Roman"/>
                <w:sz w:val="24"/>
                <w:szCs w:val="24"/>
                <w:lang w:val="uk-UA"/>
              </w:rPr>
              <w:t>а</w:t>
            </w:r>
            <w:r w:rsidR="00E41CC5" w:rsidRPr="009D51A0">
              <w:rPr>
                <w:rFonts w:ascii="Times New Roman" w:eastAsia="Times New Roman" w:hAnsi="Times New Roman" w:cs="Times New Roman"/>
                <w:sz w:val="24"/>
                <w:szCs w:val="24"/>
                <w:lang w:val="uk-UA"/>
              </w:rPr>
              <w:t xml:space="preserve"> №</w:t>
            </w:r>
            <w:r w:rsidRPr="009D51A0">
              <w:rPr>
                <w:rFonts w:ascii="Times New Roman" w:eastAsia="Times New Roman" w:hAnsi="Times New Roman" w:cs="Times New Roman"/>
                <w:sz w:val="24"/>
                <w:szCs w:val="24"/>
                <w:lang w:val="uk-UA"/>
              </w:rPr>
              <w:t xml:space="preserve"> 1),</w:t>
            </w:r>
            <w:r w:rsidR="00E41CC5" w:rsidRPr="009D51A0">
              <w:rPr>
                <w:rFonts w:ascii="Times New Roman" w:eastAsia="Times New Roman" w:hAnsi="Times New Roman" w:cs="Times New Roman"/>
                <w:sz w:val="24"/>
                <w:szCs w:val="24"/>
                <w:lang w:val="uk-UA"/>
              </w:rPr>
              <w:t xml:space="preserve"> додатку № 2а (</w:t>
            </w:r>
            <w:r w:rsidRPr="009D51A0">
              <w:rPr>
                <w:rFonts w:ascii="Times New Roman" w:eastAsia="Times New Roman" w:hAnsi="Times New Roman" w:cs="Times New Roman"/>
                <w:sz w:val="24"/>
                <w:szCs w:val="24"/>
                <w:lang w:val="uk-UA"/>
              </w:rPr>
              <w:t xml:space="preserve">для </w:t>
            </w:r>
            <w:r w:rsidR="00E41CC5" w:rsidRPr="009D51A0">
              <w:rPr>
                <w:rFonts w:ascii="Times New Roman" w:eastAsia="Times New Roman" w:hAnsi="Times New Roman" w:cs="Times New Roman"/>
                <w:sz w:val="24"/>
                <w:szCs w:val="24"/>
                <w:lang w:val="uk-UA"/>
              </w:rPr>
              <w:t>лот</w:t>
            </w:r>
            <w:r w:rsidRPr="009D51A0">
              <w:rPr>
                <w:rFonts w:ascii="Times New Roman" w:eastAsia="Times New Roman" w:hAnsi="Times New Roman" w:cs="Times New Roman"/>
                <w:sz w:val="24"/>
                <w:szCs w:val="24"/>
                <w:lang w:val="uk-UA"/>
              </w:rPr>
              <w:t>а</w:t>
            </w:r>
            <w:r w:rsidR="00E41CC5" w:rsidRPr="009D51A0">
              <w:rPr>
                <w:rFonts w:ascii="Times New Roman" w:eastAsia="Times New Roman" w:hAnsi="Times New Roman" w:cs="Times New Roman"/>
                <w:sz w:val="24"/>
                <w:szCs w:val="24"/>
                <w:lang w:val="uk-UA"/>
              </w:rPr>
              <w:t xml:space="preserve"> №</w:t>
            </w:r>
            <w:r w:rsidR="004D5196">
              <w:rPr>
                <w:rFonts w:ascii="Times New Roman" w:eastAsia="Times New Roman" w:hAnsi="Times New Roman" w:cs="Times New Roman"/>
                <w:sz w:val="24"/>
                <w:szCs w:val="24"/>
                <w:lang w:val="uk-UA"/>
              </w:rPr>
              <w:t xml:space="preserve"> 2);</w:t>
            </w:r>
          </w:p>
          <w:p w:rsidR="00E41CC5" w:rsidRPr="00936B9A" w:rsidRDefault="00936B9A" w:rsidP="00E41CC5">
            <w:pPr>
              <w:spacing w:after="0" w:line="240" w:lineRule="auto"/>
              <w:jc w:val="both"/>
              <w:rPr>
                <w:rFonts w:ascii="Times New Roman" w:eastAsia="Times New Roman" w:hAnsi="Times New Roman" w:cs="Times New Roman"/>
                <w:sz w:val="24"/>
                <w:szCs w:val="24"/>
                <w:lang w:val="uk-UA"/>
              </w:rPr>
            </w:pPr>
            <w:r w:rsidRPr="00936B9A">
              <w:rPr>
                <w:rFonts w:ascii="Times New Roman" w:eastAsia="Times New Roman" w:hAnsi="Times New Roman" w:cs="Times New Roman"/>
                <w:sz w:val="24"/>
                <w:szCs w:val="24"/>
                <w:lang w:val="uk-UA"/>
              </w:rPr>
              <w:t>3)  інформації та документів</w:t>
            </w:r>
            <w:r w:rsidR="00E41CC5" w:rsidRPr="00936B9A">
              <w:rPr>
                <w:rFonts w:ascii="Times New Roman" w:eastAsia="Times New Roman" w:hAnsi="Times New Roman" w:cs="Times New Roman"/>
                <w:sz w:val="24"/>
                <w:szCs w:val="24"/>
                <w:lang w:val="uk-UA"/>
              </w:rPr>
              <w:t>, що підтверджують відповідність учасника кваліфікаційним критеріям відповідно до статті 16 Закону (Додаток № 3 до тендерної документації); </w:t>
            </w:r>
          </w:p>
          <w:p w:rsidR="00045AB7" w:rsidRPr="004657CB" w:rsidRDefault="00936B9A" w:rsidP="00E41CC5">
            <w:pPr>
              <w:spacing w:after="0" w:line="240" w:lineRule="auto"/>
              <w:jc w:val="both"/>
              <w:rPr>
                <w:rFonts w:ascii="Times New Roman" w:eastAsia="Times New Roman" w:hAnsi="Times New Roman" w:cs="Times New Roman"/>
                <w:sz w:val="24"/>
                <w:szCs w:val="24"/>
                <w:highlight w:val="yellow"/>
                <w:lang w:val="uk-UA"/>
              </w:rPr>
            </w:pPr>
            <w:r w:rsidRPr="00C05A42">
              <w:rPr>
                <w:rFonts w:ascii="Times New Roman" w:eastAsia="Times New Roman" w:hAnsi="Times New Roman" w:cs="Times New Roman"/>
                <w:sz w:val="24"/>
                <w:szCs w:val="24"/>
                <w:lang w:val="uk-UA"/>
              </w:rPr>
              <w:t>4) інформації</w:t>
            </w:r>
            <w:r w:rsidR="00E41CC5" w:rsidRPr="00C05A42">
              <w:rPr>
                <w:rFonts w:ascii="Times New Roman" w:eastAsia="Times New Roman" w:hAnsi="Times New Roman" w:cs="Times New Roman"/>
                <w:sz w:val="24"/>
                <w:szCs w:val="24"/>
                <w:lang w:val="uk-UA"/>
              </w:rPr>
              <w:t>, яка надається для підтвердження відсутності підстав для відмови учаснику в участі у процедурі закупівлі, встановленим статтею 17 Закону (Додаток № 4 цієї тендерної документації);</w:t>
            </w:r>
          </w:p>
          <w:p w:rsidR="005C5D84" w:rsidRPr="005C5D84" w:rsidRDefault="005C5D84" w:rsidP="005C5D84">
            <w:pPr>
              <w:spacing w:after="0" w:line="240" w:lineRule="auto"/>
              <w:jc w:val="both"/>
              <w:rPr>
                <w:rFonts w:ascii="Times New Roman" w:eastAsia="Times New Roman" w:hAnsi="Times New Roman" w:cs="Times New Roman"/>
                <w:sz w:val="24"/>
                <w:szCs w:val="24"/>
                <w:lang w:val="uk-UA"/>
              </w:rPr>
            </w:pPr>
            <w:r w:rsidRPr="005C5D84">
              <w:rPr>
                <w:rFonts w:ascii="Times New Roman" w:eastAsia="Times New Roman" w:hAnsi="Times New Roman" w:cs="Times New Roman"/>
                <w:sz w:val="24"/>
                <w:szCs w:val="24"/>
                <w:lang w:val="uk-UA"/>
              </w:rPr>
              <w:t>5)  документів</w:t>
            </w:r>
            <w:r w:rsidR="00E41CC5" w:rsidRPr="005C5D84">
              <w:rPr>
                <w:rFonts w:ascii="Times New Roman" w:eastAsia="Times New Roman" w:hAnsi="Times New Roman" w:cs="Times New Roman"/>
                <w:sz w:val="24"/>
                <w:szCs w:val="24"/>
                <w:lang w:val="uk-UA"/>
              </w:rPr>
              <w:t xml:space="preserve">, що підтверджують повноваження посадової особи або представника учасника </w:t>
            </w:r>
            <w:r w:rsidRPr="005C5D84">
              <w:rPr>
                <w:rFonts w:ascii="Times New Roman" w:eastAsia="Times New Roman" w:hAnsi="Times New Roman" w:cs="Times New Roman"/>
                <w:sz w:val="24"/>
                <w:szCs w:val="24"/>
                <w:lang w:val="uk-UA"/>
              </w:rPr>
              <w:t>процедури закупівлі щодо підписання</w:t>
            </w:r>
            <w:r w:rsidR="00E41CC5" w:rsidRPr="005C5D84">
              <w:rPr>
                <w:rFonts w:ascii="Times New Roman" w:eastAsia="Times New Roman" w:hAnsi="Times New Roman" w:cs="Times New Roman"/>
                <w:sz w:val="24"/>
                <w:szCs w:val="24"/>
                <w:lang w:val="uk-UA"/>
              </w:rPr>
              <w:t xml:space="preserve"> документів</w:t>
            </w:r>
            <w:r w:rsidRPr="005C5D84">
              <w:rPr>
                <w:rFonts w:ascii="Times New Roman" w:eastAsia="Times New Roman" w:hAnsi="Times New Roman" w:cs="Times New Roman"/>
                <w:sz w:val="24"/>
                <w:szCs w:val="24"/>
                <w:lang w:val="uk-UA"/>
              </w:rPr>
              <w:t>, наданих учасником у складі</w:t>
            </w:r>
            <w:r w:rsidR="00E41CC5" w:rsidRPr="005C5D84">
              <w:rPr>
                <w:rFonts w:ascii="Times New Roman" w:eastAsia="Times New Roman" w:hAnsi="Times New Roman" w:cs="Times New Roman"/>
                <w:sz w:val="24"/>
                <w:szCs w:val="24"/>
                <w:lang w:val="uk-UA"/>
              </w:rPr>
              <w:t xml:space="preserve"> тендерної проп</w:t>
            </w:r>
            <w:r>
              <w:rPr>
                <w:rFonts w:ascii="Times New Roman" w:eastAsia="Times New Roman" w:hAnsi="Times New Roman" w:cs="Times New Roman"/>
                <w:sz w:val="24"/>
                <w:szCs w:val="24"/>
                <w:lang w:val="uk-UA"/>
              </w:rPr>
              <w:t>озиції (наказ про призначення, </w:t>
            </w:r>
            <w:r w:rsidR="00E41CC5" w:rsidRPr="005C5D84">
              <w:rPr>
                <w:rFonts w:ascii="Times New Roman" w:eastAsia="Times New Roman" w:hAnsi="Times New Roman" w:cs="Times New Roman"/>
                <w:sz w:val="24"/>
                <w:szCs w:val="24"/>
                <w:lang w:val="uk-UA"/>
              </w:rPr>
              <w:t>протокол/витяг з протоколу загальних зборів учасників (іншого акту вищого органу управління юридичної особи) або довіреність, або інший документ</w:t>
            </w:r>
            <w:r w:rsidRPr="005C5D84">
              <w:rPr>
                <w:rFonts w:ascii="Times New Roman" w:eastAsia="Times New Roman" w:hAnsi="Times New Roman" w:cs="Times New Roman"/>
                <w:sz w:val="24"/>
                <w:szCs w:val="24"/>
                <w:lang w:val="uk-UA"/>
              </w:rPr>
              <w:t>, що підтверджує повноваження)</w:t>
            </w:r>
            <w:r w:rsidRPr="005C5D84">
              <w:rPr>
                <w:rFonts w:ascii="Times New Roman" w:hAnsi="Times New Roman" w:cs="Times New Roman"/>
                <w:sz w:val="24"/>
                <w:szCs w:val="24"/>
                <w:lang w:val="uk-UA"/>
              </w:rPr>
              <w:t xml:space="preserve"> (за вибором Учасника);</w:t>
            </w:r>
          </w:p>
          <w:p w:rsidR="00E41CC5" w:rsidRPr="002C7F48" w:rsidRDefault="009C7C6A" w:rsidP="00E41CC5">
            <w:pPr>
              <w:spacing w:after="0" w:line="240" w:lineRule="auto"/>
              <w:jc w:val="both"/>
              <w:rPr>
                <w:rFonts w:ascii="Times New Roman" w:eastAsia="Times New Roman" w:hAnsi="Times New Roman" w:cs="Times New Roman"/>
                <w:sz w:val="24"/>
                <w:szCs w:val="24"/>
                <w:lang w:val="uk-UA"/>
              </w:rPr>
            </w:pPr>
            <w:r w:rsidRPr="002C7F48">
              <w:rPr>
                <w:rFonts w:ascii="Times New Roman" w:eastAsia="Times New Roman" w:hAnsi="Times New Roman" w:cs="Times New Roman"/>
                <w:sz w:val="24"/>
                <w:szCs w:val="24"/>
                <w:lang w:val="uk-UA"/>
              </w:rPr>
              <w:t>6) проекту</w:t>
            </w:r>
            <w:r w:rsidR="00E41CC5" w:rsidRPr="002C7F48">
              <w:rPr>
                <w:rFonts w:ascii="Times New Roman" w:eastAsia="Times New Roman" w:hAnsi="Times New Roman" w:cs="Times New Roman"/>
                <w:sz w:val="24"/>
                <w:szCs w:val="24"/>
                <w:lang w:val="uk-UA"/>
              </w:rPr>
              <w:t xml:space="preserve"> договору про закупівлю, згода на виконання якого, засвідчується підписом уповноваженої посадової особи учасника процедури закупівлі  та за бажанням учасника завіряється його печаткою (у разі наявності), відповідно до до</w:t>
            </w:r>
            <w:r w:rsidR="00462863" w:rsidRPr="002C7F48">
              <w:rPr>
                <w:rFonts w:ascii="Times New Roman" w:eastAsia="Times New Roman" w:hAnsi="Times New Roman" w:cs="Times New Roman"/>
                <w:sz w:val="24"/>
                <w:szCs w:val="24"/>
                <w:lang w:val="uk-UA"/>
              </w:rPr>
              <w:t>датку № 5 (</w:t>
            </w:r>
            <w:r w:rsidR="002C7F48" w:rsidRPr="002C7F48">
              <w:rPr>
                <w:rFonts w:ascii="Times New Roman" w:eastAsia="Times New Roman" w:hAnsi="Times New Roman" w:cs="Times New Roman"/>
                <w:sz w:val="24"/>
                <w:szCs w:val="24"/>
                <w:lang w:val="uk-UA"/>
              </w:rPr>
              <w:t xml:space="preserve">для </w:t>
            </w:r>
            <w:r w:rsidR="00462863" w:rsidRPr="002C7F48">
              <w:rPr>
                <w:rFonts w:ascii="Times New Roman" w:eastAsia="Times New Roman" w:hAnsi="Times New Roman" w:cs="Times New Roman"/>
                <w:sz w:val="24"/>
                <w:szCs w:val="24"/>
                <w:lang w:val="uk-UA"/>
              </w:rPr>
              <w:t>лот</w:t>
            </w:r>
            <w:r w:rsidR="002C7F48" w:rsidRPr="002C7F48">
              <w:rPr>
                <w:rFonts w:ascii="Times New Roman" w:eastAsia="Times New Roman" w:hAnsi="Times New Roman" w:cs="Times New Roman"/>
                <w:sz w:val="24"/>
                <w:szCs w:val="24"/>
                <w:lang w:val="uk-UA"/>
              </w:rPr>
              <w:t>а</w:t>
            </w:r>
            <w:r w:rsidR="00462863" w:rsidRPr="002C7F48">
              <w:rPr>
                <w:rFonts w:ascii="Times New Roman" w:eastAsia="Times New Roman" w:hAnsi="Times New Roman" w:cs="Times New Roman"/>
                <w:sz w:val="24"/>
                <w:szCs w:val="24"/>
                <w:lang w:val="uk-UA"/>
              </w:rPr>
              <w:t xml:space="preserve"> №</w:t>
            </w:r>
            <w:r w:rsidR="002C7F48" w:rsidRPr="002C7F48">
              <w:rPr>
                <w:rFonts w:ascii="Times New Roman" w:eastAsia="Times New Roman" w:hAnsi="Times New Roman" w:cs="Times New Roman"/>
                <w:sz w:val="24"/>
                <w:szCs w:val="24"/>
                <w:lang w:val="uk-UA"/>
              </w:rPr>
              <w:t xml:space="preserve"> </w:t>
            </w:r>
            <w:r w:rsidR="00462863" w:rsidRPr="002C7F48">
              <w:rPr>
                <w:rFonts w:ascii="Times New Roman" w:eastAsia="Times New Roman" w:hAnsi="Times New Roman" w:cs="Times New Roman"/>
                <w:sz w:val="24"/>
                <w:szCs w:val="24"/>
                <w:lang w:val="uk-UA"/>
              </w:rPr>
              <w:t xml:space="preserve">1), </w:t>
            </w:r>
            <w:r w:rsidR="002C7F48" w:rsidRPr="002C7F48">
              <w:rPr>
                <w:rFonts w:ascii="Times New Roman" w:eastAsia="Times New Roman" w:hAnsi="Times New Roman" w:cs="Times New Roman"/>
                <w:sz w:val="24"/>
                <w:szCs w:val="24"/>
                <w:lang w:val="uk-UA"/>
              </w:rPr>
              <w:t>додатку</w:t>
            </w:r>
            <w:r w:rsidR="00E41CC5" w:rsidRPr="002C7F48">
              <w:rPr>
                <w:rFonts w:ascii="Times New Roman" w:eastAsia="Times New Roman" w:hAnsi="Times New Roman" w:cs="Times New Roman"/>
                <w:sz w:val="24"/>
                <w:szCs w:val="24"/>
                <w:lang w:val="uk-UA"/>
              </w:rPr>
              <w:t xml:space="preserve"> № 5а (</w:t>
            </w:r>
            <w:r w:rsidR="002C7F48" w:rsidRPr="002C7F48">
              <w:rPr>
                <w:rFonts w:ascii="Times New Roman" w:eastAsia="Times New Roman" w:hAnsi="Times New Roman" w:cs="Times New Roman"/>
                <w:sz w:val="24"/>
                <w:szCs w:val="24"/>
                <w:lang w:val="uk-UA"/>
              </w:rPr>
              <w:t xml:space="preserve">для </w:t>
            </w:r>
            <w:r w:rsidR="00E41CC5" w:rsidRPr="002C7F48">
              <w:rPr>
                <w:rFonts w:ascii="Times New Roman" w:eastAsia="Times New Roman" w:hAnsi="Times New Roman" w:cs="Times New Roman"/>
                <w:sz w:val="24"/>
                <w:szCs w:val="24"/>
                <w:lang w:val="uk-UA"/>
              </w:rPr>
              <w:t>лот</w:t>
            </w:r>
            <w:r w:rsidR="002C7F48" w:rsidRPr="002C7F48">
              <w:rPr>
                <w:rFonts w:ascii="Times New Roman" w:eastAsia="Times New Roman" w:hAnsi="Times New Roman" w:cs="Times New Roman"/>
                <w:sz w:val="24"/>
                <w:szCs w:val="24"/>
                <w:lang w:val="uk-UA"/>
              </w:rPr>
              <w:t>а</w:t>
            </w:r>
            <w:r w:rsidR="00E41CC5" w:rsidRPr="002C7F48">
              <w:rPr>
                <w:rFonts w:ascii="Times New Roman" w:eastAsia="Times New Roman" w:hAnsi="Times New Roman" w:cs="Times New Roman"/>
                <w:sz w:val="24"/>
                <w:szCs w:val="24"/>
                <w:lang w:val="uk-UA"/>
              </w:rPr>
              <w:t xml:space="preserve"> №</w:t>
            </w:r>
            <w:r w:rsidR="0041283B">
              <w:rPr>
                <w:rFonts w:ascii="Times New Roman" w:eastAsia="Times New Roman" w:hAnsi="Times New Roman" w:cs="Times New Roman"/>
                <w:sz w:val="24"/>
                <w:szCs w:val="24"/>
                <w:lang w:val="uk-UA"/>
              </w:rPr>
              <w:t xml:space="preserve"> 2)</w:t>
            </w:r>
            <w:r w:rsidR="00462863" w:rsidRPr="002C7F48">
              <w:rPr>
                <w:rFonts w:ascii="Times New Roman" w:eastAsia="Times New Roman" w:hAnsi="Times New Roman" w:cs="Times New Roman"/>
                <w:sz w:val="24"/>
                <w:szCs w:val="24"/>
                <w:lang w:val="uk-UA"/>
              </w:rPr>
              <w:t xml:space="preserve"> </w:t>
            </w:r>
            <w:r w:rsidR="00E41CC5" w:rsidRPr="002C7F48">
              <w:rPr>
                <w:rFonts w:ascii="Times New Roman" w:eastAsia="Times New Roman" w:hAnsi="Times New Roman" w:cs="Times New Roman"/>
                <w:sz w:val="24"/>
                <w:szCs w:val="24"/>
                <w:lang w:val="uk-UA"/>
              </w:rPr>
              <w:t>цієї тендерної документації, який прикріплено до електронної системи в окремому файлі;</w:t>
            </w:r>
          </w:p>
          <w:p w:rsidR="00BA6A55" w:rsidRPr="00853C82" w:rsidRDefault="00BA6A55" w:rsidP="00E41CC5">
            <w:pPr>
              <w:spacing w:after="0" w:line="240" w:lineRule="auto"/>
              <w:jc w:val="both"/>
              <w:rPr>
                <w:rFonts w:ascii="Times New Roman" w:eastAsia="Times New Roman" w:hAnsi="Times New Roman" w:cs="Times New Roman"/>
                <w:sz w:val="24"/>
                <w:szCs w:val="24"/>
                <w:lang w:val="uk-UA"/>
              </w:rPr>
            </w:pPr>
            <w:r w:rsidRPr="00BA6A55">
              <w:rPr>
                <w:rFonts w:ascii="Times New Roman" w:eastAsia="Times New Roman" w:hAnsi="Times New Roman" w:cs="Times New Roman"/>
                <w:sz w:val="24"/>
                <w:szCs w:val="24"/>
                <w:lang w:val="uk-UA"/>
              </w:rPr>
              <w:t>7) копії всіх сторінок Статуту учасника (або положення, або засновницького договору, або установчого договору, або іншого установчого документу), або довідкою в довільній формі щодо провадження діяльності на підставі відповідного модельного статуту, або довідкою в довільній формі з описом причин відсутності одного з вище перелічених документів з посиланням на відповідні норми законодавства. (</w:t>
            </w:r>
            <w:r w:rsidRPr="00BA6A55">
              <w:rPr>
                <w:rFonts w:ascii="Times New Roman" w:eastAsia="Times New Roman" w:hAnsi="Times New Roman" w:cs="Times New Roman"/>
                <w:i/>
                <w:iCs/>
                <w:sz w:val="20"/>
                <w:szCs w:val="20"/>
                <w:lang w:val="uk-UA"/>
              </w:rPr>
              <w:t>Відповідна вимога стосується учасників – юридичних осіб)</w:t>
            </w:r>
            <w:r w:rsidRPr="00BA6A55">
              <w:rPr>
                <w:rFonts w:ascii="Times New Roman" w:eastAsia="Times New Roman" w:hAnsi="Times New Roman" w:cs="Times New Roman"/>
                <w:i/>
                <w:iCs/>
                <w:sz w:val="24"/>
                <w:szCs w:val="24"/>
                <w:lang w:val="uk-UA"/>
              </w:rPr>
              <w:t>;</w:t>
            </w:r>
            <w:r w:rsidRPr="00604266">
              <w:rPr>
                <w:rFonts w:ascii="Times New Roman" w:eastAsia="Times New Roman" w:hAnsi="Times New Roman" w:cs="Times New Roman"/>
                <w:i/>
                <w:iCs/>
                <w:sz w:val="24"/>
                <w:szCs w:val="24"/>
              </w:rPr>
              <w:t> </w:t>
            </w:r>
          </w:p>
          <w:p w:rsidR="00E41CC5" w:rsidRPr="008B5122" w:rsidRDefault="00E41CC5" w:rsidP="00E41CC5">
            <w:pPr>
              <w:spacing w:after="0" w:line="240" w:lineRule="auto"/>
              <w:ind w:left="21"/>
              <w:jc w:val="both"/>
              <w:rPr>
                <w:rFonts w:ascii="Times New Roman" w:eastAsia="Times New Roman" w:hAnsi="Times New Roman" w:cs="Times New Roman"/>
                <w:i/>
                <w:iCs/>
                <w:sz w:val="20"/>
                <w:szCs w:val="20"/>
                <w:lang w:val="uk-UA"/>
              </w:rPr>
            </w:pPr>
            <w:r w:rsidRPr="008B5122">
              <w:rPr>
                <w:rFonts w:ascii="Times New Roman" w:eastAsia="Times New Roman" w:hAnsi="Times New Roman" w:cs="Times New Roman"/>
                <w:lang w:val="uk-UA"/>
              </w:rPr>
              <w:t>8</w:t>
            </w:r>
            <w:r w:rsidR="00B00607" w:rsidRPr="008B5122">
              <w:rPr>
                <w:rFonts w:ascii="Times New Roman" w:eastAsia="Times New Roman" w:hAnsi="Times New Roman" w:cs="Times New Roman"/>
                <w:sz w:val="24"/>
                <w:szCs w:val="24"/>
                <w:lang w:val="uk-UA"/>
              </w:rPr>
              <w:t>) копії</w:t>
            </w:r>
            <w:r w:rsidRPr="008B5122">
              <w:rPr>
                <w:rFonts w:ascii="Times New Roman" w:eastAsia="Times New Roman" w:hAnsi="Times New Roman" w:cs="Times New Roman"/>
                <w:sz w:val="24"/>
                <w:szCs w:val="24"/>
                <w:lang w:val="uk-UA"/>
              </w:rPr>
              <w:t xml:space="preserve"> карт</w:t>
            </w:r>
            <w:r w:rsidR="00B00607" w:rsidRPr="008B5122">
              <w:rPr>
                <w:rFonts w:ascii="Times New Roman" w:eastAsia="Times New Roman" w:hAnsi="Times New Roman" w:cs="Times New Roman"/>
                <w:sz w:val="24"/>
                <w:szCs w:val="24"/>
                <w:lang w:val="uk-UA"/>
              </w:rPr>
              <w:t>ки платника податків (або копії</w:t>
            </w:r>
            <w:r w:rsidRPr="008B5122">
              <w:rPr>
                <w:rFonts w:ascii="Times New Roman" w:eastAsia="Times New Roman" w:hAnsi="Times New Roman" w:cs="Times New Roman"/>
                <w:sz w:val="24"/>
                <w:szCs w:val="24"/>
                <w:lang w:val="uk-UA"/>
              </w:rPr>
              <w:t xml:space="preserve"> довідки про присвоєння ідентифікаційного номеру), яка видана уповноваженим органом (з поміткою  для тендерної </w:t>
            </w:r>
            <w:r w:rsidRPr="008B5122">
              <w:rPr>
                <w:rFonts w:ascii="Times New Roman" w:eastAsia="Times New Roman" w:hAnsi="Times New Roman" w:cs="Times New Roman"/>
                <w:sz w:val="24"/>
                <w:szCs w:val="24"/>
                <w:lang w:val="uk-UA"/>
              </w:rPr>
              <w:lastRenderedPageBreak/>
              <w:t>документації). (</w:t>
            </w:r>
            <w:r w:rsidRPr="008B5122">
              <w:rPr>
                <w:rFonts w:ascii="Times New Roman" w:eastAsia="Times New Roman" w:hAnsi="Times New Roman" w:cs="Times New Roman"/>
                <w:i/>
                <w:iCs/>
                <w:sz w:val="20"/>
                <w:szCs w:val="20"/>
                <w:lang w:val="uk-UA"/>
              </w:rPr>
              <w:t>Відповідна вимога стосується учасників - фізичних осіб);</w:t>
            </w:r>
          </w:p>
          <w:p w:rsidR="00E41CC5" w:rsidRPr="00E8519F" w:rsidRDefault="00E8519F" w:rsidP="00EC122B">
            <w:pPr>
              <w:spacing w:after="0" w:line="240" w:lineRule="auto"/>
              <w:jc w:val="both"/>
              <w:rPr>
                <w:rFonts w:ascii="Times New Roman" w:eastAsia="Times New Roman" w:hAnsi="Times New Roman" w:cs="Times New Roman"/>
                <w:i/>
                <w:iCs/>
                <w:sz w:val="20"/>
                <w:szCs w:val="20"/>
                <w:lang w:val="uk-UA"/>
              </w:rPr>
            </w:pPr>
            <w:r w:rsidRPr="00E8519F">
              <w:rPr>
                <w:rFonts w:ascii="Times New Roman" w:eastAsia="Times New Roman" w:hAnsi="Times New Roman" w:cs="Times New Roman"/>
                <w:sz w:val="24"/>
                <w:szCs w:val="24"/>
                <w:lang w:val="uk-UA"/>
              </w:rPr>
              <w:t>9) копії</w:t>
            </w:r>
            <w:r w:rsidR="00E41CC5" w:rsidRPr="00E8519F">
              <w:rPr>
                <w:rFonts w:ascii="Times New Roman" w:eastAsia="Times New Roman" w:hAnsi="Times New Roman" w:cs="Times New Roman"/>
                <w:sz w:val="24"/>
                <w:szCs w:val="24"/>
                <w:lang w:val="uk-UA"/>
              </w:rPr>
              <w:t xml:space="preserve"> паспорту громадянина України - всі сторінки  (з поміткою для тендерної документації). (</w:t>
            </w:r>
            <w:r w:rsidR="00E41CC5" w:rsidRPr="00E8519F">
              <w:rPr>
                <w:rFonts w:ascii="Times New Roman" w:eastAsia="Times New Roman" w:hAnsi="Times New Roman" w:cs="Times New Roman"/>
                <w:i/>
                <w:iCs/>
                <w:sz w:val="20"/>
                <w:szCs w:val="20"/>
                <w:lang w:val="uk-UA"/>
              </w:rPr>
              <w:t>Відповідна вимога стосується учасників - фізичних осіб);</w:t>
            </w:r>
          </w:p>
          <w:p w:rsidR="00E41CC5" w:rsidRPr="00CA0C15" w:rsidRDefault="00CA0C15" w:rsidP="00E41CC5">
            <w:pPr>
              <w:spacing w:after="0" w:line="240" w:lineRule="auto"/>
              <w:jc w:val="both"/>
              <w:rPr>
                <w:rFonts w:ascii="Times New Roman" w:eastAsia="Times New Roman" w:hAnsi="Times New Roman" w:cs="Times New Roman"/>
                <w:sz w:val="24"/>
                <w:szCs w:val="24"/>
                <w:lang w:val="uk-UA"/>
              </w:rPr>
            </w:pPr>
            <w:r w:rsidRPr="00CA0C15">
              <w:rPr>
                <w:rFonts w:ascii="Times New Roman" w:eastAsia="Times New Roman" w:hAnsi="Times New Roman" w:cs="Times New Roman"/>
                <w:sz w:val="24"/>
                <w:szCs w:val="24"/>
                <w:lang w:val="uk-UA"/>
              </w:rPr>
              <w:t>10) листа-згоди</w:t>
            </w:r>
            <w:r w:rsidR="00E41CC5" w:rsidRPr="00CA0C15">
              <w:rPr>
                <w:rFonts w:ascii="Times New Roman" w:eastAsia="Times New Roman" w:hAnsi="Times New Roman" w:cs="Times New Roman"/>
                <w:sz w:val="24"/>
                <w:szCs w:val="24"/>
                <w:lang w:val="uk-UA"/>
              </w:rPr>
              <w:t xml:space="preserve"> в довільній формі на обробку, використання, поширення та доступ до персональних даних щодо особи (осіб), яка (які) підписує тендерну пропозицію, договір;</w:t>
            </w:r>
          </w:p>
          <w:p w:rsidR="00D2395E" w:rsidRPr="00D2395E" w:rsidRDefault="00D2395E" w:rsidP="00D2395E">
            <w:pPr>
              <w:spacing w:after="0" w:line="240" w:lineRule="auto"/>
              <w:jc w:val="both"/>
              <w:rPr>
                <w:rFonts w:ascii="Times New Roman" w:eastAsia="Times New Roman" w:hAnsi="Times New Roman" w:cs="Times New Roman"/>
                <w:sz w:val="24"/>
                <w:szCs w:val="24"/>
                <w:highlight w:val="yellow"/>
                <w:lang w:val="uk-UA"/>
              </w:rPr>
            </w:pPr>
            <w:r w:rsidRPr="00D2395E">
              <w:rPr>
                <w:rFonts w:ascii="Times New Roman" w:eastAsia="Times New Roman" w:hAnsi="Times New Roman" w:cs="Times New Roman"/>
                <w:sz w:val="24"/>
                <w:szCs w:val="24"/>
                <w:lang w:val="uk-UA"/>
              </w:rPr>
              <w:t xml:space="preserve">11) копії свідоцтва, або Витягу з реєстру платників податку на додану вартість, у разі сплати Учасником ПДВ, або копія Витягу з реєстру платників єдиного податку, у разі сплати Учасником єдиного податку, завіреного підписом учасника та печаткою </w:t>
            </w: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w:t>
            </w:r>
          </w:p>
          <w:p w:rsidR="00E41CC5" w:rsidRPr="00AA119D" w:rsidRDefault="00AA119D" w:rsidP="00E41CC5">
            <w:pPr>
              <w:spacing w:after="0" w:line="240" w:lineRule="auto"/>
              <w:jc w:val="both"/>
              <w:rPr>
                <w:rFonts w:ascii="Times New Roman" w:eastAsia="Times New Roman" w:hAnsi="Times New Roman" w:cs="Times New Roman"/>
                <w:sz w:val="24"/>
                <w:szCs w:val="24"/>
                <w:lang w:val="uk-UA"/>
              </w:rPr>
            </w:pPr>
            <w:r w:rsidRPr="00AA119D">
              <w:rPr>
                <w:rFonts w:ascii="Times New Roman" w:eastAsia="Times New Roman" w:hAnsi="Times New Roman" w:cs="Times New Roman"/>
                <w:sz w:val="24"/>
                <w:szCs w:val="24"/>
                <w:lang w:val="uk-UA"/>
              </w:rPr>
              <w:t>12) заповненої форми</w:t>
            </w:r>
            <w:r w:rsidR="00E41CC5" w:rsidRPr="00AA119D">
              <w:rPr>
                <w:rFonts w:ascii="Times New Roman" w:eastAsia="Times New Roman" w:hAnsi="Times New Roman" w:cs="Times New Roman"/>
                <w:sz w:val="24"/>
                <w:szCs w:val="24"/>
                <w:lang w:val="uk-UA"/>
              </w:rPr>
              <w:t xml:space="preserve"> «Інформація про Учасника» згідно Додатку № 6 до тендерної документації;</w:t>
            </w:r>
          </w:p>
          <w:p w:rsidR="00E41CC5" w:rsidRPr="00AD3FE3" w:rsidRDefault="00166069" w:rsidP="00E41CC5">
            <w:pPr>
              <w:spacing w:after="0" w:line="240" w:lineRule="auto"/>
              <w:jc w:val="both"/>
              <w:rPr>
                <w:rFonts w:ascii="Times New Roman" w:eastAsia="Times New Roman" w:hAnsi="Times New Roman" w:cs="Times New Roman"/>
                <w:sz w:val="24"/>
                <w:szCs w:val="24"/>
                <w:lang w:val="uk-UA"/>
              </w:rPr>
            </w:pPr>
            <w:r w:rsidRPr="00AD3FE3">
              <w:rPr>
                <w:rFonts w:ascii="Times New Roman" w:eastAsia="Times New Roman" w:hAnsi="Times New Roman" w:cs="Times New Roman"/>
                <w:sz w:val="24"/>
                <w:szCs w:val="24"/>
                <w:lang w:val="uk-UA"/>
              </w:rPr>
              <w:t>13) довідки</w:t>
            </w:r>
            <w:r w:rsidR="00E41CC5" w:rsidRPr="00AD3FE3">
              <w:rPr>
                <w:rFonts w:ascii="Times New Roman" w:eastAsia="Times New Roman" w:hAnsi="Times New Roman" w:cs="Times New Roman"/>
                <w:sz w:val="24"/>
                <w:szCs w:val="24"/>
                <w:lang w:val="uk-UA"/>
              </w:rPr>
              <w:t>, в довільній формі, про те, що виконання послуг з надання комплексу охоронних заходів на об’єкті охорони відповідають вимогам із захисту довкілля;</w:t>
            </w:r>
          </w:p>
          <w:p w:rsidR="00E41CC5" w:rsidRPr="00B52672" w:rsidRDefault="00AD3FE3" w:rsidP="00E41CC5">
            <w:pPr>
              <w:spacing w:after="0" w:line="240" w:lineRule="auto"/>
              <w:jc w:val="both"/>
              <w:rPr>
                <w:rFonts w:ascii="Times New Roman" w:eastAsia="Times New Roman" w:hAnsi="Times New Roman" w:cs="Times New Roman"/>
                <w:sz w:val="24"/>
                <w:szCs w:val="24"/>
                <w:lang w:val="uk-UA"/>
              </w:rPr>
            </w:pPr>
            <w:r w:rsidRPr="00B52672">
              <w:rPr>
                <w:rFonts w:ascii="Times New Roman" w:eastAsia="Times New Roman" w:hAnsi="Times New Roman" w:cs="Times New Roman"/>
                <w:sz w:val="24"/>
                <w:szCs w:val="24"/>
                <w:lang w:val="uk-UA"/>
              </w:rPr>
              <w:t>14) копії</w:t>
            </w:r>
            <w:r w:rsidR="00E41CC5" w:rsidRPr="00B52672">
              <w:rPr>
                <w:rFonts w:ascii="Times New Roman" w:eastAsia="Times New Roman" w:hAnsi="Times New Roman" w:cs="Times New Roman"/>
                <w:sz w:val="24"/>
                <w:szCs w:val="24"/>
                <w:lang w:val="uk-UA"/>
              </w:rPr>
              <w:t xml:space="preserve"> ліцензії, видан</w:t>
            </w:r>
            <w:r w:rsidR="00462863" w:rsidRPr="00B52672">
              <w:rPr>
                <w:rFonts w:ascii="Times New Roman" w:eastAsia="Times New Roman" w:hAnsi="Times New Roman" w:cs="Times New Roman"/>
                <w:sz w:val="24"/>
                <w:szCs w:val="24"/>
                <w:lang w:val="uk-UA"/>
              </w:rPr>
              <w:t xml:space="preserve">ої на ім’я Учасника відповідним </w:t>
            </w:r>
            <w:r w:rsidR="00E41CC5" w:rsidRPr="00B52672">
              <w:rPr>
                <w:rFonts w:ascii="Times New Roman" w:eastAsia="Times New Roman" w:hAnsi="Times New Roman" w:cs="Times New Roman"/>
                <w:sz w:val="24"/>
                <w:szCs w:val="24"/>
                <w:lang w:val="uk-UA"/>
              </w:rPr>
              <w:t>органом</w:t>
            </w:r>
            <w:r w:rsidR="00462863" w:rsidRPr="00B52672">
              <w:rPr>
                <w:rFonts w:ascii="Times New Roman" w:eastAsia="Times New Roman" w:hAnsi="Times New Roman" w:cs="Times New Roman"/>
                <w:sz w:val="24"/>
                <w:szCs w:val="24"/>
                <w:lang w:val="uk-UA"/>
              </w:rPr>
              <w:t xml:space="preserve"> ліцензування</w:t>
            </w:r>
            <w:r w:rsidRPr="00B52672">
              <w:rPr>
                <w:rFonts w:ascii="Times New Roman" w:eastAsia="Times New Roman" w:hAnsi="Times New Roman" w:cs="Times New Roman"/>
                <w:sz w:val="24"/>
                <w:szCs w:val="24"/>
                <w:lang w:val="uk-UA"/>
              </w:rPr>
              <w:t xml:space="preserve"> </w:t>
            </w:r>
            <w:r w:rsidR="00E41CC5" w:rsidRPr="00B52672">
              <w:rPr>
                <w:rFonts w:ascii="Times New Roman" w:eastAsia="Times New Roman" w:hAnsi="Times New Roman" w:cs="Times New Roman"/>
                <w:sz w:val="24"/>
                <w:szCs w:val="24"/>
                <w:lang w:val="uk-UA"/>
              </w:rPr>
              <w:t xml:space="preserve">(Міністерством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чинну </w:t>
            </w:r>
            <w:r w:rsidR="00FE41B9" w:rsidRPr="00B52672">
              <w:rPr>
                <w:rFonts w:ascii="Times New Roman" w:eastAsia="Times New Roman" w:hAnsi="Times New Roman" w:cs="Times New Roman"/>
                <w:sz w:val="24"/>
                <w:szCs w:val="24"/>
                <w:lang w:val="uk-UA"/>
              </w:rPr>
              <w:t>на період виконання послуг</w:t>
            </w:r>
            <w:r w:rsidR="00E41CC5" w:rsidRPr="00B52672">
              <w:rPr>
                <w:rFonts w:ascii="Times New Roman" w:eastAsia="Times New Roman" w:hAnsi="Times New Roman" w:cs="Times New Roman"/>
                <w:sz w:val="24"/>
                <w:szCs w:val="24"/>
                <w:lang w:val="uk-UA"/>
              </w:rPr>
              <w:t>;</w:t>
            </w:r>
          </w:p>
          <w:p w:rsidR="00E41CC5" w:rsidRPr="00B52672" w:rsidRDefault="00B52672" w:rsidP="00E41CC5">
            <w:pPr>
              <w:spacing w:after="0" w:line="240" w:lineRule="auto"/>
              <w:jc w:val="both"/>
              <w:rPr>
                <w:rFonts w:ascii="Times New Roman" w:eastAsia="Times New Roman" w:hAnsi="Times New Roman" w:cs="Times New Roman"/>
                <w:sz w:val="24"/>
                <w:szCs w:val="24"/>
                <w:lang w:val="uk-UA"/>
              </w:rPr>
            </w:pPr>
            <w:r w:rsidRPr="00B52672">
              <w:rPr>
                <w:rFonts w:ascii="Times New Roman" w:eastAsia="Times New Roman" w:hAnsi="Times New Roman" w:cs="Times New Roman"/>
                <w:sz w:val="24"/>
                <w:szCs w:val="24"/>
                <w:lang w:val="uk-UA"/>
              </w:rPr>
              <w:t>15) іншої інформації та документів, визначених</w:t>
            </w:r>
            <w:r w:rsidR="00E41CC5" w:rsidRPr="00B52672">
              <w:rPr>
                <w:rFonts w:ascii="Times New Roman" w:eastAsia="Times New Roman" w:hAnsi="Times New Roman" w:cs="Times New Roman"/>
                <w:sz w:val="24"/>
                <w:szCs w:val="24"/>
                <w:lang w:val="uk-UA"/>
              </w:rPr>
              <w:t xml:space="preserve"> цією тендерною документацією.</w:t>
            </w:r>
          </w:p>
          <w:p w:rsidR="00C03399" w:rsidRPr="00C03399" w:rsidRDefault="00C03399" w:rsidP="00C03399">
            <w:pPr>
              <w:spacing w:after="0" w:line="240" w:lineRule="auto"/>
              <w:ind w:left="-21" w:hanging="21"/>
              <w:jc w:val="both"/>
              <w:rPr>
                <w:rFonts w:ascii="Times New Roman" w:eastAsia="Times New Roman" w:hAnsi="Times New Roman" w:cs="Times New Roman"/>
                <w:sz w:val="24"/>
                <w:szCs w:val="24"/>
                <w:lang w:val="uk-UA"/>
              </w:rPr>
            </w:pPr>
            <w:r w:rsidRPr="00C03399">
              <w:rPr>
                <w:rFonts w:ascii="Times New Roman" w:eastAsia="Times New Roman" w:hAnsi="Times New Roman" w:cs="Times New Roman"/>
                <w:sz w:val="24"/>
                <w:szCs w:val="24"/>
                <w:lang w:val="uk-UA"/>
              </w:rPr>
              <w:t>У разі якщо тендерна пропозиція подається об'єднанням учасників, то в складі такої тендерної пропозиції обов'язково включається документ про створення такого об'єднання (статут, рішення про утворення об’єднання, установчий договір, засновницький договір, договір про спільну діяльність або іншого установчого</w:t>
            </w:r>
            <w:r w:rsidRPr="00604266">
              <w:rPr>
                <w:rFonts w:ascii="Times New Roman" w:eastAsia="Times New Roman" w:hAnsi="Times New Roman" w:cs="Times New Roman"/>
                <w:sz w:val="24"/>
                <w:szCs w:val="24"/>
              </w:rPr>
              <w:t> </w:t>
            </w:r>
            <w:r w:rsidRPr="00C03399">
              <w:rPr>
                <w:rFonts w:ascii="Times New Roman" w:eastAsia="Times New Roman" w:hAnsi="Times New Roman" w:cs="Times New Roman"/>
                <w:sz w:val="24"/>
                <w:szCs w:val="24"/>
                <w:lang w:val="uk-UA"/>
              </w:rPr>
              <w:t xml:space="preserve"> документу щодо провадження діяльності).</w:t>
            </w:r>
            <w:r w:rsidRPr="00604266">
              <w:rPr>
                <w:rFonts w:ascii="Times New Roman" w:eastAsia="Times New Roman" w:hAnsi="Times New Roman" w:cs="Times New Roman"/>
                <w:sz w:val="24"/>
                <w:szCs w:val="24"/>
              </w:rPr>
              <w:t>  </w:t>
            </w:r>
          </w:p>
          <w:p w:rsidR="00C03399" w:rsidRPr="00C03399" w:rsidRDefault="00C03399" w:rsidP="00C03399">
            <w:pPr>
              <w:spacing w:after="0" w:line="240" w:lineRule="auto"/>
              <w:jc w:val="both"/>
              <w:rPr>
                <w:rFonts w:ascii="Times New Roman" w:eastAsia="Times New Roman" w:hAnsi="Times New Roman" w:cs="Times New Roman"/>
                <w:sz w:val="24"/>
                <w:szCs w:val="24"/>
                <w:lang w:val="uk-UA"/>
              </w:rPr>
            </w:pPr>
            <w:r w:rsidRPr="00C03399">
              <w:rPr>
                <w:rFonts w:ascii="Times New Roman" w:eastAsia="Times New Roman" w:hAnsi="Times New Roman" w:cs="Times New Roman"/>
                <w:sz w:val="24"/>
                <w:szCs w:val="24"/>
                <w:lang w:val="uk-UA"/>
              </w:rPr>
              <w:t>Кожен учасник має право подати тільки одну тендерну пропозицію.</w:t>
            </w:r>
          </w:p>
          <w:p w:rsidR="00C03399" w:rsidRPr="00C03399" w:rsidRDefault="00C03399" w:rsidP="00C03399">
            <w:pPr>
              <w:spacing w:after="0" w:line="240" w:lineRule="auto"/>
              <w:jc w:val="both"/>
              <w:rPr>
                <w:rFonts w:ascii="Times New Roman" w:eastAsia="Times New Roman" w:hAnsi="Times New Roman" w:cs="Times New Roman"/>
                <w:sz w:val="24"/>
                <w:szCs w:val="24"/>
                <w:lang w:val="uk-UA"/>
              </w:rPr>
            </w:pPr>
            <w:r w:rsidRPr="00C03399">
              <w:rPr>
                <w:rFonts w:ascii="Times New Roman" w:eastAsia="Times New Roman" w:hAnsi="Times New Roman" w:cs="Times New Roman"/>
                <w:sz w:val="24"/>
                <w:szCs w:val="24"/>
                <w:lang w:val="uk-UA"/>
              </w:rPr>
              <w:t>Усі документи тендерної пропозиції учасників та документи, які готує учасник-переможець процедури закупівлі, подають в електронному вигляді через електронну систему закупівель у вигляді електронних документів та сканованих копій оригіналів документів.</w:t>
            </w:r>
          </w:p>
          <w:p w:rsidR="00C03399" w:rsidRPr="00C03399" w:rsidRDefault="00C03399" w:rsidP="00C03399">
            <w:pPr>
              <w:shd w:val="clear" w:color="auto" w:fill="FFFFFF"/>
              <w:spacing w:after="0" w:line="240" w:lineRule="auto"/>
              <w:jc w:val="both"/>
              <w:rPr>
                <w:rFonts w:ascii="Times New Roman" w:eastAsia="Times New Roman" w:hAnsi="Times New Roman" w:cs="Times New Roman"/>
                <w:sz w:val="24"/>
                <w:szCs w:val="24"/>
                <w:lang w:val="uk-UA"/>
              </w:rPr>
            </w:pPr>
            <w:r w:rsidRPr="00C03399">
              <w:rPr>
                <w:rFonts w:ascii="Times New Roman" w:eastAsia="Times New Roman" w:hAnsi="Times New Roman" w:cs="Times New Roman"/>
                <w:sz w:val="24"/>
                <w:szCs w:val="24"/>
                <w:lang w:val="uk-UA"/>
              </w:rPr>
              <w:t xml:space="preserve">Усі надані копії повинні бути </w:t>
            </w:r>
            <w:proofErr w:type="spellStart"/>
            <w:r w:rsidRPr="00C03399">
              <w:rPr>
                <w:rFonts w:ascii="Times New Roman" w:eastAsia="Times New Roman" w:hAnsi="Times New Roman" w:cs="Times New Roman"/>
                <w:sz w:val="24"/>
                <w:szCs w:val="24"/>
                <w:lang w:val="uk-UA"/>
              </w:rPr>
              <w:t>повнорозмірними</w:t>
            </w:r>
            <w:proofErr w:type="spellEnd"/>
            <w:r w:rsidRPr="00C03399">
              <w:rPr>
                <w:rFonts w:ascii="Times New Roman" w:eastAsia="Times New Roman" w:hAnsi="Times New Roman" w:cs="Times New Roman"/>
                <w:sz w:val="24"/>
                <w:szCs w:val="24"/>
                <w:lang w:val="uk-UA"/>
              </w:rPr>
              <w:t xml:space="preserve"> (розмір копії – ідентичний оригіналу, без масштабування), будь-який текст на всіх </w:t>
            </w:r>
            <w:proofErr w:type="spellStart"/>
            <w:r w:rsidRPr="00C03399">
              <w:rPr>
                <w:rFonts w:ascii="Times New Roman" w:eastAsia="Times New Roman" w:hAnsi="Times New Roman" w:cs="Times New Roman"/>
                <w:sz w:val="24"/>
                <w:szCs w:val="24"/>
                <w:lang w:val="uk-UA"/>
              </w:rPr>
              <w:t>відсканованих</w:t>
            </w:r>
            <w:proofErr w:type="spellEnd"/>
            <w:r w:rsidRPr="00C03399">
              <w:rPr>
                <w:rFonts w:ascii="Times New Roman" w:eastAsia="Times New Roman" w:hAnsi="Times New Roman" w:cs="Times New Roman"/>
                <w:sz w:val="24"/>
                <w:szCs w:val="24"/>
                <w:lang w:val="uk-UA"/>
              </w:rPr>
              <w:t xml:space="preserve"> зображеннях, має бути розбірливим та повинен вільно читатися.</w:t>
            </w:r>
          </w:p>
          <w:p w:rsidR="00C03399" w:rsidRPr="00604266" w:rsidRDefault="00C03399" w:rsidP="00C03399">
            <w:pPr>
              <w:spacing w:after="0" w:line="240" w:lineRule="auto"/>
              <w:jc w:val="both"/>
              <w:rPr>
                <w:rFonts w:ascii="Times New Roman" w:eastAsia="Times New Roman" w:hAnsi="Times New Roman" w:cs="Times New Roman"/>
                <w:sz w:val="24"/>
                <w:szCs w:val="24"/>
              </w:rPr>
            </w:pPr>
            <w:r w:rsidRPr="00C03399">
              <w:rPr>
                <w:rFonts w:ascii="Times New Roman" w:eastAsia="Times New Roman" w:hAnsi="Times New Roman" w:cs="Times New Roman"/>
                <w:sz w:val="24"/>
                <w:szCs w:val="24"/>
                <w:lang w:val="uk-UA"/>
              </w:rPr>
              <w:t xml:space="preserve">Усі сторінки тендерної пропозиції (окрім поданої шляхом заповнення електронних форм з окремими полями, де зазначається інформація про ціну, інші критерії оцінки (у разі їх встановлення Замовником) надані у складі файлів повинні бути посвідчені прізвищем, ініціалами та підписом уповноваженої особи Учасника та за бажанням Учасника печаткою </w:t>
            </w:r>
            <w:r w:rsidRPr="00604266">
              <w:rPr>
                <w:rFonts w:ascii="Times New Roman" w:eastAsia="Times New Roman" w:hAnsi="Times New Roman" w:cs="Times New Roman"/>
                <w:sz w:val="24"/>
                <w:szCs w:val="24"/>
              </w:rPr>
              <w:t xml:space="preserve">(за </w:t>
            </w:r>
            <w:proofErr w:type="spellStart"/>
            <w:r w:rsidRPr="00604266">
              <w:rPr>
                <w:rFonts w:ascii="Times New Roman" w:eastAsia="Times New Roman" w:hAnsi="Times New Roman" w:cs="Times New Roman"/>
                <w:sz w:val="24"/>
                <w:szCs w:val="24"/>
              </w:rPr>
              <w:t>наявності</w:t>
            </w:r>
            <w:proofErr w:type="spellEnd"/>
            <w:r w:rsidRPr="00604266">
              <w:rPr>
                <w:rFonts w:ascii="Times New Roman" w:eastAsia="Times New Roman" w:hAnsi="Times New Roman" w:cs="Times New Roman"/>
                <w:sz w:val="24"/>
                <w:szCs w:val="24"/>
              </w:rPr>
              <w:t>).</w:t>
            </w:r>
          </w:p>
          <w:p w:rsidR="00C03399" w:rsidRPr="00C03399" w:rsidRDefault="00C03399" w:rsidP="00C03399">
            <w:pPr>
              <w:spacing w:after="0" w:line="240" w:lineRule="auto"/>
              <w:jc w:val="both"/>
              <w:rPr>
                <w:rFonts w:ascii="Times New Roman" w:eastAsia="Times New Roman" w:hAnsi="Times New Roman" w:cs="Times New Roman"/>
                <w:sz w:val="24"/>
                <w:szCs w:val="24"/>
                <w:lang w:val="uk-UA"/>
              </w:rPr>
            </w:pPr>
            <w:r w:rsidRPr="00C03399">
              <w:rPr>
                <w:rFonts w:ascii="Times New Roman" w:eastAsia="Times New Roman" w:hAnsi="Times New Roman" w:cs="Times New Roman"/>
                <w:sz w:val="24"/>
                <w:szCs w:val="24"/>
                <w:lang w:val="uk-UA"/>
              </w:rPr>
              <w:t xml:space="preserve">Вимога щодо засвідчення того чи іншого документу тендерної пропозиції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C03399">
              <w:rPr>
                <w:rFonts w:ascii="Times New Roman" w:eastAsia="Times New Roman" w:hAnsi="Times New Roman" w:cs="Times New Roman"/>
                <w:sz w:val="24"/>
                <w:szCs w:val="24"/>
                <w:lang w:val="uk-UA"/>
              </w:rPr>
              <w:lastRenderedPageBreak/>
              <w:t>закупівель із накладанням кваліфікованого електронного підпису на кожен з таких документів (матеріал чи інформацію).</w:t>
            </w:r>
          </w:p>
          <w:p w:rsidR="0042608C" w:rsidRPr="0042608C" w:rsidRDefault="0042608C" w:rsidP="0042608C">
            <w:pPr>
              <w:spacing w:after="0" w:line="240" w:lineRule="auto"/>
              <w:jc w:val="both"/>
              <w:rPr>
                <w:rFonts w:ascii="Times New Roman" w:eastAsia="Times New Roman" w:hAnsi="Times New Roman" w:cs="Times New Roman"/>
                <w:sz w:val="24"/>
                <w:szCs w:val="24"/>
                <w:lang w:val="uk-UA"/>
              </w:rPr>
            </w:pPr>
            <w:r w:rsidRPr="0042608C">
              <w:rPr>
                <w:rFonts w:ascii="Times New Roman" w:eastAsia="Times New Roman" w:hAnsi="Times New Roman" w:cs="Times New Roman"/>
                <w:sz w:val="24"/>
                <w:szCs w:val="24"/>
                <w:lang w:val="uk-UA"/>
              </w:rPr>
              <w:t>Тендерна 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 Документи мають бути легалізовані у встановленому порядку або засвідчені спеціальним штампом «</w:t>
            </w:r>
            <w:proofErr w:type="spellStart"/>
            <w:r w:rsidRPr="0042608C">
              <w:rPr>
                <w:rFonts w:ascii="Times New Roman" w:eastAsia="Times New Roman" w:hAnsi="Times New Roman" w:cs="Times New Roman"/>
                <w:sz w:val="24"/>
                <w:szCs w:val="24"/>
                <w:lang w:val="uk-UA"/>
              </w:rPr>
              <w:t>Apostille</w:t>
            </w:r>
            <w:proofErr w:type="spellEnd"/>
            <w:r w:rsidRPr="0042608C">
              <w:rPr>
                <w:rFonts w:ascii="Times New Roman" w:eastAsia="Times New Roman" w:hAnsi="Times New Roman" w:cs="Times New Roman"/>
                <w:sz w:val="24"/>
                <w:szCs w:val="24"/>
                <w:lang w:val="uk-UA"/>
              </w:rPr>
              <w:t xml:space="preserve">» (апостиль), якщо країна, в якій зареєстрований учасник-нерезидент, підписала </w:t>
            </w:r>
            <w:hyperlink r:id="rId9" w:history="1">
              <w:r w:rsidRPr="0042608C">
                <w:rPr>
                  <w:rFonts w:ascii="Times New Roman" w:eastAsia="Times New Roman" w:hAnsi="Times New Roman" w:cs="Times New Roman"/>
                  <w:sz w:val="24"/>
                  <w:szCs w:val="24"/>
                  <w:lang w:val="uk-UA"/>
                </w:rPr>
                <w:t>Конвенцію від 05.10.1961 року, що скасовує вимогу легалізації іноземних офіційних документів</w:t>
              </w:r>
            </w:hyperlink>
            <w:r w:rsidRPr="0042608C">
              <w:rPr>
                <w:rFonts w:ascii="Times New Roman" w:eastAsia="Times New Roman" w:hAnsi="Times New Roman" w:cs="Times New Roman"/>
                <w:sz w:val="24"/>
                <w:szCs w:val="24"/>
                <w:lang w:val="uk-UA"/>
              </w:rPr>
              <w:t>.</w:t>
            </w:r>
          </w:p>
          <w:p w:rsidR="0042608C" w:rsidRPr="0042608C" w:rsidRDefault="0042608C" w:rsidP="0042608C">
            <w:pPr>
              <w:spacing w:after="0" w:line="240" w:lineRule="auto"/>
              <w:jc w:val="both"/>
              <w:rPr>
                <w:rFonts w:ascii="Times New Roman" w:eastAsia="Times New Roman" w:hAnsi="Times New Roman" w:cs="Times New Roman"/>
                <w:sz w:val="24"/>
                <w:szCs w:val="24"/>
                <w:lang w:val="uk-UA"/>
              </w:rPr>
            </w:pPr>
            <w:r w:rsidRPr="0042608C">
              <w:rPr>
                <w:rFonts w:ascii="Times New Roman" w:eastAsia="Times New Roman" w:hAnsi="Times New Roman" w:cs="Times New Roman"/>
                <w:sz w:val="24"/>
                <w:szCs w:val="24"/>
                <w:lang w:val="uk-UA"/>
              </w:rPr>
              <w:t>Якщо документ не потребує легалізації за міжнародною угодою (конвенцією), то учасник-нерезидент повинен надати нотаріально завірену копію такого документу та довідку (лист-роз’яснення) у довільній форми за підписом уповноваженої особи учасника-нерезидента з посиланням на відповідну міжнародну угоду (конвенцію).</w:t>
            </w:r>
          </w:p>
          <w:p w:rsidR="00E41CC5" w:rsidRPr="00626018" w:rsidRDefault="00E41CC5" w:rsidP="00E41CC5">
            <w:pPr>
              <w:spacing w:after="0" w:line="240" w:lineRule="auto"/>
              <w:jc w:val="both"/>
              <w:rPr>
                <w:rFonts w:ascii="Times New Roman" w:eastAsia="Times New Roman" w:hAnsi="Times New Roman" w:cs="Times New Roman"/>
                <w:sz w:val="24"/>
                <w:szCs w:val="24"/>
                <w:lang w:val="uk-UA"/>
              </w:rPr>
            </w:pPr>
            <w:r w:rsidRPr="00626018">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41CC5" w:rsidRPr="00626018" w:rsidRDefault="00E41CC5" w:rsidP="00E41CC5">
            <w:pPr>
              <w:spacing w:after="0" w:line="240" w:lineRule="auto"/>
              <w:jc w:val="both"/>
              <w:rPr>
                <w:rFonts w:ascii="Times New Roman" w:eastAsia="Times New Roman" w:hAnsi="Times New Roman" w:cs="Times New Roman"/>
                <w:sz w:val="24"/>
                <w:szCs w:val="24"/>
                <w:lang w:val="uk-UA"/>
              </w:rPr>
            </w:pPr>
            <w:r w:rsidRPr="00626018">
              <w:rPr>
                <w:rFonts w:ascii="Times New Roman" w:eastAsia="Times New Roman" w:hAnsi="Times New Roman" w:cs="Times New Roman"/>
                <w:sz w:val="24"/>
                <w:szCs w:val="24"/>
                <w:lang w:val="uk-UA"/>
              </w:rPr>
              <w:t>Тендерна пропозиція може містити будь-які інші  документи, які бажає надати Учасник.</w:t>
            </w:r>
          </w:p>
          <w:p w:rsidR="00B7400A" w:rsidRPr="00B7400A" w:rsidRDefault="00B7400A" w:rsidP="00B7400A">
            <w:pPr>
              <w:spacing w:after="0" w:line="240" w:lineRule="auto"/>
              <w:ind w:right="-23"/>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У випадку, якщо згідно Тендерної документації передбачається надання копій, усі копії документів, що входять до складу будь-якої частини тендерної пропозиції, повинні бути скріплені надписом "Згідно з оригіналом" посвідчені прізвищем, ініціалами та підписом уповноваженої особи учасника та завіряється його печаткою (у разі наявності).</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 xml:space="preserve"> Для учасників – юридичних осіб додатково вказується найменування посади особи, яка засвідчує копію.  Усі надані копії повинні бути </w:t>
            </w:r>
            <w:proofErr w:type="spellStart"/>
            <w:r w:rsidRPr="00B7400A">
              <w:rPr>
                <w:rFonts w:ascii="Times New Roman" w:eastAsia="Times New Roman" w:hAnsi="Times New Roman" w:cs="Times New Roman"/>
                <w:sz w:val="24"/>
                <w:szCs w:val="24"/>
                <w:lang w:val="uk-UA"/>
              </w:rPr>
              <w:t>повнорозмірними</w:t>
            </w:r>
            <w:proofErr w:type="spellEnd"/>
            <w:r w:rsidRPr="00B7400A">
              <w:rPr>
                <w:rFonts w:ascii="Times New Roman" w:eastAsia="Times New Roman" w:hAnsi="Times New Roman" w:cs="Times New Roman"/>
                <w:sz w:val="24"/>
                <w:szCs w:val="24"/>
                <w:lang w:val="uk-UA"/>
              </w:rPr>
              <w:t xml:space="preserve"> (розмір копії – ідентичний оригіналу, без масштабування).</w:t>
            </w:r>
          </w:p>
          <w:p w:rsidR="00B7400A" w:rsidRPr="00B7400A" w:rsidRDefault="00B7400A" w:rsidP="00B7400A">
            <w:pPr>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(у форматі “.</w:t>
            </w:r>
            <w:proofErr w:type="spellStart"/>
            <w:r w:rsidRPr="00B7400A">
              <w:rPr>
                <w:rFonts w:ascii="Times New Roman" w:eastAsia="Times New Roman" w:hAnsi="Times New Roman" w:cs="Times New Roman"/>
                <w:sz w:val="24"/>
                <w:szCs w:val="24"/>
                <w:lang w:val="uk-UA"/>
              </w:rPr>
              <w:t>pdf</w:t>
            </w:r>
            <w:proofErr w:type="spellEnd"/>
            <w:r w:rsidRPr="00B7400A">
              <w:rPr>
                <w:rFonts w:ascii="Times New Roman" w:eastAsia="Times New Roman" w:hAnsi="Times New Roman" w:cs="Times New Roman"/>
                <w:sz w:val="24"/>
                <w:szCs w:val="24"/>
                <w:lang w:val="uk-UA"/>
              </w:rPr>
              <w:t>“  або ".</w:t>
            </w:r>
            <w:proofErr w:type="spellStart"/>
            <w:r w:rsidRPr="00B7400A">
              <w:rPr>
                <w:rFonts w:ascii="Times New Roman" w:eastAsia="Times New Roman" w:hAnsi="Times New Roman" w:cs="Times New Roman"/>
                <w:sz w:val="24"/>
                <w:szCs w:val="24"/>
                <w:lang w:val="uk-UA"/>
              </w:rPr>
              <w:t>jpg</w:t>
            </w:r>
            <w:proofErr w:type="spellEnd"/>
            <w:r w:rsidRPr="00B7400A">
              <w:rPr>
                <w:rFonts w:ascii="Times New Roman" w:eastAsia="Times New Roman" w:hAnsi="Times New Roman" w:cs="Times New Roman"/>
                <w:sz w:val="24"/>
                <w:szCs w:val="24"/>
                <w:lang w:val="uk-UA"/>
              </w:rPr>
              <w:t>") у відповідності до наступних вимог:</w:t>
            </w:r>
          </w:p>
          <w:p w:rsidR="00B7400A" w:rsidRPr="00B7400A" w:rsidRDefault="00B7400A" w:rsidP="00B7400A">
            <w:pPr>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 xml:space="preserve">а) усі документи тендерної пропозиції повинні бути окремо </w:t>
            </w:r>
            <w:proofErr w:type="spellStart"/>
            <w:r w:rsidRPr="00B7400A">
              <w:rPr>
                <w:rFonts w:ascii="Times New Roman" w:eastAsia="Times New Roman" w:hAnsi="Times New Roman" w:cs="Times New Roman"/>
                <w:sz w:val="24"/>
                <w:szCs w:val="24"/>
                <w:lang w:val="uk-UA"/>
              </w:rPr>
              <w:t>відсканованими</w:t>
            </w:r>
            <w:proofErr w:type="spellEnd"/>
            <w:r w:rsidRPr="00B7400A">
              <w:rPr>
                <w:rFonts w:ascii="Times New Roman" w:eastAsia="Times New Roman" w:hAnsi="Times New Roman" w:cs="Times New Roman"/>
                <w:sz w:val="24"/>
                <w:szCs w:val="24"/>
                <w:lang w:val="uk-UA"/>
              </w:rPr>
              <w:t xml:space="preserve"> після внесення усіх остаточних (додаткових) записів, правок, змін; </w:t>
            </w:r>
          </w:p>
          <w:p w:rsidR="00B7400A" w:rsidRPr="00B7400A" w:rsidRDefault="00B7400A" w:rsidP="00B7400A">
            <w:pPr>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 xml:space="preserve">б) зображення </w:t>
            </w:r>
            <w:proofErr w:type="spellStart"/>
            <w:r w:rsidRPr="00B7400A">
              <w:rPr>
                <w:rFonts w:ascii="Times New Roman" w:eastAsia="Times New Roman" w:hAnsi="Times New Roman" w:cs="Times New Roman"/>
                <w:sz w:val="24"/>
                <w:szCs w:val="24"/>
                <w:lang w:val="uk-UA"/>
              </w:rPr>
              <w:t>відсканованих</w:t>
            </w:r>
            <w:proofErr w:type="spellEnd"/>
            <w:r w:rsidRPr="00B7400A">
              <w:rPr>
                <w:rFonts w:ascii="Times New Roman" w:eastAsia="Times New Roman" w:hAnsi="Times New Roman" w:cs="Times New Roman"/>
                <w:sz w:val="24"/>
                <w:szCs w:val="24"/>
                <w:lang w:val="uk-UA"/>
              </w:rPr>
              <w:t xml:space="preserve"> документів повинні бути чіткими та повно розмірними (без обрізань будь-яких сторін документів, у т.ч. прізвища та підпису уповноваженої особи Учасника, його печатки, номера, тощо); </w:t>
            </w:r>
          </w:p>
          <w:p w:rsidR="00B7400A" w:rsidRPr="00B7400A" w:rsidRDefault="00B7400A" w:rsidP="00B7400A">
            <w:pPr>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 xml:space="preserve">в) будь-який текст на всіх </w:t>
            </w:r>
            <w:proofErr w:type="spellStart"/>
            <w:r w:rsidRPr="00B7400A">
              <w:rPr>
                <w:rFonts w:ascii="Times New Roman" w:eastAsia="Times New Roman" w:hAnsi="Times New Roman" w:cs="Times New Roman"/>
                <w:sz w:val="24"/>
                <w:szCs w:val="24"/>
                <w:lang w:val="uk-UA"/>
              </w:rPr>
              <w:t>відсканованих</w:t>
            </w:r>
            <w:proofErr w:type="spellEnd"/>
            <w:r w:rsidRPr="00B7400A">
              <w:rPr>
                <w:rFonts w:ascii="Times New Roman" w:eastAsia="Times New Roman" w:hAnsi="Times New Roman" w:cs="Times New Roman"/>
                <w:sz w:val="24"/>
                <w:szCs w:val="24"/>
                <w:lang w:val="uk-UA"/>
              </w:rPr>
              <w:t xml:space="preserve"> зображеннях, має бути розбірливим та повинен вільно читатися.</w:t>
            </w:r>
          </w:p>
          <w:p w:rsidR="00B7400A" w:rsidRPr="00B7400A" w:rsidRDefault="00B7400A" w:rsidP="00B7400A">
            <w:pPr>
              <w:pStyle w:val="a7"/>
              <w:spacing w:line="237" w:lineRule="auto"/>
              <w:jc w:val="both"/>
              <w:rPr>
                <w:rFonts w:ascii="Times New Roman" w:hAnsi="Times New Roman"/>
                <w:sz w:val="24"/>
                <w:szCs w:val="24"/>
                <w:lang w:val="uk-UA"/>
              </w:rPr>
            </w:pPr>
            <w:r w:rsidRPr="00B7400A">
              <w:rPr>
                <w:rFonts w:ascii="Times New Roman" w:hAnsi="Times New Roman"/>
                <w:sz w:val="24"/>
                <w:szCs w:val="24"/>
                <w:lang w:val="uk-UA"/>
              </w:rPr>
              <w:t xml:space="preserve">У тендерних пропозиціях допускаються формальні (несуттєві помилки).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B7400A" w:rsidRPr="00B7400A" w:rsidRDefault="00B7400A" w:rsidP="00B7400A">
            <w:pPr>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7400A" w:rsidRPr="00B7400A" w:rsidRDefault="00B7400A" w:rsidP="00B7400A">
            <w:pPr>
              <w:pStyle w:val="a6"/>
              <w:numPr>
                <w:ilvl w:val="0"/>
                <w:numId w:val="6"/>
              </w:numPr>
              <w:shd w:val="clear" w:color="auto" w:fill="FFFFFF"/>
              <w:tabs>
                <w:tab w:val="left" w:pos="218"/>
              </w:tabs>
              <w:spacing w:after="0" w:line="240" w:lineRule="auto"/>
              <w:ind w:left="-66" w:firstLine="0"/>
              <w:textAlignment w:val="baseline"/>
              <w:rPr>
                <w:rFonts w:ascii="Times New Roman" w:eastAsia="Times New Roman" w:hAnsi="Times New Roman"/>
                <w:sz w:val="24"/>
                <w:szCs w:val="24"/>
                <w:lang w:val="uk-UA"/>
              </w:rPr>
            </w:pPr>
            <w:r w:rsidRPr="00B7400A">
              <w:rPr>
                <w:rFonts w:ascii="Times New Roman" w:eastAsia="Times New Roman" w:hAnsi="Times New Roman"/>
                <w:sz w:val="24"/>
                <w:szCs w:val="24"/>
                <w:lang w:val="uk-UA"/>
              </w:rPr>
              <w:t>уживання великої літери;</w:t>
            </w:r>
          </w:p>
          <w:p w:rsidR="00B7400A" w:rsidRPr="00B7400A" w:rsidRDefault="00B7400A" w:rsidP="00B7400A">
            <w:pPr>
              <w:pStyle w:val="a6"/>
              <w:numPr>
                <w:ilvl w:val="0"/>
                <w:numId w:val="6"/>
              </w:numPr>
              <w:shd w:val="clear" w:color="auto" w:fill="FFFFFF"/>
              <w:tabs>
                <w:tab w:val="left" w:pos="218"/>
              </w:tabs>
              <w:spacing w:after="0" w:line="240" w:lineRule="auto"/>
              <w:ind w:left="-66" w:firstLine="0"/>
              <w:textAlignment w:val="baseline"/>
              <w:rPr>
                <w:rFonts w:ascii="Times New Roman" w:eastAsia="Times New Roman" w:hAnsi="Times New Roman"/>
                <w:sz w:val="24"/>
                <w:szCs w:val="24"/>
                <w:lang w:val="uk-UA"/>
              </w:rPr>
            </w:pPr>
            <w:r w:rsidRPr="00B7400A">
              <w:rPr>
                <w:rFonts w:ascii="Times New Roman" w:eastAsia="Times New Roman" w:hAnsi="Times New Roman"/>
                <w:sz w:val="24"/>
                <w:szCs w:val="24"/>
                <w:lang w:val="uk-UA"/>
              </w:rPr>
              <w:lastRenderedPageBreak/>
              <w:t>уживання розділових знаків та відмінювання слів у реченні;</w:t>
            </w:r>
          </w:p>
          <w:p w:rsidR="00B7400A" w:rsidRPr="00B7400A" w:rsidRDefault="00B7400A" w:rsidP="00B7400A">
            <w:pPr>
              <w:numPr>
                <w:ilvl w:val="0"/>
                <w:numId w:val="7"/>
              </w:numPr>
              <w:shd w:val="clear" w:color="auto" w:fill="FFFFFF"/>
              <w:tabs>
                <w:tab w:val="left" w:pos="218"/>
              </w:tabs>
              <w:spacing w:after="0" w:line="240" w:lineRule="auto"/>
              <w:ind w:left="34" w:firstLine="0"/>
              <w:textAlignment w:val="baseline"/>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B7400A" w:rsidRPr="00B7400A" w:rsidRDefault="00B7400A" w:rsidP="00B7400A">
            <w:pPr>
              <w:numPr>
                <w:ilvl w:val="0"/>
                <w:numId w:val="7"/>
              </w:numPr>
              <w:shd w:val="clear" w:color="auto" w:fill="FFFFFF"/>
              <w:tabs>
                <w:tab w:val="num" w:pos="218"/>
              </w:tabs>
              <w:spacing w:after="0" w:line="240" w:lineRule="auto"/>
              <w:ind w:left="34" w:firstLine="0"/>
              <w:jc w:val="both"/>
              <w:textAlignment w:val="baseline"/>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400A" w:rsidRPr="00B7400A" w:rsidRDefault="00B7400A" w:rsidP="00B7400A">
            <w:pPr>
              <w:pStyle w:val="a6"/>
              <w:numPr>
                <w:ilvl w:val="0"/>
                <w:numId w:val="8"/>
              </w:numPr>
              <w:shd w:val="clear" w:color="auto" w:fill="FFFFFF"/>
              <w:tabs>
                <w:tab w:val="left" w:pos="218"/>
              </w:tabs>
              <w:spacing w:after="0" w:line="240" w:lineRule="auto"/>
              <w:ind w:left="76" w:hanging="142"/>
              <w:jc w:val="both"/>
              <w:textAlignment w:val="baseline"/>
              <w:rPr>
                <w:rFonts w:ascii="Times New Roman" w:eastAsia="Times New Roman" w:hAnsi="Times New Roman"/>
                <w:sz w:val="24"/>
                <w:szCs w:val="24"/>
                <w:lang w:val="uk-UA"/>
              </w:rPr>
            </w:pPr>
            <w:r w:rsidRPr="00B7400A">
              <w:rPr>
                <w:rFonts w:ascii="Times New Roman" w:eastAsia="Times New Roman" w:hAnsi="Times New Roman"/>
                <w:sz w:val="24"/>
                <w:szCs w:val="24"/>
                <w:lang w:val="uk-UA"/>
              </w:rPr>
              <w:t>застосування правил переносу частини слова з рядка в рядок;</w:t>
            </w:r>
          </w:p>
          <w:p w:rsidR="00B7400A" w:rsidRPr="00B7400A" w:rsidRDefault="00B7400A" w:rsidP="00B7400A">
            <w:pPr>
              <w:pStyle w:val="a6"/>
              <w:numPr>
                <w:ilvl w:val="0"/>
                <w:numId w:val="9"/>
              </w:numPr>
              <w:shd w:val="clear" w:color="auto" w:fill="FFFFFF"/>
              <w:spacing w:after="0" w:line="240" w:lineRule="auto"/>
              <w:ind w:left="218" w:hanging="284"/>
              <w:textAlignment w:val="baseline"/>
              <w:rPr>
                <w:rFonts w:ascii="Times New Roman" w:eastAsia="Times New Roman" w:hAnsi="Times New Roman"/>
                <w:sz w:val="24"/>
                <w:szCs w:val="24"/>
                <w:lang w:val="uk-UA"/>
              </w:rPr>
            </w:pPr>
            <w:r w:rsidRPr="00B7400A">
              <w:rPr>
                <w:rFonts w:ascii="Times New Roman" w:eastAsia="Times New Roman" w:hAnsi="Times New Roman"/>
                <w:sz w:val="24"/>
                <w:szCs w:val="24"/>
                <w:lang w:val="uk-UA"/>
              </w:rPr>
              <w:t>написання слів разом та/або окремо, та/або через дефіс;</w:t>
            </w:r>
          </w:p>
          <w:p w:rsidR="00B7400A" w:rsidRPr="00B7400A" w:rsidRDefault="00B7400A" w:rsidP="00B7400A">
            <w:pPr>
              <w:pStyle w:val="a6"/>
              <w:numPr>
                <w:ilvl w:val="0"/>
                <w:numId w:val="9"/>
              </w:numPr>
              <w:shd w:val="clear" w:color="auto" w:fill="FFFFFF"/>
              <w:tabs>
                <w:tab w:val="left" w:pos="218"/>
              </w:tabs>
              <w:spacing w:after="0" w:line="240" w:lineRule="auto"/>
              <w:ind w:left="0" w:hanging="66"/>
              <w:jc w:val="both"/>
              <w:textAlignment w:val="baseline"/>
              <w:rPr>
                <w:rFonts w:ascii="Times New Roman" w:eastAsia="Times New Roman" w:hAnsi="Times New Roman"/>
                <w:sz w:val="24"/>
                <w:szCs w:val="24"/>
                <w:lang w:val="uk-UA"/>
              </w:rPr>
            </w:pPr>
            <w:r w:rsidRPr="00B7400A">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400A" w:rsidRPr="00B7400A" w:rsidRDefault="00B7400A" w:rsidP="00B7400A">
            <w:pPr>
              <w:shd w:val="clear" w:color="auto" w:fill="FFFFFF"/>
              <w:spacing w:after="0" w:line="240" w:lineRule="auto"/>
              <w:ind w:firstLine="34"/>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7400A">
              <w:rPr>
                <w:rFonts w:ascii="Times New Roman" w:eastAsia="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B7400A" w:rsidRPr="00B7400A" w:rsidRDefault="00B7400A" w:rsidP="00B7400A">
            <w:pPr>
              <w:shd w:val="clear" w:color="auto" w:fill="FFFFFF"/>
              <w:spacing w:after="0" w:line="240" w:lineRule="auto"/>
              <w:jc w:val="both"/>
              <w:rPr>
                <w:rFonts w:ascii="Times New Roman" w:eastAsia="Times New Roman" w:hAnsi="Times New Roman" w:cs="Times New Roman"/>
                <w:sz w:val="24"/>
                <w:szCs w:val="24"/>
                <w:lang w:val="uk-UA"/>
              </w:rPr>
            </w:pPr>
            <w:r w:rsidRPr="00B7400A">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400A" w:rsidRPr="00B7400A" w:rsidRDefault="00B7400A" w:rsidP="00B7400A">
            <w:pPr>
              <w:pStyle w:val="a7"/>
              <w:ind w:left="21"/>
              <w:jc w:val="both"/>
              <w:rPr>
                <w:rFonts w:ascii="Times New Roman" w:hAnsi="Times New Roman"/>
                <w:sz w:val="24"/>
                <w:szCs w:val="24"/>
                <w:lang w:val="uk-UA"/>
              </w:rPr>
            </w:pPr>
            <w:r w:rsidRPr="00B7400A">
              <w:rPr>
                <w:rFonts w:ascii="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13. Розміщення інформації не на фірмовому бланку підприємства;</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 xml:space="preserve">14. Самостійне виправлення помилок та/або описок у поданій пропозиції під час її складання Учасником; </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 xml:space="preserve">15.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B7400A">
              <w:rPr>
                <w:rFonts w:ascii="Times New Roman" w:eastAsia="Times New Roman" w:hAnsi="Times New Roman" w:cs="Times New Roman"/>
                <w:i/>
                <w:kern w:val="1"/>
                <w:sz w:val="24"/>
                <w:szCs w:val="24"/>
                <w:lang w:val="uk-UA" w:eastAsia="hi-IN" w:bidi="hi-IN"/>
              </w:rPr>
              <w:t xml:space="preserve">Наприклад: зазначення в довідці </w:t>
            </w:r>
            <w:proofErr w:type="spellStart"/>
            <w:r w:rsidRPr="00B7400A">
              <w:rPr>
                <w:rFonts w:ascii="Times New Roman" w:eastAsia="Times New Roman" w:hAnsi="Times New Roman" w:cs="Times New Roman"/>
                <w:i/>
                <w:kern w:val="1"/>
                <w:sz w:val="24"/>
                <w:szCs w:val="24"/>
                <w:lang w:val="uk-UA" w:eastAsia="hi-IN" w:bidi="hi-IN"/>
              </w:rPr>
              <w:t>сленгових</w:t>
            </w:r>
            <w:proofErr w:type="spellEnd"/>
            <w:r w:rsidRPr="00B7400A">
              <w:rPr>
                <w:rFonts w:ascii="Times New Roman" w:eastAsia="Times New Roman" w:hAnsi="Times New Roman" w:cs="Times New Roman"/>
                <w:i/>
                <w:kern w:val="1"/>
                <w:sz w:val="24"/>
                <w:szCs w:val="24"/>
                <w:lang w:val="uk-UA" w:eastAsia="hi-IN" w:bidi="hi-IN"/>
              </w:rPr>
              <w:t xml:space="preserve"> слів або технічних помилок</w:t>
            </w:r>
            <w:r w:rsidRPr="00B7400A">
              <w:rPr>
                <w:rFonts w:ascii="Times New Roman" w:eastAsia="Times New Roman" w:hAnsi="Times New Roman" w:cs="Times New Roman"/>
                <w:kern w:val="1"/>
                <w:sz w:val="24"/>
                <w:szCs w:val="24"/>
                <w:lang w:val="uk-UA" w:eastAsia="hi-IN" w:bidi="hi-IN"/>
              </w:rPr>
              <w:t>;</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16.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 xml:space="preserve">17.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B7400A">
              <w:rPr>
                <w:rFonts w:ascii="Times New Roman" w:eastAsia="Times New Roman" w:hAnsi="Times New Roman" w:cs="Times New Roman"/>
                <w:i/>
                <w:kern w:val="1"/>
                <w:sz w:val="24"/>
                <w:szCs w:val="24"/>
                <w:lang w:val="uk-UA" w:eastAsia="hi-IN" w:bidi="hi-IN"/>
              </w:rPr>
              <w:t>Наприклад: замість вимоги надати довідку в довільній формі учасник надав лист-пояснення</w:t>
            </w:r>
            <w:r w:rsidRPr="00B7400A">
              <w:rPr>
                <w:rFonts w:ascii="Times New Roman" w:eastAsia="Times New Roman" w:hAnsi="Times New Roman" w:cs="Times New Roman"/>
                <w:kern w:val="1"/>
                <w:sz w:val="24"/>
                <w:szCs w:val="24"/>
                <w:lang w:val="uk-UA" w:eastAsia="hi-IN" w:bidi="hi-IN"/>
              </w:rPr>
              <w:t>;</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18. Якщо вимога в тендерній документації встановлена декілька разів, учасник може подати необхідний документ або інформацію один раз;</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19.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7400A" w:rsidRPr="00B7400A" w:rsidRDefault="00B7400A" w:rsidP="00B7400A">
            <w:pPr>
              <w:widowControl w:val="0"/>
              <w:spacing w:after="0" w:line="240" w:lineRule="auto"/>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20. Інші формальні (несуттєві) помилки, що пов’язані з оформленням тендерної пропозиції та не впливають на зміст пропозиції.</w:t>
            </w:r>
          </w:p>
          <w:p w:rsidR="00B7400A" w:rsidRPr="00B7400A" w:rsidRDefault="00B7400A" w:rsidP="00B7400A">
            <w:pPr>
              <w:widowControl w:val="0"/>
              <w:spacing w:after="0" w:line="240" w:lineRule="auto"/>
              <w:ind w:firstLine="284"/>
              <w:jc w:val="both"/>
              <w:rPr>
                <w:rFonts w:ascii="Times New Roman" w:eastAsia="Times New Roman" w:hAnsi="Times New Roman" w:cs="Times New Roman"/>
                <w:kern w:val="1"/>
                <w:sz w:val="24"/>
                <w:szCs w:val="24"/>
                <w:lang w:val="uk-UA" w:eastAsia="hi-IN" w:bidi="hi-IN"/>
              </w:rPr>
            </w:pPr>
            <w:r w:rsidRPr="00B7400A">
              <w:rPr>
                <w:rFonts w:ascii="Times New Roman" w:eastAsia="Times New Roman" w:hAnsi="Times New Roman" w:cs="Times New Roman"/>
                <w:kern w:val="1"/>
                <w:sz w:val="24"/>
                <w:szCs w:val="24"/>
                <w:lang w:val="uk-UA" w:eastAsia="hi-IN" w:bidi="hi-I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E41CC5" w:rsidRPr="004657CB" w:rsidRDefault="00B7400A" w:rsidP="00B7400A">
            <w:pPr>
              <w:shd w:val="clear" w:color="auto" w:fill="FFFFFF"/>
              <w:spacing w:after="0" w:line="240" w:lineRule="auto"/>
              <w:jc w:val="both"/>
              <w:rPr>
                <w:rFonts w:ascii="Times New Roman" w:eastAsia="Times New Roman" w:hAnsi="Times New Roman" w:cs="Times New Roman"/>
                <w:sz w:val="24"/>
                <w:szCs w:val="24"/>
                <w:highlight w:val="yellow"/>
                <w:lang w:val="uk-UA"/>
              </w:rPr>
            </w:pPr>
            <w:r w:rsidRPr="00B7400A">
              <w:rPr>
                <w:rFonts w:ascii="Times New Roman" w:hAnsi="Times New Roman"/>
                <w:kern w:val="1"/>
                <w:sz w:val="24"/>
                <w:szCs w:val="24"/>
                <w:lang w:val="uk-UA" w:eastAsia="hi-IN" w:bidi="hi-IN"/>
              </w:rPr>
              <w:t>Рішення про віднесення допущеної учасником помилки до формальної (несуттєвої) приймається уповноваженою особою Замовника.</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283CF6" w:rsidRDefault="00E41CC5" w:rsidP="00E41CC5">
            <w:pPr>
              <w:spacing w:after="0" w:line="240" w:lineRule="auto"/>
              <w:jc w:val="both"/>
              <w:rPr>
                <w:rFonts w:ascii="Times New Roman" w:eastAsia="Times New Roman" w:hAnsi="Times New Roman" w:cs="Times New Roman"/>
                <w:sz w:val="24"/>
                <w:szCs w:val="24"/>
                <w:lang w:val="uk-UA"/>
              </w:rPr>
            </w:pPr>
            <w:r w:rsidRPr="00283CF6">
              <w:rPr>
                <w:rFonts w:ascii="Times New Roman" w:eastAsia="Times New Roman" w:hAnsi="Times New Roman" w:cs="Times New Roman"/>
                <w:sz w:val="24"/>
                <w:szCs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283CF6" w:rsidRDefault="00E41CC5" w:rsidP="00E41CC5">
            <w:pPr>
              <w:spacing w:after="0" w:line="240" w:lineRule="auto"/>
              <w:rPr>
                <w:rFonts w:ascii="Times New Roman" w:eastAsia="Times New Roman" w:hAnsi="Times New Roman" w:cs="Times New Roman"/>
                <w:sz w:val="24"/>
                <w:szCs w:val="24"/>
                <w:lang w:val="uk-UA"/>
              </w:rPr>
            </w:pPr>
            <w:r w:rsidRPr="00283CF6">
              <w:rPr>
                <w:rFonts w:ascii="Times New Roman" w:eastAsia="Times New Roman" w:hAnsi="Times New Roman" w:cs="Times New Roman"/>
                <w:sz w:val="24"/>
                <w:szCs w:val="24"/>
                <w:lang w:val="uk-UA"/>
              </w:rPr>
              <w:t>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283CF6" w:rsidRDefault="00E41CC5" w:rsidP="00E41CC5">
            <w:pPr>
              <w:spacing w:after="0" w:line="240" w:lineRule="auto"/>
              <w:jc w:val="both"/>
              <w:rPr>
                <w:rFonts w:ascii="Times New Roman" w:eastAsia="Times New Roman" w:hAnsi="Times New Roman" w:cs="Times New Roman"/>
                <w:sz w:val="24"/>
                <w:szCs w:val="24"/>
                <w:lang w:val="uk-UA"/>
              </w:rPr>
            </w:pPr>
            <w:r w:rsidRPr="00283CF6">
              <w:rPr>
                <w:rFonts w:ascii="Times New Roman" w:eastAsia="Times New Roman" w:hAnsi="Times New Roman" w:cs="Times New Roman"/>
                <w:sz w:val="24"/>
                <w:szCs w:val="24"/>
                <w:lang w:val="uk-UA"/>
              </w:rPr>
              <w:t>Забезпечення тендерної пропозиції не вимагається</w:t>
            </w:r>
          </w:p>
        </w:tc>
      </w:tr>
      <w:tr w:rsidR="00F15007"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283CF6" w:rsidRDefault="00E41CC5" w:rsidP="00E41CC5">
            <w:pPr>
              <w:spacing w:after="0" w:line="240" w:lineRule="auto"/>
              <w:jc w:val="both"/>
              <w:rPr>
                <w:rFonts w:ascii="Times New Roman" w:eastAsia="Times New Roman" w:hAnsi="Times New Roman" w:cs="Times New Roman"/>
                <w:sz w:val="24"/>
                <w:szCs w:val="24"/>
                <w:lang w:val="uk-UA"/>
              </w:rPr>
            </w:pPr>
            <w:r w:rsidRPr="00283CF6">
              <w:rPr>
                <w:rFonts w:ascii="Times New Roman" w:eastAsia="Times New Roman" w:hAnsi="Times New Roman" w:cs="Times New Roman"/>
                <w:sz w:val="24"/>
                <w:szCs w:val="24"/>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283CF6" w:rsidRDefault="00E41CC5" w:rsidP="00E41CC5">
            <w:pPr>
              <w:spacing w:after="0" w:line="240" w:lineRule="auto"/>
              <w:rPr>
                <w:rFonts w:ascii="Times New Roman" w:eastAsia="Times New Roman" w:hAnsi="Times New Roman" w:cs="Times New Roman"/>
                <w:sz w:val="24"/>
                <w:szCs w:val="24"/>
                <w:lang w:val="uk-UA"/>
              </w:rPr>
            </w:pPr>
            <w:r w:rsidRPr="00283CF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283CF6" w:rsidRDefault="00E41CC5" w:rsidP="00E41CC5">
            <w:pPr>
              <w:spacing w:after="0" w:line="240" w:lineRule="auto"/>
              <w:jc w:val="both"/>
              <w:rPr>
                <w:rFonts w:ascii="Times New Roman" w:eastAsia="Times New Roman" w:hAnsi="Times New Roman" w:cs="Times New Roman"/>
                <w:sz w:val="24"/>
                <w:szCs w:val="24"/>
                <w:lang w:val="uk-UA"/>
              </w:rPr>
            </w:pPr>
            <w:r w:rsidRPr="00283CF6">
              <w:rPr>
                <w:rFonts w:ascii="Times New Roman" w:eastAsia="Times New Roman" w:hAnsi="Times New Roman" w:cs="Times New Roman"/>
                <w:sz w:val="24"/>
                <w:szCs w:val="24"/>
                <w:lang w:val="uk-UA"/>
              </w:rPr>
              <w:t>Умови повернення чи неповернення забезпечення тендерної пропозиції відсутні через те, що забезпечення тендерної пропозиції не вимагається</w:t>
            </w:r>
          </w:p>
        </w:tc>
      </w:tr>
      <w:tr w:rsidR="00833FA3"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FA3" w:rsidRPr="004657CB" w:rsidRDefault="00833FA3" w:rsidP="00833FA3">
            <w:pPr>
              <w:spacing w:after="0" w:line="240" w:lineRule="auto"/>
              <w:jc w:val="both"/>
              <w:rPr>
                <w:rFonts w:ascii="Times New Roman" w:eastAsia="Times New Roman" w:hAnsi="Times New Roman" w:cs="Times New Roman"/>
                <w:sz w:val="24"/>
                <w:szCs w:val="24"/>
                <w:highlight w:val="yellow"/>
                <w:lang w:val="uk-UA"/>
              </w:rPr>
            </w:pPr>
            <w:r w:rsidRPr="008D052A">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33FA3" w:rsidRPr="00833FA3" w:rsidRDefault="00833FA3" w:rsidP="00833FA3">
            <w:pPr>
              <w:spacing w:after="0" w:line="240" w:lineRule="auto"/>
              <w:rPr>
                <w:rFonts w:ascii="Times New Roman" w:eastAsia="Times New Roman" w:hAnsi="Times New Roman" w:cs="Times New Roman"/>
                <w:sz w:val="24"/>
                <w:szCs w:val="24"/>
                <w:lang w:val="uk-UA"/>
              </w:rPr>
            </w:pPr>
            <w:r w:rsidRPr="00833FA3">
              <w:rPr>
                <w:rFonts w:ascii="Times New Roman" w:eastAsia="Times New Roman" w:hAnsi="Times New Roman" w:cs="Times New Roman"/>
                <w:sz w:val="24"/>
                <w:szCs w:val="24"/>
                <w:lang w:val="uk-UA"/>
              </w:rPr>
              <w:t>Строк, протягом якого тендерні пропозиції є дійсними</w:t>
            </w:r>
          </w:p>
          <w:p w:rsidR="00833FA3" w:rsidRPr="00833FA3" w:rsidRDefault="00833FA3" w:rsidP="00833FA3">
            <w:pPr>
              <w:spacing w:after="0" w:line="240" w:lineRule="auto"/>
              <w:jc w:val="both"/>
              <w:rPr>
                <w:rFonts w:ascii="Times New Roman" w:eastAsia="Times New Roman" w:hAnsi="Times New Roman" w:cs="Times New Roman"/>
                <w:sz w:val="24"/>
                <w:szCs w:val="24"/>
                <w:highlight w:val="yellow"/>
                <w:lang w:val="uk-UA"/>
              </w:rPr>
            </w:pPr>
            <w:r w:rsidRPr="00833FA3">
              <w:rPr>
                <w:rFonts w:ascii="Times New Roman" w:eastAsia="Times New Roman" w:hAnsi="Times New Roman" w:cs="Times New Roman"/>
                <w:sz w:val="24"/>
                <w:szCs w:val="24"/>
                <w:lang w:val="uk-UA"/>
              </w:rPr>
              <w:t>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33FA3" w:rsidRPr="008D052A" w:rsidRDefault="00833FA3" w:rsidP="00833FA3">
            <w:pPr>
              <w:pStyle w:val="1"/>
              <w:spacing w:line="240" w:lineRule="auto"/>
              <w:jc w:val="both"/>
              <w:rPr>
                <w:rFonts w:ascii="Times New Roman" w:hAnsi="Times New Roman" w:cs="Times New Roman"/>
                <w:color w:val="auto"/>
                <w:sz w:val="24"/>
                <w:szCs w:val="24"/>
                <w:lang w:val="uk-UA"/>
              </w:rPr>
            </w:pPr>
            <w:r w:rsidRPr="008D052A">
              <w:rPr>
                <w:rFonts w:ascii="Times New Roman" w:hAnsi="Times New Roman" w:cs="Times New Roman"/>
                <w:color w:val="auto"/>
                <w:sz w:val="24"/>
                <w:szCs w:val="24"/>
                <w:lang w:val="uk-UA"/>
              </w:rPr>
              <w:t>Тендерні пропозиції вважаються дійсними протягом 90 (дев’яноста)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33FA3" w:rsidRPr="008D052A" w:rsidRDefault="00833FA3" w:rsidP="00833FA3">
            <w:pPr>
              <w:pStyle w:val="1"/>
              <w:spacing w:line="240" w:lineRule="auto"/>
              <w:jc w:val="both"/>
              <w:rPr>
                <w:rFonts w:ascii="Times New Roman" w:hAnsi="Times New Roman" w:cs="Times New Roman"/>
                <w:color w:val="auto"/>
                <w:sz w:val="24"/>
                <w:szCs w:val="24"/>
                <w:lang w:val="uk-UA"/>
              </w:rPr>
            </w:pPr>
            <w:r w:rsidRPr="008D052A">
              <w:rPr>
                <w:rFonts w:ascii="Times New Roman" w:hAnsi="Times New Roman" w:cs="Times New Roman"/>
                <w:color w:val="auto"/>
                <w:sz w:val="24"/>
                <w:szCs w:val="24"/>
                <w:lang w:val="uk-UA"/>
              </w:rPr>
              <w:lastRenderedPageBreak/>
              <w:t>Учасник процедури закупівлі має право:</w:t>
            </w:r>
          </w:p>
          <w:p w:rsidR="00833FA3" w:rsidRPr="008D052A" w:rsidRDefault="00833FA3" w:rsidP="00833FA3">
            <w:pPr>
              <w:pStyle w:val="1"/>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8D052A">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833FA3" w:rsidRPr="008D052A" w:rsidRDefault="00833FA3" w:rsidP="00833FA3">
            <w:pPr>
              <w:pStyle w:val="1"/>
              <w:pBdr>
                <w:top w:val="nil"/>
                <w:left w:val="nil"/>
                <w:bottom w:val="nil"/>
                <w:right w:val="nil"/>
                <w:between w:val="nil"/>
              </w:pBdr>
              <w:spacing w:line="240" w:lineRule="auto"/>
              <w:jc w:val="both"/>
              <w:rPr>
                <w:rFonts w:ascii="Times New Roman" w:hAnsi="Times New Roman" w:cs="Times New Roman"/>
                <w:color w:val="auto"/>
                <w:sz w:val="24"/>
                <w:szCs w:val="24"/>
                <w:lang w:val="uk-UA"/>
              </w:rPr>
            </w:pPr>
            <w:r w:rsidRPr="008D052A">
              <w:rPr>
                <w:rFonts w:ascii="Times New Roman" w:hAnsi="Times New Roman" w:cs="Times New Roman"/>
                <w:color w:val="auto"/>
                <w:sz w:val="24"/>
                <w:szCs w:val="24"/>
                <w:lang w:val="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33FA3" w:rsidRPr="004657CB" w:rsidRDefault="00833FA3" w:rsidP="00833FA3">
            <w:pPr>
              <w:spacing w:after="0" w:line="240" w:lineRule="auto"/>
              <w:jc w:val="both"/>
              <w:rPr>
                <w:rFonts w:ascii="Times New Roman" w:eastAsia="Times New Roman" w:hAnsi="Times New Roman" w:cs="Times New Roman"/>
                <w:sz w:val="24"/>
                <w:szCs w:val="24"/>
                <w:highlight w:val="yellow"/>
                <w:lang w:val="uk-UA"/>
              </w:rPr>
            </w:pPr>
            <w:r w:rsidRPr="008D052A">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(п.31 </w:t>
            </w:r>
            <w:r w:rsidRPr="008D052A">
              <w:rPr>
                <w:rFonts w:ascii="Times New Roman" w:hAnsi="Times New Roman" w:cs="Times New Roman"/>
                <w:sz w:val="24"/>
                <w:szCs w:val="24"/>
                <w:shd w:val="solid" w:color="FFFFFF" w:fill="FFFFFF"/>
                <w:lang w:val="uk-UA" w:eastAsia="en-US"/>
              </w:rPr>
              <w:t>Особливостей)</w:t>
            </w:r>
            <w:r w:rsidRPr="008D052A">
              <w:rPr>
                <w:rFonts w:ascii="Times New Roman" w:hAnsi="Times New Roman" w:cs="Times New Roman"/>
                <w:sz w:val="24"/>
                <w:szCs w:val="24"/>
                <w:lang w:val="uk-UA"/>
              </w:rPr>
              <w:t>.</w:t>
            </w:r>
          </w:p>
        </w:tc>
      </w:tr>
      <w:tr w:rsidR="00AB7354" w:rsidRPr="004657CB" w:rsidTr="00075AFA">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7354" w:rsidRPr="004657CB" w:rsidRDefault="00AB7354" w:rsidP="00AB7354">
            <w:pPr>
              <w:spacing w:after="0" w:line="240" w:lineRule="auto"/>
              <w:jc w:val="both"/>
              <w:rPr>
                <w:rFonts w:ascii="Times New Roman" w:eastAsia="Times New Roman" w:hAnsi="Times New Roman" w:cs="Times New Roman"/>
                <w:sz w:val="24"/>
                <w:szCs w:val="24"/>
                <w:highlight w:val="yellow"/>
                <w:lang w:val="uk-UA"/>
              </w:rPr>
            </w:pPr>
            <w:r w:rsidRPr="00AB7354">
              <w:rPr>
                <w:rFonts w:ascii="Times New Roman" w:eastAsia="Times New Roman" w:hAnsi="Times New Roman" w:cs="Times New Roman"/>
                <w:sz w:val="24"/>
                <w:szCs w:val="24"/>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7354" w:rsidRPr="008D052A" w:rsidRDefault="00AB7354" w:rsidP="00AB7354">
            <w:pPr>
              <w:pStyle w:val="LO-normal1"/>
              <w:widowControl w:val="0"/>
              <w:rPr>
                <w:sz w:val="24"/>
                <w:szCs w:val="24"/>
              </w:rPr>
            </w:pPr>
            <w:r w:rsidRPr="008D052A">
              <w:rPr>
                <w:rFonts w:ascii="Times New Roman" w:hAnsi="Times New Roman" w:cs="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AB7354" w:rsidRPr="004657CB" w:rsidRDefault="00AB7354" w:rsidP="00AB7354">
            <w:pPr>
              <w:spacing w:after="0" w:line="240" w:lineRule="auto"/>
              <w:rPr>
                <w:rFonts w:ascii="Times New Roman" w:eastAsia="Times New Roman" w:hAnsi="Times New Roman" w:cs="Times New Roman"/>
                <w:sz w:val="24"/>
                <w:szCs w:val="24"/>
                <w:highlight w:val="yellow"/>
                <w:lang w:val="uk-UA"/>
              </w:rPr>
            </w:pP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 xml:space="preserve">Кваліфікаційні критерії та документи, які керуючись статтею 16 Закону подає учасник у складі своєї пропозиції з метою підтвердження відповідності кваліфікаційним критеріям, зазначені у Додатку </w:t>
            </w:r>
            <w:r w:rsidRPr="000A5BC8">
              <w:rPr>
                <w:rFonts w:ascii="Times New Roman" w:eastAsia="Times New Roman" w:hAnsi="Times New Roman" w:cs="Times New Roman"/>
                <w:sz w:val="24"/>
                <w:szCs w:val="24"/>
                <w:lang w:val="uk-UA"/>
              </w:rPr>
              <w:t>№ 3</w:t>
            </w:r>
            <w:r w:rsidRPr="00AB7354">
              <w:rPr>
                <w:rFonts w:ascii="Times New Roman" w:eastAsia="Times New Roman" w:hAnsi="Times New Roman" w:cs="Times New Roman"/>
                <w:sz w:val="24"/>
                <w:szCs w:val="24"/>
                <w:lang w:val="uk-UA"/>
              </w:rPr>
              <w:t xml:space="preserve"> цієї тендерної документації.</w:t>
            </w:r>
          </w:p>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hAnsi="Times New Roman"/>
                <w:sz w:val="24"/>
                <w:szCs w:val="24"/>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4.</w:t>
            </w:r>
          </w:p>
          <w:p w:rsidR="00AB7354" w:rsidRPr="00AB7354" w:rsidRDefault="00AB7354" w:rsidP="00AB7354">
            <w:pPr>
              <w:shd w:val="clear" w:color="auto" w:fill="FFFFFF"/>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354" w:rsidRPr="00AB7354" w:rsidRDefault="00AB7354" w:rsidP="00AB7354">
            <w:pPr>
              <w:spacing w:after="0" w:line="240" w:lineRule="auto"/>
              <w:jc w:val="both"/>
              <w:rPr>
                <w:rFonts w:ascii="Times New Roman" w:hAnsi="Times New Roman"/>
                <w:sz w:val="24"/>
                <w:szCs w:val="24"/>
                <w:shd w:val="solid" w:color="FFFFFF" w:fill="FFFFFF"/>
                <w:lang w:val="uk-UA" w:eastAsia="en-US"/>
              </w:rPr>
            </w:pPr>
            <w:r w:rsidRPr="00AB7354">
              <w:rPr>
                <w:rFonts w:ascii="Times New Roman" w:hAnsi="Times New Roman"/>
                <w:sz w:val="24"/>
                <w:szCs w:val="24"/>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B7354" w:rsidRPr="00AB7354" w:rsidRDefault="00AB7354" w:rsidP="00AB7354">
            <w:pPr>
              <w:pStyle w:val="3"/>
              <w:widowControl w:val="0"/>
              <w:spacing w:after="0" w:line="240" w:lineRule="auto"/>
              <w:jc w:val="both"/>
              <w:rPr>
                <w:rFonts w:ascii="Times New Roman" w:hAnsi="Times New Roman"/>
                <w:sz w:val="24"/>
                <w:szCs w:val="24"/>
              </w:rPr>
            </w:pPr>
            <w:r w:rsidRPr="00AB7354">
              <w:rPr>
                <w:rFonts w:ascii="Times New Roman" w:hAnsi="Times New Roman"/>
                <w:sz w:val="24"/>
                <w:szCs w:val="24"/>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AB7354">
              <w:rPr>
                <w:rFonts w:ascii="Times New Roman" w:hAnsi="Times New Roman"/>
                <w:sz w:val="24"/>
                <w:szCs w:val="24"/>
              </w:rPr>
              <w:lastRenderedPageBreak/>
              <w:t>відмиванням коштів), судимість з якої не знято або не погашено у встановленому законом порядку;</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7) тендерна пропозиція подана учасником</w:t>
            </w:r>
            <w:r w:rsidRPr="00AB7354">
              <w:rPr>
                <w:rFonts w:ascii="Times New Roman" w:hAnsi="Times New Roman"/>
                <w:kern w:val="1"/>
                <w:sz w:val="24"/>
                <w:szCs w:val="24"/>
                <w:shd w:val="clear" w:color="auto" w:fill="FFFFFF"/>
                <w:lang w:eastAsia="hi-IN" w:bidi="hi-IN"/>
              </w:rPr>
              <w:t xml:space="preserve"> </w:t>
            </w:r>
            <w:r w:rsidRPr="00AB7354">
              <w:rPr>
                <w:rFonts w:ascii="Times New Roman" w:hAnsi="Times New Roman"/>
                <w:sz w:val="24"/>
                <w:szCs w:val="24"/>
              </w:rPr>
              <w:t>конкурентної  процедури закупівлі, який є пов’язаною особою з іншими учасниками процедури закупівлі та/ або з  уповноваженою особою (особами) замовника та/або з керівником замовника;</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 xml:space="preserve"> 8) учасник процедури закупівлі визнаний у встановленому законом порядку банкрутом та стосовно нього відкрита ліквідаційна процедура;</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AB7354" w:rsidRPr="00AB7354" w:rsidRDefault="00AB7354" w:rsidP="00AB7354">
            <w:pPr>
              <w:pStyle w:val="3"/>
              <w:widowControl w:val="0"/>
              <w:spacing w:after="0" w:line="240" w:lineRule="auto"/>
              <w:ind w:firstLine="284"/>
              <w:jc w:val="both"/>
              <w:rPr>
                <w:rFonts w:ascii="Times New Roman" w:hAnsi="Times New Roman"/>
                <w:sz w:val="24"/>
                <w:szCs w:val="24"/>
              </w:rPr>
            </w:pPr>
            <w:r w:rsidRPr="00AB7354">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7354" w:rsidRPr="00AB7354" w:rsidRDefault="00AB7354" w:rsidP="00AB7354">
            <w:pPr>
              <w:shd w:val="clear" w:color="auto" w:fill="FFFFFF"/>
              <w:spacing w:after="0" w:line="240" w:lineRule="auto"/>
              <w:ind w:firstLine="284"/>
              <w:jc w:val="both"/>
              <w:rPr>
                <w:rFonts w:ascii="Times New Roman" w:hAnsi="Times New Roman" w:cs="Times New Roman"/>
                <w:sz w:val="24"/>
                <w:szCs w:val="24"/>
                <w:lang w:val="uk-UA"/>
              </w:rPr>
            </w:pPr>
            <w:r w:rsidRPr="00AB7354">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AB7354">
                <w:rPr>
                  <w:rStyle w:val="aa"/>
                  <w:rFonts w:ascii="Times New Roman" w:hAnsi="Times New Roman" w:cs="Times New Roman"/>
                  <w:sz w:val="24"/>
                  <w:szCs w:val="24"/>
                </w:rPr>
                <w:t>Законом України</w:t>
              </w:r>
            </w:hyperlink>
            <w:r w:rsidRPr="00AB7354">
              <w:rPr>
                <w:rFonts w:ascii="Times New Roman" w:hAnsi="Times New Roman" w:cs="Times New Roman"/>
                <w:sz w:val="24"/>
                <w:szCs w:val="24"/>
                <w:lang w:val="uk-UA"/>
              </w:rPr>
              <w:t> "Про санкції";</w:t>
            </w:r>
          </w:p>
          <w:p w:rsidR="00AB7354" w:rsidRPr="00AB7354" w:rsidRDefault="00AB7354" w:rsidP="00AB7354">
            <w:pPr>
              <w:shd w:val="clear" w:color="auto" w:fill="FFFFFF"/>
              <w:spacing w:after="0" w:line="240" w:lineRule="auto"/>
              <w:ind w:firstLine="284"/>
              <w:jc w:val="both"/>
              <w:rPr>
                <w:rFonts w:ascii="Times New Roman" w:hAnsi="Times New Roman" w:cs="Times New Roman"/>
                <w:sz w:val="24"/>
                <w:szCs w:val="24"/>
                <w:lang w:val="uk-UA"/>
              </w:rPr>
            </w:pPr>
            <w:bookmarkStart w:id="0" w:name="n545"/>
            <w:bookmarkEnd w:id="0"/>
            <w:r w:rsidRPr="00AB7354">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7354" w:rsidRPr="00AB7354" w:rsidRDefault="00AB7354" w:rsidP="00AB7354">
            <w:pPr>
              <w:spacing w:after="0" w:line="240" w:lineRule="auto"/>
              <w:ind w:firstLine="284"/>
              <w:jc w:val="both"/>
              <w:textAlignment w:val="baseline"/>
              <w:rPr>
                <w:rFonts w:ascii="Times New Roman" w:hAnsi="Times New Roman" w:cs="Times New Roman"/>
                <w:sz w:val="24"/>
                <w:szCs w:val="24"/>
                <w:lang w:val="uk-UA"/>
              </w:rPr>
            </w:pPr>
            <w:r w:rsidRPr="00AB7354">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B7354" w:rsidRPr="00AB7354" w:rsidRDefault="00AB7354" w:rsidP="00AB7354">
            <w:pPr>
              <w:spacing w:after="0" w:line="240" w:lineRule="auto"/>
              <w:ind w:firstLine="284"/>
              <w:jc w:val="both"/>
              <w:textAlignment w:val="baseline"/>
              <w:rPr>
                <w:rFonts w:ascii="Times New Roman" w:hAnsi="Times New Roman" w:cs="Times New Roman"/>
                <w:sz w:val="24"/>
                <w:szCs w:val="24"/>
                <w:lang w:val="uk-UA"/>
              </w:rPr>
            </w:pPr>
            <w:r w:rsidRPr="00AB7354">
              <w:rPr>
                <w:rFonts w:ascii="Times New Roman" w:hAnsi="Times New Roman" w:cs="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B7354" w:rsidRPr="00AB7354" w:rsidRDefault="00AB7354" w:rsidP="00AB7354">
            <w:pPr>
              <w:spacing w:after="0" w:line="240" w:lineRule="auto"/>
              <w:ind w:firstLine="284"/>
              <w:jc w:val="both"/>
              <w:textAlignment w:val="baseline"/>
              <w:rPr>
                <w:rFonts w:ascii="Times New Roman" w:hAnsi="Times New Roman" w:cs="Times New Roman"/>
                <w:sz w:val="24"/>
                <w:szCs w:val="24"/>
                <w:lang w:val="uk-UA"/>
              </w:rPr>
            </w:pPr>
            <w:r w:rsidRPr="00AB7354">
              <w:rPr>
                <w:rFonts w:ascii="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bookmarkStart w:id="1" w:name="n305"/>
            <w:bookmarkStart w:id="2" w:name="n306"/>
            <w:bookmarkEnd w:id="1"/>
            <w:bookmarkEnd w:id="2"/>
            <w:r w:rsidRPr="00AB7354">
              <w:rPr>
                <w:rFonts w:ascii="Times New Roman" w:hAnsi="Times New Roman" w:cs="Times New Roman"/>
                <w:sz w:val="24"/>
                <w:szCs w:val="24"/>
                <w:lang w:val="uk-UA"/>
              </w:rPr>
              <w:t xml:space="preserve"> </w:t>
            </w:r>
          </w:p>
          <w:p w:rsidR="00AB7354" w:rsidRPr="00AB7354" w:rsidRDefault="00AB7354" w:rsidP="00AB7354">
            <w:pPr>
              <w:pStyle w:val="LO-normal1"/>
              <w:widowControl w:val="0"/>
              <w:ind w:firstLine="381"/>
              <w:jc w:val="both"/>
              <w:rPr>
                <w:sz w:val="24"/>
                <w:szCs w:val="24"/>
              </w:rPr>
            </w:pPr>
            <w:r w:rsidRPr="00AB7354">
              <w:rPr>
                <w:rFonts w:ascii="Times New Roman" w:hAnsi="Times New Roman" w:cs="Times New Roman"/>
                <w:sz w:val="24"/>
                <w:szCs w:val="24"/>
              </w:rPr>
              <w:lastRenderedPageBreak/>
              <w:t xml:space="preserve">Учасник процедури закупівлі в електронній системі закупівель під час подання тендерної пропозиції підтверджує відсутність підстав, визначених статтею 17 (крім пункту 13 частини першої статті 17 Закону) </w:t>
            </w:r>
            <w:r w:rsidRPr="00AB7354">
              <w:rPr>
                <w:rFonts w:ascii="Times New Roman" w:hAnsi="Times New Roman" w:cs="Times New Roman"/>
                <w:sz w:val="24"/>
                <w:szCs w:val="24"/>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AB7354" w:rsidRPr="00AB7354" w:rsidRDefault="00AB7354" w:rsidP="00AB7354">
            <w:pPr>
              <w:pStyle w:val="LO-normal1"/>
              <w:widowControl w:val="0"/>
              <w:ind w:firstLine="381"/>
              <w:jc w:val="both"/>
              <w:rPr>
                <w:rFonts w:ascii="Times New Roman" w:hAnsi="Times New Roman" w:cs="Times New Roman"/>
                <w:sz w:val="24"/>
                <w:szCs w:val="24"/>
              </w:rPr>
            </w:pPr>
            <w:r w:rsidRPr="00AB7354">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AB7354" w:rsidRPr="00AB7354" w:rsidRDefault="00AB7354" w:rsidP="00AB7354">
            <w:pPr>
              <w:spacing w:after="0" w:line="240" w:lineRule="auto"/>
              <w:jc w:val="both"/>
              <w:rPr>
                <w:rFonts w:ascii="Times New Roman" w:hAnsi="Times New Roman"/>
                <w:sz w:val="24"/>
                <w:szCs w:val="24"/>
                <w:shd w:val="solid" w:color="FFFFFF" w:fill="FFFFFF"/>
                <w:lang w:val="uk-UA"/>
              </w:rPr>
            </w:pPr>
            <w:r w:rsidRPr="00AB7354">
              <w:rPr>
                <w:rFonts w:ascii="Times New Roman" w:hAnsi="Times New Roman"/>
                <w:sz w:val="24"/>
                <w:szCs w:val="24"/>
                <w:shd w:val="solid" w:color="FFFFFF" w:fill="FFFFFF"/>
                <w:lang w:val="uk-UA"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B7354" w:rsidRPr="00AB7354" w:rsidRDefault="00AB7354" w:rsidP="00AB7354">
            <w:pPr>
              <w:spacing w:after="0" w:line="240" w:lineRule="auto"/>
              <w:jc w:val="both"/>
              <w:rPr>
                <w:rFonts w:ascii="Times New Roman" w:hAnsi="Times New Roman"/>
                <w:sz w:val="24"/>
                <w:szCs w:val="24"/>
                <w:shd w:val="solid" w:color="FFFFFF" w:fill="FFFFFF"/>
                <w:lang w:val="uk-UA"/>
              </w:rPr>
            </w:pPr>
            <w:r w:rsidRPr="00AB7354">
              <w:rPr>
                <w:rFonts w:ascii="Times New Roman" w:hAnsi="Times New Roman"/>
                <w:sz w:val="24"/>
                <w:szCs w:val="24"/>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7354" w:rsidRPr="00AB7354" w:rsidRDefault="00AB7354" w:rsidP="00AB7354">
            <w:pPr>
              <w:spacing w:after="0" w:line="240" w:lineRule="auto"/>
              <w:ind w:left="21"/>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AB7354" w:rsidRPr="00AB7354" w:rsidRDefault="00AB7354" w:rsidP="00AB7354">
            <w:pPr>
              <w:spacing w:after="0" w:line="240" w:lineRule="auto"/>
              <w:ind w:left="21"/>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У разі якщо Учасник не повинен подавати будь-які документи (інформацію) за вимогами цієї тендерної документації, він надає у складі тендерної пропозиції лист в довільній формі,  в якому зазначає законодавчі підстави неподання даних документів  (інформації).</w:t>
            </w:r>
          </w:p>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Документи подаються в електронному вигляді шляхом завантаження файлів у графічному форматі (у форматі “.</w:t>
            </w:r>
            <w:proofErr w:type="spellStart"/>
            <w:r w:rsidRPr="00AB7354">
              <w:rPr>
                <w:rFonts w:ascii="Times New Roman" w:eastAsia="Times New Roman" w:hAnsi="Times New Roman" w:cs="Times New Roman"/>
                <w:sz w:val="24"/>
                <w:szCs w:val="24"/>
                <w:lang w:val="uk-UA"/>
              </w:rPr>
              <w:t>pdf</w:t>
            </w:r>
            <w:proofErr w:type="spellEnd"/>
            <w:r w:rsidRPr="00AB7354">
              <w:rPr>
                <w:rFonts w:ascii="Times New Roman" w:eastAsia="Times New Roman" w:hAnsi="Times New Roman" w:cs="Times New Roman"/>
                <w:sz w:val="24"/>
                <w:szCs w:val="24"/>
                <w:lang w:val="uk-UA"/>
              </w:rPr>
              <w:t>“  або ".</w:t>
            </w:r>
            <w:proofErr w:type="spellStart"/>
            <w:r w:rsidRPr="00AB7354">
              <w:rPr>
                <w:rFonts w:ascii="Times New Roman" w:eastAsia="Times New Roman" w:hAnsi="Times New Roman" w:cs="Times New Roman"/>
                <w:sz w:val="24"/>
                <w:szCs w:val="24"/>
                <w:lang w:val="uk-UA"/>
              </w:rPr>
              <w:t>jpg</w:t>
            </w:r>
            <w:proofErr w:type="spellEnd"/>
            <w:r w:rsidRPr="00AB7354">
              <w:rPr>
                <w:rFonts w:ascii="Times New Roman" w:eastAsia="Times New Roman" w:hAnsi="Times New Roman" w:cs="Times New Roman"/>
                <w:sz w:val="24"/>
                <w:szCs w:val="24"/>
                <w:lang w:val="uk-UA"/>
              </w:rPr>
              <w:t>") в систему.</w:t>
            </w:r>
          </w:p>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Переможець вважається таким, що не подав документів, що підтверджують відсутність підстав, визначених у статті 17 Закону у разі, якщо документи подані з порушенням вимог тендерної документації, а саме:</w:t>
            </w:r>
          </w:p>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 документи завантажено в систему не в повному обсязі на момент закінчення строку для їх подання;</w:t>
            </w:r>
          </w:p>
          <w:p w:rsidR="00AB7354" w:rsidRPr="00AB7354" w:rsidRDefault="00AB7354" w:rsidP="00AB7354">
            <w:pPr>
              <w:spacing w:after="0" w:line="240" w:lineRule="auto"/>
              <w:jc w:val="both"/>
              <w:rPr>
                <w:rFonts w:ascii="Times New Roman" w:eastAsia="Times New Roman" w:hAnsi="Times New Roman" w:cs="Times New Roman"/>
                <w:sz w:val="24"/>
                <w:szCs w:val="24"/>
                <w:lang w:val="uk-UA"/>
              </w:rPr>
            </w:pPr>
            <w:r w:rsidRPr="00AB7354">
              <w:rPr>
                <w:rFonts w:ascii="Times New Roman" w:eastAsia="Times New Roman" w:hAnsi="Times New Roman" w:cs="Times New Roman"/>
                <w:sz w:val="24"/>
                <w:szCs w:val="24"/>
                <w:lang w:val="uk-UA"/>
              </w:rPr>
              <w:t xml:space="preserve">- документи завантажено в систему після </w:t>
            </w:r>
          </w:p>
          <w:p w:rsidR="00AB7354" w:rsidRPr="00AB7354" w:rsidRDefault="00AB7354" w:rsidP="00AB7354">
            <w:pPr>
              <w:spacing w:after="0" w:line="240" w:lineRule="auto"/>
              <w:jc w:val="both"/>
              <w:rPr>
                <w:rFonts w:ascii="Times New Roman" w:eastAsia="Times New Roman" w:hAnsi="Times New Roman" w:cs="Times New Roman"/>
                <w:sz w:val="24"/>
                <w:szCs w:val="24"/>
                <w:highlight w:val="yellow"/>
                <w:lang w:val="uk-UA"/>
              </w:rPr>
            </w:pPr>
            <w:r w:rsidRPr="00AB7354">
              <w:rPr>
                <w:rFonts w:ascii="Times New Roman" w:eastAsia="Times New Roman" w:hAnsi="Times New Roman" w:cs="Times New Roman"/>
                <w:sz w:val="24"/>
                <w:szCs w:val="24"/>
                <w:lang w:val="uk-UA"/>
              </w:rPr>
              <w:t>закінчення строку для їх подання.</w:t>
            </w:r>
          </w:p>
        </w:tc>
      </w:tr>
      <w:tr w:rsidR="00F15007" w:rsidRPr="00C0760E" w:rsidTr="00075AFA">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920A65" w:rsidRDefault="00E41CC5" w:rsidP="00E41CC5">
            <w:pPr>
              <w:spacing w:after="0" w:line="240" w:lineRule="auto"/>
              <w:jc w:val="both"/>
              <w:rPr>
                <w:rFonts w:ascii="Times New Roman" w:eastAsia="Times New Roman" w:hAnsi="Times New Roman" w:cs="Times New Roman"/>
                <w:sz w:val="24"/>
                <w:szCs w:val="24"/>
                <w:lang w:val="uk-UA"/>
              </w:rPr>
            </w:pPr>
            <w:r w:rsidRPr="00920A65">
              <w:rPr>
                <w:rFonts w:ascii="Times New Roman" w:eastAsia="Times New Roman" w:hAnsi="Times New Roman" w:cs="Times New Roman"/>
                <w:sz w:val="24"/>
                <w:szCs w:val="24"/>
                <w:lang w:val="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920A65" w:rsidRDefault="00E41CC5" w:rsidP="00E41CC5">
            <w:pPr>
              <w:spacing w:after="0" w:line="240" w:lineRule="auto"/>
              <w:jc w:val="both"/>
              <w:rPr>
                <w:rFonts w:ascii="Times New Roman" w:eastAsia="Times New Roman" w:hAnsi="Times New Roman" w:cs="Times New Roman"/>
                <w:sz w:val="24"/>
                <w:szCs w:val="24"/>
                <w:lang w:val="uk-UA"/>
              </w:rPr>
            </w:pPr>
            <w:r w:rsidRPr="00920A65">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B06F15" w:rsidRDefault="00AB7354" w:rsidP="00FC7460">
            <w:pPr>
              <w:spacing w:after="0" w:line="240" w:lineRule="auto"/>
              <w:ind w:left="58"/>
              <w:jc w:val="both"/>
              <w:rPr>
                <w:rFonts w:ascii="Times New Roman" w:eastAsia="Times New Roman" w:hAnsi="Times New Roman" w:cs="Times New Roman"/>
                <w:sz w:val="24"/>
                <w:szCs w:val="24"/>
                <w:lang w:val="uk-UA"/>
              </w:rPr>
            </w:pPr>
            <w:r w:rsidRPr="00B06F15">
              <w:rPr>
                <w:rFonts w:ascii="Times New Roman" w:eastAsia="Times New Roman" w:hAnsi="Times New Roman" w:cs="Times New Roman"/>
                <w:sz w:val="24"/>
                <w:szCs w:val="24"/>
                <w:lang w:val="uk-UA"/>
              </w:rPr>
              <w:t>Інформація про </w:t>
            </w:r>
            <w:r w:rsidR="00E41CC5" w:rsidRPr="00B06F15">
              <w:rPr>
                <w:rFonts w:ascii="Times New Roman" w:eastAsia="Times New Roman" w:hAnsi="Times New Roman" w:cs="Times New Roman"/>
                <w:sz w:val="24"/>
                <w:szCs w:val="24"/>
                <w:lang w:val="uk-UA"/>
              </w:rPr>
              <w:t>технічні, якісні та  кількісні  характеристики, зазначені у  додатку №</w:t>
            </w:r>
            <w:r w:rsidRPr="00B06F15">
              <w:rPr>
                <w:rFonts w:ascii="Times New Roman" w:eastAsia="Times New Roman" w:hAnsi="Times New Roman" w:cs="Times New Roman"/>
                <w:sz w:val="24"/>
                <w:szCs w:val="24"/>
                <w:lang w:val="uk-UA"/>
              </w:rPr>
              <w:t xml:space="preserve"> </w:t>
            </w:r>
            <w:r w:rsidR="00E41CC5" w:rsidRPr="00B06F15">
              <w:rPr>
                <w:rFonts w:ascii="Times New Roman" w:eastAsia="Times New Roman" w:hAnsi="Times New Roman" w:cs="Times New Roman"/>
                <w:sz w:val="24"/>
                <w:szCs w:val="24"/>
                <w:lang w:val="uk-UA"/>
              </w:rPr>
              <w:t>2 «Інформація про  необхідні технічні</w:t>
            </w:r>
            <w:r w:rsidR="00C776E6" w:rsidRPr="00B06F15">
              <w:rPr>
                <w:rFonts w:ascii="Times New Roman" w:eastAsia="Times New Roman" w:hAnsi="Times New Roman" w:cs="Times New Roman"/>
                <w:sz w:val="24"/>
                <w:szCs w:val="24"/>
                <w:lang w:val="uk-UA"/>
              </w:rPr>
              <w:t>, якісні та кількісні</w:t>
            </w:r>
            <w:r w:rsidR="00E41CC5" w:rsidRPr="00B06F15">
              <w:rPr>
                <w:rFonts w:ascii="Times New Roman" w:eastAsia="Times New Roman" w:hAnsi="Times New Roman" w:cs="Times New Roman"/>
                <w:sz w:val="24"/>
                <w:szCs w:val="24"/>
                <w:lang w:val="uk-UA"/>
              </w:rPr>
              <w:t xml:space="preserve"> характеристики предмета закупівлі» (</w:t>
            </w:r>
            <w:r w:rsidR="00A03E12" w:rsidRPr="00B06F15">
              <w:rPr>
                <w:rFonts w:ascii="Times New Roman" w:eastAsia="Times New Roman" w:hAnsi="Times New Roman" w:cs="Times New Roman"/>
                <w:sz w:val="24"/>
                <w:szCs w:val="24"/>
                <w:lang w:val="uk-UA"/>
              </w:rPr>
              <w:t xml:space="preserve">для </w:t>
            </w:r>
            <w:r w:rsidR="00E41CC5" w:rsidRPr="00B06F15">
              <w:rPr>
                <w:rFonts w:ascii="Times New Roman" w:eastAsia="Times New Roman" w:hAnsi="Times New Roman" w:cs="Times New Roman"/>
                <w:sz w:val="24"/>
                <w:szCs w:val="24"/>
                <w:lang w:val="uk-UA"/>
              </w:rPr>
              <w:t>лот</w:t>
            </w:r>
            <w:r w:rsidR="00A03E12" w:rsidRPr="00B06F15">
              <w:rPr>
                <w:rFonts w:ascii="Times New Roman" w:eastAsia="Times New Roman" w:hAnsi="Times New Roman" w:cs="Times New Roman"/>
                <w:sz w:val="24"/>
                <w:szCs w:val="24"/>
                <w:lang w:val="uk-UA"/>
              </w:rPr>
              <w:t>а</w:t>
            </w:r>
            <w:r w:rsidR="00E41CC5" w:rsidRPr="00B06F15">
              <w:rPr>
                <w:rFonts w:ascii="Times New Roman" w:eastAsia="Times New Roman" w:hAnsi="Times New Roman" w:cs="Times New Roman"/>
                <w:sz w:val="24"/>
                <w:szCs w:val="24"/>
                <w:lang w:val="uk-UA"/>
              </w:rPr>
              <w:t xml:space="preserve"> №</w:t>
            </w:r>
            <w:r w:rsidR="00A03E12" w:rsidRPr="00B06F15">
              <w:rPr>
                <w:rFonts w:ascii="Times New Roman" w:eastAsia="Times New Roman" w:hAnsi="Times New Roman" w:cs="Times New Roman"/>
                <w:sz w:val="24"/>
                <w:szCs w:val="24"/>
                <w:lang w:val="uk-UA"/>
              </w:rPr>
              <w:t xml:space="preserve"> </w:t>
            </w:r>
            <w:r w:rsidR="00E41CC5" w:rsidRPr="00B06F15">
              <w:rPr>
                <w:rFonts w:ascii="Times New Roman" w:eastAsia="Times New Roman" w:hAnsi="Times New Roman" w:cs="Times New Roman"/>
                <w:sz w:val="24"/>
                <w:szCs w:val="24"/>
                <w:lang w:val="uk-UA"/>
              </w:rPr>
              <w:t>1), додатку №</w:t>
            </w:r>
            <w:r w:rsidR="00A03E12" w:rsidRPr="00B06F15">
              <w:rPr>
                <w:rFonts w:ascii="Times New Roman" w:eastAsia="Times New Roman" w:hAnsi="Times New Roman" w:cs="Times New Roman"/>
                <w:sz w:val="24"/>
                <w:szCs w:val="24"/>
                <w:lang w:val="uk-UA"/>
              </w:rPr>
              <w:t xml:space="preserve"> </w:t>
            </w:r>
            <w:r w:rsidR="00E41CC5" w:rsidRPr="00B06F15">
              <w:rPr>
                <w:rFonts w:ascii="Times New Roman" w:eastAsia="Times New Roman" w:hAnsi="Times New Roman" w:cs="Times New Roman"/>
                <w:sz w:val="24"/>
                <w:szCs w:val="24"/>
                <w:lang w:val="uk-UA"/>
              </w:rPr>
              <w:t>2а «Інформація про  необхідні технічні</w:t>
            </w:r>
            <w:r w:rsidR="00C776E6" w:rsidRPr="00B06F15">
              <w:rPr>
                <w:rFonts w:ascii="Times New Roman" w:eastAsia="Times New Roman" w:hAnsi="Times New Roman" w:cs="Times New Roman"/>
                <w:sz w:val="24"/>
                <w:szCs w:val="24"/>
                <w:lang w:val="uk-UA"/>
              </w:rPr>
              <w:t>, якісні та кількісні</w:t>
            </w:r>
            <w:r w:rsidR="00E41CC5" w:rsidRPr="00B06F15">
              <w:rPr>
                <w:rFonts w:ascii="Times New Roman" w:eastAsia="Times New Roman" w:hAnsi="Times New Roman" w:cs="Times New Roman"/>
                <w:sz w:val="24"/>
                <w:szCs w:val="24"/>
                <w:lang w:val="uk-UA"/>
              </w:rPr>
              <w:t xml:space="preserve"> характеристики предмета закупівлі» (</w:t>
            </w:r>
            <w:r w:rsidR="00C776E6" w:rsidRPr="00B06F15">
              <w:rPr>
                <w:rFonts w:ascii="Times New Roman" w:eastAsia="Times New Roman" w:hAnsi="Times New Roman" w:cs="Times New Roman"/>
                <w:sz w:val="24"/>
                <w:szCs w:val="24"/>
                <w:lang w:val="uk-UA"/>
              </w:rPr>
              <w:t xml:space="preserve">для </w:t>
            </w:r>
            <w:r w:rsidR="00E41CC5" w:rsidRPr="00B06F15">
              <w:rPr>
                <w:rFonts w:ascii="Times New Roman" w:eastAsia="Times New Roman" w:hAnsi="Times New Roman" w:cs="Times New Roman"/>
                <w:sz w:val="24"/>
                <w:szCs w:val="24"/>
                <w:lang w:val="uk-UA"/>
              </w:rPr>
              <w:t>лот</w:t>
            </w:r>
            <w:r w:rsidR="00C776E6" w:rsidRPr="00B06F15">
              <w:rPr>
                <w:rFonts w:ascii="Times New Roman" w:eastAsia="Times New Roman" w:hAnsi="Times New Roman" w:cs="Times New Roman"/>
                <w:sz w:val="24"/>
                <w:szCs w:val="24"/>
                <w:lang w:val="uk-UA"/>
              </w:rPr>
              <w:t>а</w:t>
            </w:r>
            <w:r w:rsidR="00E41CC5" w:rsidRPr="00B06F15">
              <w:rPr>
                <w:rFonts w:ascii="Times New Roman" w:eastAsia="Times New Roman" w:hAnsi="Times New Roman" w:cs="Times New Roman"/>
                <w:sz w:val="24"/>
                <w:szCs w:val="24"/>
                <w:lang w:val="uk-UA"/>
              </w:rPr>
              <w:t xml:space="preserve"> №</w:t>
            </w:r>
            <w:r w:rsidR="00C776E6" w:rsidRPr="00B06F15">
              <w:rPr>
                <w:rFonts w:ascii="Times New Roman" w:eastAsia="Times New Roman" w:hAnsi="Times New Roman" w:cs="Times New Roman"/>
                <w:sz w:val="24"/>
                <w:szCs w:val="24"/>
                <w:lang w:val="uk-UA"/>
              </w:rPr>
              <w:t xml:space="preserve"> </w:t>
            </w:r>
            <w:r w:rsidR="00FC7460">
              <w:rPr>
                <w:rFonts w:ascii="Times New Roman" w:eastAsia="Times New Roman" w:hAnsi="Times New Roman" w:cs="Times New Roman"/>
                <w:sz w:val="24"/>
                <w:szCs w:val="24"/>
                <w:lang w:val="uk-UA"/>
              </w:rPr>
              <w:t>2).</w:t>
            </w:r>
          </w:p>
        </w:tc>
      </w:tr>
      <w:tr w:rsidR="00731F96"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1F96" w:rsidRPr="000E1FEF" w:rsidRDefault="00731F96" w:rsidP="00731F96">
            <w:pPr>
              <w:spacing w:after="0" w:line="240" w:lineRule="auto"/>
              <w:jc w:val="both"/>
              <w:rPr>
                <w:rFonts w:ascii="Times New Roman" w:eastAsia="Times New Roman" w:hAnsi="Times New Roman" w:cs="Times New Roman"/>
                <w:sz w:val="24"/>
                <w:szCs w:val="24"/>
                <w:lang w:val="uk-UA"/>
              </w:rPr>
            </w:pPr>
            <w:r w:rsidRPr="000E1FEF">
              <w:rPr>
                <w:rFonts w:ascii="Times New Roman" w:eastAsia="Times New Roman" w:hAnsi="Times New Roman" w:cs="Times New Roman"/>
                <w:sz w:val="24"/>
                <w:szCs w:val="24"/>
                <w:lang w:val="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1F96" w:rsidRPr="000E1FEF" w:rsidRDefault="00731F96" w:rsidP="00731F96">
            <w:pPr>
              <w:spacing w:after="0" w:line="240" w:lineRule="auto"/>
              <w:rPr>
                <w:rFonts w:ascii="Times New Roman" w:eastAsia="Times New Roman" w:hAnsi="Times New Roman" w:cs="Times New Roman"/>
                <w:sz w:val="24"/>
                <w:szCs w:val="24"/>
                <w:lang w:val="uk-UA"/>
              </w:rPr>
            </w:pPr>
            <w:r w:rsidRPr="000E1FEF">
              <w:rPr>
                <w:rFonts w:ascii="Times New Roman" w:eastAsia="Times New Roman" w:hAnsi="Times New Roman" w:cs="Times New Roman"/>
                <w:sz w:val="24"/>
                <w:szCs w:val="24"/>
                <w:lang w:val="uk-UA"/>
              </w:rPr>
              <w:t>Інформація про субпідрядника</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1F96" w:rsidRPr="004657CB" w:rsidRDefault="00731F96" w:rsidP="00731F96">
            <w:pPr>
              <w:spacing w:before="100" w:after="200" w:line="240" w:lineRule="auto"/>
              <w:jc w:val="both"/>
              <w:rPr>
                <w:rFonts w:ascii="Times New Roman" w:eastAsia="Times New Roman" w:hAnsi="Times New Roman" w:cs="Times New Roman"/>
                <w:sz w:val="24"/>
                <w:szCs w:val="24"/>
                <w:highlight w:val="yellow"/>
                <w:lang w:val="uk-UA"/>
              </w:rPr>
            </w:pPr>
            <w:r w:rsidRPr="00731F96">
              <w:rPr>
                <w:rFonts w:ascii="Times New Roman" w:hAnsi="Times New Roman" w:cs="Times New Roman"/>
                <w:sz w:val="24"/>
                <w:szCs w:val="24"/>
                <w:lang w:val="uk-UA" w:eastAsia="uk-UA"/>
              </w:rPr>
              <w:t>Учасник повинен зазначити в тендерній пропозиції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w:t>
            </w:r>
          </w:p>
        </w:tc>
      </w:tr>
      <w:tr w:rsidR="00E275B1"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5B1" w:rsidRPr="00E275B1" w:rsidRDefault="00E275B1" w:rsidP="00E275B1">
            <w:pPr>
              <w:spacing w:after="0" w:line="240" w:lineRule="auto"/>
              <w:jc w:val="both"/>
              <w:rPr>
                <w:rFonts w:ascii="Times New Roman" w:eastAsia="Times New Roman" w:hAnsi="Times New Roman" w:cs="Times New Roman"/>
                <w:sz w:val="24"/>
                <w:szCs w:val="24"/>
                <w:lang w:val="uk-UA"/>
              </w:rPr>
            </w:pPr>
            <w:r w:rsidRPr="00E275B1">
              <w:rPr>
                <w:rFonts w:ascii="Times New Roman" w:eastAsia="Times New Roman" w:hAnsi="Times New Roman" w:cs="Times New Roman"/>
                <w:sz w:val="24"/>
                <w:szCs w:val="24"/>
                <w:lang w:val="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5B1" w:rsidRPr="00E275B1" w:rsidRDefault="00E275B1" w:rsidP="00E275B1">
            <w:pPr>
              <w:spacing w:after="0" w:line="240" w:lineRule="auto"/>
              <w:jc w:val="both"/>
              <w:rPr>
                <w:rFonts w:ascii="Times New Roman" w:eastAsia="Times New Roman" w:hAnsi="Times New Roman" w:cs="Times New Roman"/>
                <w:sz w:val="24"/>
                <w:szCs w:val="24"/>
                <w:lang w:val="uk-UA"/>
              </w:rPr>
            </w:pPr>
            <w:r w:rsidRPr="00E275B1">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5B1" w:rsidRPr="004657CB" w:rsidRDefault="00E275B1" w:rsidP="00E275B1">
            <w:pPr>
              <w:spacing w:after="200" w:line="240" w:lineRule="auto"/>
              <w:jc w:val="both"/>
              <w:rPr>
                <w:rFonts w:ascii="Times New Roman" w:eastAsia="Times New Roman" w:hAnsi="Times New Roman" w:cs="Times New Roman"/>
                <w:sz w:val="24"/>
                <w:szCs w:val="24"/>
                <w:highlight w:val="yellow"/>
                <w:lang w:val="uk-UA"/>
              </w:rPr>
            </w:pPr>
            <w:r w:rsidRPr="00E275B1">
              <w:rPr>
                <w:rFonts w:ascii="Times New Roman" w:eastAsia="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5007" w:rsidRPr="004657CB" w:rsidTr="00075AFA">
        <w:tc>
          <w:tcPr>
            <w:tcW w:w="103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657CB" w:rsidRDefault="00E41CC5" w:rsidP="00E41CC5">
            <w:pPr>
              <w:spacing w:after="0" w:line="240" w:lineRule="auto"/>
              <w:jc w:val="center"/>
              <w:rPr>
                <w:rFonts w:ascii="Times New Roman" w:eastAsia="Times New Roman" w:hAnsi="Times New Roman" w:cs="Times New Roman"/>
                <w:sz w:val="24"/>
                <w:szCs w:val="24"/>
                <w:highlight w:val="yellow"/>
                <w:lang w:val="uk-UA"/>
              </w:rPr>
            </w:pPr>
            <w:r w:rsidRPr="00E275B1">
              <w:rPr>
                <w:rFonts w:ascii="Times New Roman" w:eastAsia="Times New Roman" w:hAnsi="Times New Roman" w:cs="Times New Roman"/>
                <w:b/>
                <w:bCs/>
                <w:sz w:val="24"/>
                <w:szCs w:val="24"/>
                <w:lang w:val="uk-UA"/>
              </w:rPr>
              <w:t>ІV.</w:t>
            </w:r>
            <w:r w:rsidR="00635306" w:rsidRPr="00E275B1">
              <w:rPr>
                <w:rFonts w:ascii="Times New Roman" w:eastAsia="Times New Roman" w:hAnsi="Times New Roman" w:cs="Times New Roman"/>
                <w:b/>
                <w:bCs/>
                <w:sz w:val="24"/>
                <w:szCs w:val="24"/>
                <w:lang w:val="uk-UA"/>
              </w:rPr>
              <w:t xml:space="preserve"> </w:t>
            </w:r>
            <w:r w:rsidRPr="00E275B1">
              <w:rPr>
                <w:rFonts w:ascii="Times New Roman" w:eastAsia="Times New Roman" w:hAnsi="Times New Roman" w:cs="Times New Roman"/>
                <w:b/>
                <w:bCs/>
                <w:sz w:val="24"/>
                <w:szCs w:val="24"/>
                <w:lang w:val="uk-UA"/>
              </w:rPr>
              <w:t>Подання та розкриття тендерної пропозиції</w:t>
            </w:r>
          </w:p>
        </w:tc>
      </w:tr>
      <w:tr w:rsidR="00850A95" w:rsidRPr="00AD3FE3"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0A95" w:rsidRPr="00850A95" w:rsidRDefault="00850A95" w:rsidP="00850A95">
            <w:pPr>
              <w:spacing w:after="0" w:line="240" w:lineRule="auto"/>
              <w:jc w:val="both"/>
              <w:rPr>
                <w:rFonts w:ascii="Times New Roman" w:eastAsia="Times New Roman" w:hAnsi="Times New Roman" w:cs="Times New Roman"/>
                <w:sz w:val="24"/>
                <w:szCs w:val="24"/>
                <w:lang w:val="uk-UA"/>
              </w:rPr>
            </w:pPr>
            <w:r w:rsidRPr="00850A95">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0A95" w:rsidRPr="00850A95" w:rsidRDefault="00850A95" w:rsidP="00850A95">
            <w:pPr>
              <w:spacing w:after="0" w:line="240" w:lineRule="auto"/>
              <w:rPr>
                <w:rFonts w:ascii="Times New Roman" w:eastAsia="Times New Roman" w:hAnsi="Times New Roman" w:cs="Times New Roman"/>
                <w:sz w:val="24"/>
                <w:szCs w:val="24"/>
                <w:lang w:val="uk-UA"/>
              </w:rPr>
            </w:pPr>
            <w:r w:rsidRPr="00850A95">
              <w:rPr>
                <w:rFonts w:ascii="Times New Roman" w:eastAsia="Times New Roman" w:hAnsi="Times New Roman" w:cs="Times New Roman"/>
                <w:sz w:val="24"/>
                <w:szCs w:val="24"/>
                <w:lang w:val="uk-UA"/>
              </w:rPr>
              <w:t>Кінцевий строк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50A95" w:rsidRPr="00850A95" w:rsidRDefault="00850A95" w:rsidP="00850A95">
            <w:pPr>
              <w:spacing w:after="0" w:line="240" w:lineRule="auto"/>
              <w:jc w:val="both"/>
              <w:rPr>
                <w:rFonts w:ascii="Times New Roman" w:eastAsia="Times New Roman" w:hAnsi="Times New Roman" w:cs="Times New Roman"/>
                <w:sz w:val="24"/>
                <w:szCs w:val="24"/>
                <w:lang w:val="uk-UA"/>
              </w:rPr>
            </w:pPr>
            <w:r w:rsidRPr="00850A95">
              <w:rPr>
                <w:rFonts w:ascii="Times New Roman" w:hAnsi="Times New Roman" w:cs="Times New Roman"/>
                <w:sz w:val="24"/>
                <w:szCs w:val="24"/>
                <w:lang w:val="uk-UA"/>
              </w:rPr>
              <w:t xml:space="preserve">Кінцевий строк подання тендерних </w:t>
            </w:r>
            <w:r w:rsidRPr="00406529">
              <w:rPr>
                <w:rFonts w:ascii="Times New Roman" w:hAnsi="Times New Roman" w:cs="Times New Roman"/>
                <w:sz w:val="24"/>
                <w:szCs w:val="24"/>
                <w:lang w:val="uk-UA"/>
              </w:rPr>
              <w:t>пропозицій</w:t>
            </w:r>
            <w:r w:rsidR="001B7A92">
              <w:rPr>
                <w:rFonts w:ascii="Times New Roman" w:hAnsi="Times New Roman" w:cs="Times New Roman"/>
                <w:sz w:val="24"/>
                <w:szCs w:val="24"/>
                <w:lang w:val="uk-UA"/>
              </w:rPr>
              <w:t xml:space="preserve"> </w:t>
            </w:r>
            <w:r w:rsidR="001B7A92" w:rsidRPr="001B7A92">
              <w:rPr>
                <w:rFonts w:ascii="Times New Roman" w:hAnsi="Times New Roman" w:cs="Times New Roman"/>
                <w:b/>
                <w:sz w:val="24"/>
                <w:szCs w:val="24"/>
                <w:lang w:val="uk-UA"/>
              </w:rPr>
              <w:t xml:space="preserve">17 травня </w:t>
            </w:r>
            <w:r w:rsidR="002554DF" w:rsidRPr="001B7A92">
              <w:rPr>
                <w:rFonts w:ascii="Times New Roman" w:hAnsi="Times New Roman" w:cs="Times New Roman"/>
                <w:b/>
                <w:sz w:val="24"/>
                <w:szCs w:val="24"/>
                <w:lang w:val="uk-UA"/>
              </w:rPr>
              <w:t>2023 року до</w:t>
            </w:r>
            <w:r w:rsidR="001B7A92" w:rsidRPr="001B7A92">
              <w:rPr>
                <w:rFonts w:ascii="Times New Roman" w:hAnsi="Times New Roman" w:cs="Times New Roman"/>
                <w:b/>
                <w:sz w:val="24"/>
                <w:szCs w:val="24"/>
                <w:lang w:val="uk-UA"/>
              </w:rPr>
              <w:t xml:space="preserve"> 00:00</w:t>
            </w:r>
            <w:r w:rsidRPr="001B7A92">
              <w:rPr>
                <w:rFonts w:ascii="Times New Roman" w:hAnsi="Times New Roman" w:cs="Times New Roman"/>
                <w:b/>
                <w:sz w:val="24"/>
                <w:szCs w:val="24"/>
                <w:lang w:val="uk-UA"/>
              </w:rPr>
              <w:t xml:space="preserve"> год.</w:t>
            </w:r>
            <w:r w:rsidRPr="00406529">
              <w:rPr>
                <w:rFonts w:ascii="Times New Roman" w:hAnsi="Times New Roman" w:cs="Times New Roman"/>
                <w:b/>
                <w:sz w:val="24"/>
                <w:szCs w:val="24"/>
                <w:lang w:val="uk-UA"/>
              </w:rPr>
              <w:t xml:space="preserve"> </w:t>
            </w:r>
            <w:r w:rsidRPr="00406529">
              <w:rPr>
                <w:rFonts w:ascii="Times New Roman" w:hAnsi="Times New Roman" w:cs="Times New Roman"/>
                <w:sz w:val="24"/>
                <w:szCs w:val="24"/>
                <w:lang w:val="uk-UA"/>
              </w:rPr>
              <w:t>(</w:t>
            </w:r>
            <w:r w:rsidRPr="00850A95">
              <w:rPr>
                <w:rFonts w:ascii="Times New Roman" w:hAnsi="Times New Roman" w:cs="Times New Roman"/>
                <w:sz w:val="24"/>
                <w:szCs w:val="24"/>
                <w:lang w:val="uk-UA"/>
              </w:rPr>
              <w:t>за Київським часом).</w:t>
            </w:r>
          </w:p>
          <w:p w:rsidR="00850A95" w:rsidRPr="00850A95" w:rsidRDefault="00850A95" w:rsidP="00850A95">
            <w:pPr>
              <w:spacing w:after="0" w:line="240" w:lineRule="auto"/>
              <w:jc w:val="both"/>
              <w:rPr>
                <w:rFonts w:ascii="Times New Roman" w:eastAsia="Times New Roman" w:hAnsi="Times New Roman" w:cs="Times New Roman"/>
                <w:sz w:val="24"/>
                <w:szCs w:val="24"/>
                <w:lang w:val="uk-UA"/>
              </w:rPr>
            </w:pPr>
            <w:r w:rsidRPr="00850A95">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50A95" w:rsidRPr="00850A95" w:rsidRDefault="00850A95" w:rsidP="00850A95">
            <w:pPr>
              <w:spacing w:after="0" w:line="240" w:lineRule="auto"/>
              <w:jc w:val="both"/>
              <w:rPr>
                <w:rFonts w:ascii="Times New Roman" w:eastAsia="Times New Roman" w:hAnsi="Times New Roman" w:cs="Times New Roman"/>
                <w:sz w:val="24"/>
                <w:szCs w:val="24"/>
                <w:lang w:val="uk-UA"/>
              </w:rPr>
            </w:pPr>
            <w:r w:rsidRPr="00850A95">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50A95" w:rsidRPr="004657CB" w:rsidRDefault="00850A95" w:rsidP="00850A95">
            <w:pPr>
              <w:spacing w:after="0" w:line="240" w:lineRule="auto"/>
              <w:jc w:val="both"/>
              <w:rPr>
                <w:rFonts w:ascii="Times New Roman" w:eastAsia="Times New Roman" w:hAnsi="Times New Roman" w:cs="Times New Roman"/>
                <w:sz w:val="24"/>
                <w:szCs w:val="24"/>
                <w:highlight w:val="yellow"/>
                <w:lang w:val="uk-UA"/>
              </w:rPr>
            </w:pPr>
            <w:r w:rsidRPr="00850A95">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F2B6C"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2B6C" w:rsidRPr="000F2B6C" w:rsidRDefault="000F2B6C" w:rsidP="000F2B6C">
            <w:pPr>
              <w:spacing w:after="0" w:line="240" w:lineRule="auto"/>
              <w:jc w:val="both"/>
              <w:rPr>
                <w:rFonts w:ascii="Times New Roman" w:eastAsia="Times New Roman" w:hAnsi="Times New Roman" w:cs="Times New Roman"/>
                <w:sz w:val="24"/>
                <w:szCs w:val="24"/>
                <w:lang w:val="uk-UA"/>
              </w:rPr>
            </w:pPr>
            <w:r w:rsidRPr="000F2B6C">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2B6C" w:rsidRPr="000F2B6C" w:rsidRDefault="000F2B6C" w:rsidP="000F2B6C">
            <w:pPr>
              <w:spacing w:after="0" w:line="240" w:lineRule="auto"/>
              <w:jc w:val="both"/>
              <w:rPr>
                <w:rFonts w:ascii="Times New Roman" w:eastAsia="Times New Roman" w:hAnsi="Times New Roman" w:cs="Times New Roman"/>
                <w:sz w:val="24"/>
                <w:szCs w:val="24"/>
                <w:lang w:val="uk-UA"/>
              </w:rPr>
            </w:pPr>
            <w:r w:rsidRPr="000F2B6C">
              <w:rPr>
                <w:rFonts w:ascii="Times New Roman" w:eastAsia="Times New Roman" w:hAnsi="Times New Roman" w:cs="Times New Roman"/>
                <w:sz w:val="24"/>
                <w:szCs w:val="24"/>
                <w:lang w:val="uk-UA"/>
              </w:rPr>
              <w:t>Дата та час розкриття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2B6C" w:rsidRPr="000F2B6C" w:rsidRDefault="000F2B6C" w:rsidP="000F2B6C">
            <w:pPr>
              <w:spacing w:after="0" w:line="240" w:lineRule="auto"/>
              <w:jc w:val="both"/>
              <w:rPr>
                <w:rFonts w:ascii="Times New Roman" w:eastAsia="Times New Roman" w:hAnsi="Times New Roman" w:cs="Times New Roman"/>
                <w:sz w:val="24"/>
                <w:szCs w:val="24"/>
                <w:lang w:val="uk-UA"/>
              </w:rPr>
            </w:pPr>
            <w:r w:rsidRPr="000F2B6C">
              <w:rPr>
                <w:rFonts w:ascii="Times New Roman" w:hAnsi="Times New Roman"/>
                <w:sz w:val="24"/>
                <w:szCs w:val="24"/>
                <w:shd w:val="solid" w:color="FFFFFF" w:fill="FFFFFF"/>
                <w:lang w:val="uk-UA"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2B6C" w:rsidRPr="000F2B6C" w:rsidRDefault="000F2B6C" w:rsidP="000F2B6C">
            <w:pPr>
              <w:widowControl w:val="0"/>
              <w:spacing w:after="0" w:line="240" w:lineRule="auto"/>
              <w:jc w:val="both"/>
              <w:rPr>
                <w:rFonts w:ascii="Times New Roman" w:hAnsi="Times New Roman" w:cs="Times New Roman"/>
                <w:sz w:val="24"/>
                <w:szCs w:val="24"/>
                <w:lang w:val="uk-UA" w:eastAsia="uk-UA"/>
              </w:rPr>
            </w:pPr>
            <w:r w:rsidRPr="000F2B6C">
              <w:rPr>
                <w:rFonts w:ascii="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F2B6C" w:rsidRPr="004657CB" w:rsidRDefault="000F2B6C" w:rsidP="000F2B6C">
            <w:pPr>
              <w:spacing w:after="200" w:line="240" w:lineRule="auto"/>
              <w:jc w:val="both"/>
              <w:rPr>
                <w:rFonts w:ascii="Times New Roman" w:eastAsia="Times New Roman" w:hAnsi="Times New Roman" w:cs="Times New Roman"/>
                <w:sz w:val="24"/>
                <w:szCs w:val="24"/>
                <w:highlight w:val="yellow"/>
                <w:lang w:val="uk-UA"/>
              </w:rPr>
            </w:pPr>
            <w:r w:rsidRPr="000F2B6C">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tc>
      </w:tr>
      <w:tr w:rsidR="00F15007" w:rsidRPr="004657CB" w:rsidTr="00075AFA">
        <w:tc>
          <w:tcPr>
            <w:tcW w:w="103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4657CB" w:rsidRDefault="00E41CC5" w:rsidP="00E41CC5">
            <w:pPr>
              <w:spacing w:after="0" w:line="240" w:lineRule="auto"/>
              <w:jc w:val="center"/>
              <w:rPr>
                <w:rFonts w:ascii="Times New Roman" w:eastAsia="Times New Roman" w:hAnsi="Times New Roman" w:cs="Times New Roman"/>
                <w:sz w:val="24"/>
                <w:szCs w:val="24"/>
                <w:highlight w:val="yellow"/>
                <w:lang w:val="uk-UA"/>
              </w:rPr>
            </w:pPr>
            <w:r w:rsidRPr="000F2B6C">
              <w:rPr>
                <w:rFonts w:ascii="Times New Roman" w:eastAsia="Times New Roman" w:hAnsi="Times New Roman" w:cs="Times New Roman"/>
                <w:b/>
                <w:bCs/>
                <w:sz w:val="24"/>
                <w:szCs w:val="24"/>
                <w:lang w:val="uk-UA"/>
              </w:rPr>
              <w:t>V.</w:t>
            </w:r>
            <w:r w:rsidR="00635306" w:rsidRPr="000F2B6C">
              <w:rPr>
                <w:rFonts w:ascii="Times New Roman" w:eastAsia="Times New Roman" w:hAnsi="Times New Roman" w:cs="Times New Roman"/>
                <w:b/>
                <w:bCs/>
                <w:sz w:val="24"/>
                <w:szCs w:val="24"/>
                <w:lang w:val="uk-UA"/>
              </w:rPr>
              <w:t xml:space="preserve"> </w:t>
            </w:r>
            <w:r w:rsidRPr="000F2B6C">
              <w:rPr>
                <w:rFonts w:ascii="Times New Roman" w:eastAsia="Times New Roman" w:hAnsi="Times New Roman" w:cs="Times New Roman"/>
                <w:b/>
                <w:bCs/>
                <w:sz w:val="24"/>
                <w:szCs w:val="24"/>
                <w:lang w:val="uk-UA"/>
              </w:rPr>
              <w:t>Оцінка тендерної пропозиції</w:t>
            </w:r>
          </w:p>
        </w:tc>
      </w:tr>
      <w:tr w:rsidR="008A404E"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404E" w:rsidRPr="008A404E" w:rsidRDefault="008A404E" w:rsidP="008A404E">
            <w:pPr>
              <w:spacing w:after="0" w:line="240" w:lineRule="auto"/>
              <w:jc w:val="both"/>
              <w:rPr>
                <w:rFonts w:ascii="Times New Roman" w:eastAsia="Times New Roman" w:hAnsi="Times New Roman" w:cs="Times New Roman"/>
                <w:sz w:val="24"/>
                <w:szCs w:val="24"/>
                <w:lang w:val="uk-UA"/>
              </w:rPr>
            </w:pPr>
            <w:r w:rsidRPr="008A404E">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404E" w:rsidRPr="008A404E" w:rsidRDefault="008A404E" w:rsidP="008A404E">
            <w:pPr>
              <w:spacing w:after="0" w:line="240" w:lineRule="auto"/>
              <w:rPr>
                <w:rFonts w:ascii="Times New Roman" w:eastAsia="Times New Roman" w:hAnsi="Times New Roman" w:cs="Times New Roman"/>
                <w:sz w:val="24"/>
                <w:szCs w:val="24"/>
                <w:lang w:val="uk-UA"/>
              </w:rPr>
            </w:pPr>
            <w:r w:rsidRPr="008A404E">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404E" w:rsidRPr="008A404E" w:rsidRDefault="008A404E" w:rsidP="008A404E">
            <w:pPr>
              <w:spacing w:after="0" w:line="240" w:lineRule="auto"/>
              <w:jc w:val="both"/>
              <w:rPr>
                <w:rFonts w:ascii="Times New Roman" w:eastAsia="Times New Roman" w:hAnsi="Times New Roman" w:cs="Times New Roman"/>
                <w:sz w:val="24"/>
                <w:szCs w:val="24"/>
                <w:lang w:val="uk-UA"/>
              </w:rPr>
            </w:pPr>
            <w:r w:rsidRPr="008A404E">
              <w:rPr>
                <w:rFonts w:ascii="Times New Roman" w:eastAsia="Times New Roman" w:hAnsi="Times New Roman" w:cs="Times New Roman"/>
                <w:sz w:val="24"/>
                <w:szCs w:val="24"/>
                <w:lang w:val="uk-UA"/>
              </w:rPr>
              <w:t>Єдиним критерієм оцінки тендерних пропозицій є ціна. </w:t>
            </w:r>
          </w:p>
          <w:p w:rsidR="008A404E" w:rsidRPr="008A404E" w:rsidRDefault="008A404E" w:rsidP="008A404E">
            <w:pPr>
              <w:spacing w:after="0" w:line="240" w:lineRule="auto"/>
              <w:jc w:val="both"/>
              <w:rPr>
                <w:rFonts w:ascii="Times New Roman" w:eastAsia="Times New Roman" w:hAnsi="Times New Roman" w:cs="Times New Roman"/>
                <w:sz w:val="24"/>
                <w:szCs w:val="24"/>
                <w:lang w:val="uk-UA"/>
              </w:rPr>
            </w:pPr>
            <w:r w:rsidRPr="008A404E">
              <w:rPr>
                <w:rFonts w:ascii="Times New Roman" w:eastAsia="Times New Roman" w:hAnsi="Times New Roman" w:cs="Times New Roman"/>
                <w:sz w:val="24"/>
                <w:szCs w:val="24"/>
                <w:lang w:val="uk-UA"/>
              </w:rPr>
              <w:t>Найбільш економічно вигідною тендерною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8A404E" w:rsidRPr="007C0A6E" w:rsidRDefault="008A404E" w:rsidP="008A404E">
            <w:pPr>
              <w:spacing w:after="0" w:line="240" w:lineRule="auto"/>
              <w:jc w:val="both"/>
              <w:rPr>
                <w:rFonts w:ascii="Times New Roman" w:eastAsia="Times New Roman" w:hAnsi="Times New Roman" w:cs="Times New Roman"/>
                <w:sz w:val="24"/>
                <w:szCs w:val="24"/>
                <w:lang w:val="uk-UA"/>
              </w:rPr>
            </w:pPr>
            <w:r w:rsidRPr="008A404E">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7C0A6E">
              <w:rPr>
                <w:rFonts w:ascii="Times New Roman" w:eastAsia="Times New Roman" w:hAnsi="Times New Roman" w:cs="Times New Roman"/>
                <w:sz w:val="24"/>
                <w:szCs w:val="24"/>
                <w:lang w:val="uk-UA"/>
              </w:rPr>
              <w:t>.</w:t>
            </w:r>
          </w:p>
          <w:p w:rsidR="008A404E" w:rsidRPr="004657CB" w:rsidRDefault="008A404E" w:rsidP="008A404E">
            <w:pPr>
              <w:spacing w:after="0" w:line="240" w:lineRule="auto"/>
              <w:jc w:val="both"/>
              <w:rPr>
                <w:rFonts w:ascii="Times New Roman" w:eastAsia="Times New Roman" w:hAnsi="Times New Roman" w:cs="Times New Roman"/>
                <w:sz w:val="24"/>
                <w:szCs w:val="24"/>
                <w:highlight w:val="yellow"/>
                <w:lang w:val="uk-UA"/>
              </w:rPr>
            </w:pPr>
            <w:r w:rsidRPr="00E41269">
              <w:rPr>
                <w:rFonts w:ascii="Times New Roman" w:hAnsi="Times New Roman" w:cs="Times New Roman"/>
                <w:b/>
                <w:sz w:val="24"/>
                <w:szCs w:val="24"/>
                <w:lang w:val="uk-UA"/>
              </w:rPr>
              <w:lastRenderedPageBreak/>
              <w:t xml:space="preserve">Замовник НЕ ПРИЙМАЄ ДО РОЗГЛЯДУ ТЕНДЕРНІ ПРОПОЗИЦІЇ, ЦІНА ЯКОЇ Є ВИЩОЮ, НІЖ ОЧІКУВАНА ВАРТІСТЬ ПРЕДМЕТА ЗАКУПІВЛІ, ВИЗНАЧЕНА ЗАМОВНИКОМ В ОГОЛОШЕННІ </w:t>
            </w:r>
            <w:r w:rsidR="00E00D98">
              <w:rPr>
                <w:rFonts w:ascii="Times New Roman" w:hAnsi="Times New Roman" w:cs="Times New Roman"/>
                <w:b/>
                <w:sz w:val="24"/>
                <w:szCs w:val="24"/>
                <w:lang w:val="uk-UA"/>
              </w:rPr>
              <w:t>ПРО ПРОВЕДЕННЯ ВІДКРИТИХ ТОРГІВ</w:t>
            </w:r>
          </w:p>
        </w:tc>
      </w:tr>
      <w:tr w:rsidR="00F15007"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8E07B7" w:rsidRDefault="00E41CC5" w:rsidP="00E41CC5">
            <w:pPr>
              <w:spacing w:after="0" w:line="240" w:lineRule="auto"/>
              <w:jc w:val="both"/>
              <w:rPr>
                <w:rFonts w:ascii="Times New Roman" w:eastAsia="Times New Roman" w:hAnsi="Times New Roman" w:cs="Times New Roman"/>
                <w:sz w:val="24"/>
                <w:szCs w:val="24"/>
                <w:lang w:val="uk-UA"/>
              </w:rPr>
            </w:pPr>
            <w:r w:rsidRPr="008E07B7">
              <w:rPr>
                <w:rFonts w:ascii="Times New Roman" w:eastAsia="Times New Roman" w:hAnsi="Times New Roman" w:cs="Times New Roman"/>
                <w:sz w:val="24"/>
                <w:szCs w:val="24"/>
                <w:lang w:val="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8E07B7" w:rsidRDefault="00E41CC5" w:rsidP="00E41CC5">
            <w:pPr>
              <w:spacing w:after="0" w:line="240" w:lineRule="auto"/>
              <w:jc w:val="both"/>
              <w:rPr>
                <w:rFonts w:ascii="Times New Roman" w:eastAsia="Times New Roman" w:hAnsi="Times New Roman" w:cs="Times New Roman"/>
                <w:sz w:val="24"/>
                <w:szCs w:val="24"/>
                <w:lang w:val="uk-UA"/>
              </w:rPr>
            </w:pPr>
            <w:r w:rsidRPr="008E07B7">
              <w:rPr>
                <w:rFonts w:ascii="Times New Roman" w:eastAsia="Times New Roman" w:hAnsi="Times New Roman" w:cs="Times New Roman"/>
                <w:sz w:val="24"/>
                <w:szCs w:val="24"/>
                <w:lang w:val="uk-UA"/>
              </w:rPr>
              <w:t>Інша інформація</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8E07B7" w:rsidRDefault="00E41CC5" w:rsidP="00E41CC5">
            <w:pPr>
              <w:spacing w:after="0" w:line="240" w:lineRule="auto"/>
              <w:jc w:val="both"/>
              <w:rPr>
                <w:rFonts w:ascii="Times New Roman" w:eastAsia="Times New Roman" w:hAnsi="Times New Roman" w:cs="Times New Roman"/>
                <w:sz w:val="24"/>
                <w:szCs w:val="24"/>
                <w:lang w:val="uk-UA"/>
              </w:rPr>
            </w:pPr>
            <w:r w:rsidRPr="008E07B7">
              <w:rPr>
                <w:rFonts w:ascii="Times New Roman" w:eastAsia="Times New Roman" w:hAnsi="Times New Roman" w:cs="Times New Roman"/>
                <w:sz w:val="24"/>
                <w:szCs w:val="24"/>
                <w:lang w:val="uk-UA"/>
              </w:rPr>
              <w:t>Учасник визначає ціну на послугу, яку він пропонує, з урахуванням всіх витрат на оплату праці робітників, придбання необхідного обладнання та матеріалів, транспортування, страхування, навантаження, розвантаження, сплату податків і зборів обов’язкових платежів, встановлення обладнання системи відеонагляду, утримання автомобілю з бригадою швидкого реагування та інші видатки, необхідні для виконання послуг.</w:t>
            </w:r>
          </w:p>
          <w:p w:rsidR="00E41CC5" w:rsidRPr="008E07B7" w:rsidRDefault="00E41CC5" w:rsidP="00E41CC5">
            <w:pPr>
              <w:spacing w:after="0" w:line="240" w:lineRule="auto"/>
              <w:jc w:val="both"/>
              <w:rPr>
                <w:rFonts w:ascii="Times New Roman" w:eastAsia="Times New Roman" w:hAnsi="Times New Roman" w:cs="Times New Roman"/>
                <w:sz w:val="24"/>
                <w:szCs w:val="24"/>
                <w:lang w:val="uk-UA"/>
              </w:rPr>
            </w:pPr>
            <w:r w:rsidRPr="008E07B7">
              <w:rPr>
                <w:rFonts w:ascii="Times New Roman" w:eastAsia="Times New Roman" w:hAnsi="Times New Roman" w:cs="Times New Roman"/>
                <w:sz w:val="24"/>
                <w:szCs w:val="24"/>
                <w:lang w:val="uk-UA"/>
              </w:rPr>
              <w:t>До розрахунку ціни послуги не включаються будь-які витрати, понесені учасником у процесі здійснення процедури закупівлі та витрати, пов’язані з укладанням договору. </w:t>
            </w:r>
          </w:p>
          <w:p w:rsidR="00E41CC5" w:rsidRPr="008E07B7" w:rsidRDefault="00E41CC5" w:rsidP="00E41CC5">
            <w:pPr>
              <w:spacing w:after="0" w:line="240" w:lineRule="auto"/>
              <w:jc w:val="both"/>
              <w:rPr>
                <w:rFonts w:ascii="Times New Roman" w:eastAsia="Times New Roman" w:hAnsi="Times New Roman" w:cs="Times New Roman"/>
                <w:sz w:val="24"/>
                <w:szCs w:val="24"/>
                <w:lang w:val="uk-UA"/>
              </w:rPr>
            </w:pPr>
            <w:r w:rsidRPr="008E07B7">
              <w:rPr>
                <w:rFonts w:ascii="Times New Roman" w:eastAsia="Times New Roman" w:hAnsi="Times New Roman" w:cs="Times New Roman"/>
                <w:sz w:val="24"/>
                <w:szCs w:val="24"/>
                <w:lang w:val="uk-UA"/>
              </w:rPr>
              <w:t>Вартість окремих послуг, не врахованих Учасником у ціні послуги, не сплачується Замовником окремо, а витрати на їх виконання вважаються врахованими у загальній ціні тендерної пропозиції Учасника.</w:t>
            </w:r>
          </w:p>
          <w:p w:rsidR="00E41CC5" w:rsidRPr="008E07B7" w:rsidRDefault="00E41CC5" w:rsidP="00E41CC5">
            <w:pPr>
              <w:spacing w:after="0" w:line="240" w:lineRule="auto"/>
              <w:jc w:val="both"/>
              <w:rPr>
                <w:rFonts w:ascii="Times New Roman" w:eastAsia="Times New Roman" w:hAnsi="Times New Roman" w:cs="Times New Roman"/>
                <w:sz w:val="24"/>
                <w:szCs w:val="24"/>
                <w:lang w:val="uk-UA"/>
              </w:rPr>
            </w:pPr>
            <w:r w:rsidRPr="008E07B7">
              <w:rPr>
                <w:rFonts w:ascii="Times New Roman" w:eastAsia="Times New Roman" w:hAnsi="Times New Roman" w:cs="Times New Roman"/>
                <w:sz w:val="24"/>
                <w:szCs w:val="24"/>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rsidR="00E41CC5" w:rsidRPr="00312739" w:rsidRDefault="00E41CC5" w:rsidP="00E41CC5">
            <w:pPr>
              <w:spacing w:after="0" w:line="240" w:lineRule="auto"/>
              <w:jc w:val="both"/>
              <w:rPr>
                <w:rFonts w:ascii="Times New Roman" w:eastAsia="Times New Roman" w:hAnsi="Times New Roman" w:cs="Times New Roman"/>
                <w:sz w:val="24"/>
                <w:szCs w:val="24"/>
                <w:lang w:val="uk-UA"/>
              </w:rPr>
            </w:pPr>
            <w:r w:rsidRPr="00312739">
              <w:rPr>
                <w:rFonts w:ascii="Times New Roman" w:eastAsia="Times New Roman" w:hAnsi="Times New Roman" w:cs="Times New Roman"/>
                <w:sz w:val="24"/>
                <w:szCs w:val="24"/>
                <w:lang w:val="uk-UA"/>
              </w:rPr>
              <w:t>Будь-які витрати учасника, пов’язані з підготовкою та поданням пропозиції, не відшкодовуються замовником незалежно від результату закупівлі.</w:t>
            </w:r>
          </w:p>
          <w:p w:rsidR="00E41CC5" w:rsidRPr="00312739" w:rsidRDefault="00E41CC5" w:rsidP="00E41CC5">
            <w:pPr>
              <w:spacing w:after="0" w:line="240" w:lineRule="auto"/>
              <w:jc w:val="both"/>
              <w:rPr>
                <w:rFonts w:ascii="Times New Roman" w:eastAsia="Times New Roman" w:hAnsi="Times New Roman" w:cs="Times New Roman"/>
                <w:sz w:val="24"/>
                <w:szCs w:val="24"/>
                <w:lang w:val="uk-UA"/>
              </w:rPr>
            </w:pPr>
            <w:r w:rsidRPr="00312739">
              <w:rPr>
                <w:rFonts w:ascii="Times New Roman" w:eastAsia="Times New Roman" w:hAnsi="Times New Roman" w:cs="Times New Roman"/>
                <w:sz w:val="24"/>
                <w:szCs w:val="24"/>
                <w:lang w:val="uk-UA"/>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41CC5" w:rsidRPr="00E32438" w:rsidRDefault="00E41CC5" w:rsidP="00E41CC5">
            <w:pPr>
              <w:spacing w:after="0" w:line="240" w:lineRule="auto"/>
              <w:jc w:val="both"/>
              <w:rPr>
                <w:rFonts w:ascii="Times New Roman" w:eastAsia="Times New Roman" w:hAnsi="Times New Roman" w:cs="Times New Roman"/>
                <w:sz w:val="24"/>
                <w:szCs w:val="24"/>
                <w:lang w:val="uk-UA"/>
              </w:rPr>
            </w:pPr>
            <w:r w:rsidRPr="00E32438">
              <w:rPr>
                <w:rFonts w:ascii="Times New Roman" w:eastAsia="Times New Roman" w:hAnsi="Times New Roman" w:cs="Times New Roman"/>
                <w:sz w:val="24"/>
                <w:szCs w:val="24"/>
                <w:lang w:val="uk-UA"/>
              </w:rPr>
              <w:t>У разі виникнення в учасників процедури закупівлі питань, що не висвітленні у цій Інструкції та інших складових тендерно</w:t>
            </w:r>
            <w:r w:rsidR="001256DA" w:rsidRPr="00E32438">
              <w:rPr>
                <w:rFonts w:ascii="Times New Roman" w:eastAsia="Times New Roman" w:hAnsi="Times New Roman" w:cs="Times New Roman"/>
                <w:sz w:val="24"/>
                <w:szCs w:val="24"/>
                <w:lang w:val="uk-UA"/>
              </w:rPr>
              <w:t>ї документації, уповноважена особа</w:t>
            </w:r>
            <w:r w:rsidRPr="00E32438">
              <w:rPr>
                <w:rFonts w:ascii="Times New Roman" w:eastAsia="Times New Roman" w:hAnsi="Times New Roman" w:cs="Times New Roman"/>
                <w:sz w:val="24"/>
                <w:szCs w:val="24"/>
                <w:lang w:val="uk-UA"/>
              </w:rPr>
              <w:t xml:space="preserve"> при їх практичному обговоренні та вирішенні керується Законом, а також іншими чинними нормативно-правовими актами України.</w:t>
            </w:r>
          </w:p>
          <w:p w:rsidR="00E41CC5" w:rsidRPr="002C4140" w:rsidRDefault="00E41CC5" w:rsidP="00E41CC5">
            <w:pPr>
              <w:spacing w:after="0" w:line="240" w:lineRule="auto"/>
              <w:jc w:val="both"/>
              <w:rPr>
                <w:rFonts w:ascii="Times New Roman" w:eastAsia="Times New Roman" w:hAnsi="Times New Roman" w:cs="Times New Roman"/>
                <w:sz w:val="24"/>
                <w:szCs w:val="24"/>
                <w:lang w:val="uk-UA"/>
              </w:rPr>
            </w:pPr>
            <w:r w:rsidRPr="002C4140">
              <w:rPr>
                <w:rFonts w:ascii="Times New Roman" w:eastAsia="Times New Roman" w:hAnsi="Times New Roman" w:cs="Times New Roman"/>
                <w:sz w:val="24"/>
                <w:szCs w:val="24"/>
                <w:lang w:val="uk-UA"/>
              </w:rPr>
              <w:t>Замовник здійснює закупівлю з урахуванням вимог Закону України «Про санкції» та указів Президента України, якими введено в дію рішення Ради національної безпеки і оборони України про застосування персональних економічних та інших обмежувальних заходів (санкцій). 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w:t>
            </w:r>
            <w:r w:rsidRPr="002C5A00">
              <w:rPr>
                <w:rFonts w:ascii="Times New Roman" w:eastAsia="Times New Roman" w:hAnsi="Times New Roman" w:cs="Times New Roman"/>
                <w:sz w:val="24"/>
                <w:szCs w:val="24"/>
                <w:lang w:val="uk-UA"/>
              </w:rPr>
              <w:t xml:space="preserve"> </w:t>
            </w:r>
            <w:r w:rsidRPr="002C4140">
              <w:rPr>
                <w:rFonts w:ascii="Times New Roman" w:eastAsia="Times New Roman" w:hAnsi="Times New Roman" w:cs="Times New Roman"/>
                <w:sz w:val="24"/>
                <w:szCs w:val="24"/>
                <w:lang w:val="uk-UA"/>
              </w:rPr>
              <w:t>вимогам тендерної документації та підлягатиме відхиленню Замовником. </w:t>
            </w:r>
          </w:p>
          <w:p w:rsidR="002C4140" w:rsidRPr="007165FE" w:rsidRDefault="002C4140" w:rsidP="002C4140">
            <w:pPr>
              <w:spacing w:after="0" w:line="240" w:lineRule="auto"/>
              <w:jc w:val="both"/>
              <w:rPr>
                <w:rFonts w:ascii="Times New Roman" w:eastAsia="Times New Roman" w:hAnsi="Times New Roman" w:cs="Times New Roman"/>
                <w:sz w:val="24"/>
                <w:szCs w:val="24"/>
                <w:lang w:val="uk-UA"/>
              </w:rPr>
            </w:pPr>
            <w:r w:rsidRPr="007165FE">
              <w:rPr>
                <w:rFonts w:ascii="Times New Roman" w:eastAsia="Times New Roman" w:hAnsi="Times New Roman" w:cs="Times New Roman"/>
                <w:sz w:val="24"/>
                <w:szCs w:val="24"/>
                <w:lang w:val="uk-UA"/>
              </w:rPr>
              <w:t xml:space="preserve">Аномально низька ціна тендерної пропозиції (далі - аномально низька ціна) - ціна найбільш економічно вигідної пропозиції, яка </w:t>
            </w:r>
            <w:r w:rsidRPr="007165FE">
              <w:rPr>
                <w:rFonts w:ascii="Times New Roman" w:eastAsia="Times New Roman" w:hAnsi="Times New Roman" w:cs="Times New Roman"/>
                <w:sz w:val="24"/>
                <w:szCs w:val="24"/>
                <w:lang w:val="uk-UA"/>
              </w:rPr>
              <w:lastRenderedPageBreak/>
              <w:t>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4140" w:rsidRPr="002C4140" w:rsidRDefault="002C4140" w:rsidP="002C4140">
            <w:pPr>
              <w:spacing w:after="0" w:line="240" w:lineRule="auto"/>
              <w:jc w:val="both"/>
              <w:rPr>
                <w:rFonts w:ascii="Times New Roman" w:eastAsia="Times New Roman" w:hAnsi="Times New Roman" w:cs="Times New Roman"/>
                <w:sz w:val="24"/>
                <w:szCs w:val="24"/>
                <w:lang w:val="uk-UA"/>
              </w:rPr>
            </w:pPr>
            <w:r w:rsidRPr="002C4140">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41CC5" w:rsidRPr="00C36F43" w:rsidRDefault="002C4140" w:rsidP="00E41CC5">
            <w:pPr>
              <w:spacing w:after="0" w:line="240" w:lineRule="auto"/>
              <w:jc w:val="both"/>
              <w:rPr>
                <w:rFonts w:ascii="Times New Roman" w:eastAsia="Times New Roman" w:hAnsi="Times New Roman" w:cs="Times New Roman"/>
                <w:sz w:val="24"/>
                <w:szCs w:val="24"/>
                <w:lang w:val="uk-UA"/>
              </w:rPr>
            </w:pPr>
            <w:r w:rsidRPr="002C4140">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36F43" w:rsidRPr="00C36F43" w:rsidRDefault="00C36F43" w:rsidP="00C36F43">
            <w:pPr>
              <w:spacing w:after="0" w:line="240" w:lineRule="auto"/>
              <w:jc w:val="both"/>
              <w:rPr>
                <w:rFonts w:ascii="Times New Roman" w:eastAsia="Times New Roman" w:hAnsi="Times New Roman" w:cs="Times New Roman"/>
                <w:sz w:val="24"/>
                <w:szCs w:val="24"/>
                <w:lang w:val="uk-UA"/>
              </w:rPr>
            </w:pPr>
            <w:r w:rsidRPr="00C36F43">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C36F43" w:rsidRPr="00C36F43" w:rsidRDefault="00C36F43" w:rsidP="00C36F43">
            <w:pPr>
              <w:spacing w:after="0" w:line="240" w:lineRule="auto"/>
              <w:jc w:val="both"/>
              <w:rPr>
                <w:rFonts w:ascii="Times New Roman" w:eastAsia="Times New Roman" w:hAnsi="Times New Roman" w:cs="Times New Roman"/>
                <w:sz w:val="24"/>
                <w:szCs w:val="24"/>
                <w:lang w:val="uk-UA"/>
              </w:rPr>
            </w:pPr>
            <w:r w:rsidRPr="00C36F4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Pr="00C36F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 </w:t>
            </w:r>
          </w:p>
          <w:p w:rsidR="00C36F43" w:rsidRPr="00C36F43" w:rsidRDefault="00C36F43" w:rsidP="00C36F43">
            <w:pPr>
              <w:spacing w:after="0" w:line="240" w:lineRule="auto"/>
              <w:jc w:val="both"/>
              <w:rPr>
                <w:rFonts w:ascii="Times New Roman" w:eastAsia="Times New Roman" w:hAnsi="Times New Roman" w:cs="Times New Roman"/>
                <w:sz w:val="24"/>
                <w:szCs w:val="24"/>
                <w:lang w:val="uk-UA"/>
              </w:rPr>
            </w:pPr>
            <w:r w:rsidRPr="00C36F43">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6F43" w:rsidRPr="00E41269" w:rsidRDefault="00C36F43" w:rsidP="00C36F43">
            <w:pPr>
              <w:spacing w:after="0" w:line="240" w:lineRule="auto"/>
              <w:jc w:val="both"/>
              <w:rPr>
                <w:rFonts w:ascii="Times New Roman" w:eastAsia="Times New Roman" w:hAnsi="Times New Roman" w:cs="Times New Roman"/>
                <w:sz w:val="24"/>
                <w:szCs w:val="24"/>
              </w:rPr>
            </w:pPr>
            <w:r w:rsidRPr="00C36F43">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E41CC5" w:rsidRPr="004657CB" w:rsidRDefault="00CA4159" w:rsidP="00E41CC5">
            <w:pPr>
              <w:spacing w:after="0" w:line="240" w:lineRule="auto"/>
              <w:jc w:val="both"/>
              <w:rPr>
                <w:rFonts w:ascii="Times New Roman" w:eastAsia="Times New Roman" w:hAnsi="Times New Roman" w:cs="Times New Roman"/>
                <w:sz w:val="24"/>
                <w:szCs w:val="24"/>
                <w:highlight w:val="yellow"/>
                <w:lang w:val="uk-UA"/>
              </w:rPr>
            </w:pPr>
            <w:r w:rsidRPr="00CA4159">
              <w:rPr>
                <w:rFonts w:ascii="Times New Roman" w:hAnsi="Times New Roman"/>
                <w:sz w:val="24"/>
                <w:szCs w:val="24"/>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41269">
              <w:rPr>
                <w:rFonts w:ascii="Times New Roman" w:hAnsi="Times New Roman"/>
                <w:sz w:val="24"/>
                <w:szCs w:val="24"/>
                <w:shd w:val="solid" w:color="FFFFFF" w:fill="FFFFFF"/>
                <w:lang w:eastAsia="en-US"/>
              </w:rPr>
              <w:t>.</w:t>
            </w:r>
          </w:p>
          <w:p w:rsidR="009F47D9" w:rsidRPr="009F47D9" w:rsidRDefault="009F47D9" w:rsidP="009F47D9">
            <w:pPr>
              <w:pStyle w:val="a3"/>
              <w:shd w:val="clear" w:color="auto" w:fill="FFFFFF"/>
              <w:spacing w:before="0" w:beforeAutospacing="0" w:after="0" w:afterAutospacing="0"/>
              <w:jc w:val="both"/>
              <w:rPr>
                <w:lang w:val="uk-UA"/>
              </w:rPr>
            </w:pPr>
            <w:r w:rsidRPr="009F47D9">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w:t>
            </w:r>
            <w:r w:rsidRPr="009F47D9">
              <w:rPr>
                <w:highlight w:val="yellow"/>
                <w:lang w:val="uk-UA"/>
              </w:rPr>
              <w:t xml:space="preserve"> </w:t>
            </w:r>
            <w:r w:rsidRPr="009F47D9">
              <w:rPr>
                <w:lang w:val="uk-UA"/>
              </w:rPr>
              <w:t>вимог технічної специфікації до предмета закупівлі, вважаються помилки, виправлення яких</w:t>
            </w:r>
            <w:r w:rsidRPr="009F47D9">
              <w:rPr>
                <w:color w:val="FF0000"/>
                <w:lang w:val="uk-UA"/>
              </w:rPr>
              <w:t xml:space="preserve"> </w:t>
            </w:r>
            <w:r w:rsidRPr="009F47D9">
              <w:rPr>
                <w:lang w:val="uk-UA"/>
              </w:rPr>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47D9" w:rsidRPr="009F47D9" w:rsidRDefault="009F47D9" w:rsidP="009F47D9">
            <w:pPr>
              <w:spacing w:after="0" w:line="240" w:lineRule="auto"/>
              <w:jc w:val="both"/>
              <w:rPr>
                <w:rFonts w:ascii="Times New Roman" w:eastAsia="Times New Roman" w:hAnsi="Times New Roman" w:cs="Times New Roman"/>
                <w:sz w:val="24"/>
                <w:szCs w:val="24"/>
                <w:lang w:val="uk-UA"/>
              </w:rPr>
            </w:pPr>
            <w:r w:rsidRPr="009F47D9">
              <w:rPr>
                <w:rFonts w:ascii="Times New Roman" w:eastAsia="Times New Roman" w:hAnsi="Times New Roman" w:cs="Times New Roman"/>
                <w:sz w:val="24"/>
                <w:szCs w:val="24"/>
                <w:lang w:val="uk-UA"/>
              </w:rPr>
              <w:lastRenderedPageBreak/>
              <w:t>Повідомлення з вимогою про усунення невідповідностей повинно містити наступну інформацію:</w:t>
            </w:r>
          </w:p>
          <w:p w:rsidR="009F47D9" w:rsidRPr="009F47D9" w:rsidRDefault="009F47D9" w:rsidP="009F47D9">
            <w:pPr>
              <w:spacing w:after="0" w:line="240" w:lineRule="auto"/>
              <w:jc w:val="both"/>
              <w:rPr>
                <w:rFonts w:ascii="Times New Roman" w:eastAsia="Times New Roman" w:hAnsi="Times New Roman" w:cs="Times New Roman"/>
                <w:sz w:val="24"/>
                <w:szCs w:val="24"/>
                <w:lang w:val="uk-UA"/>
              </w:rPr>
            </w:pPr>
            <w:r w:rsidRPr="009F47D9">
              <w:rPr>
                <w:rFonts w:ascii="Times New Roman" w:eastAsia="Times New Roman" w:hAnsi="Times New Roman" w:cs="Times New Roman"/>
                <w:sz w:val="24"/>
                <w:szCs w:val="24"/>
                <w:lang w:val="uk-UA"/>
              </w:rPr>
              <w:t>1) перелік виявлених невідповідностей;</w:t>
            </w:r>
          </w:p>
          <w:p w:rsidR="009F47D9" w:rsidRPr="009F47D9" w:rsidRDefault="009F47D9" w:rsidP="009F47D9">
            <w:pPr>
              <w:spacing w:after="0" w:line="240" w:lineRule="auto"/>
              <w:jc w:val="both"/>
              <w:rPr>
                <w:rFonts w:ascii="Times New Roman" w:eastAsia="Times New Roman" w:hAnsi="Times New Roman" w:cs="Times New Roman"/>
                <w:sz w:val="24"/>
                <w:szCs w:val="24"/>
                <w:lang w:val="uk-UA"/>
              </w:rPr>
            </w:pPr>
            <w:r w:rsidRPr="009F47D9">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rsidR="009F47D9" w:rsidRPr="009F47D9" w:rsidRDefault="009F47D9" w:rsidP="009F47D9">
            <w:pPr>
              <w:spacing w:after="0" w:line="240" w:lineRule="auto"/>
              <w:jc w:val="both"/>
              <w:rPr>
                <w:rFonts w:ascii="Times New Roman" w:eastAsia="Times New Roman" w:hAnsi="Times New Roman" w:cs="Times New Roman"/>
                <w:sz w:val="24"/>
                <w:szCs w:val="24"/>
                <w:lang w:val="uk-UA"/>
              </w:rPr>
            </w:pPr>
            <w:r w:rsidRPr="009F47D9">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rsidR="009F47D9" w:rsidRPr="009F47D9" w:rsidRDefault="009F47D9" w:rsidP="009F47D9">
            <w:pPr>
              <w:spacing w:after="0" w:line="240" w:lineRule="auto"/>
              <w:jc w:val="both"/>
              <w:rPr>
                <w:rFonts w:ascii="Times New Roman" w:hAnsi="Times New Roman"/>
                <w:sz w:val="24"/>
                <w:szCs w:val="24"/>
                <w:shd w:val="solid" w:color="FFFFFF" w:fill="FFFFFF"/>
                <w:lang w:val="uk-UA" w:eastAsia="en-US"/>
              </w:rPr>
            </w:pPr>
            <w:r w:rsidRPr="009F47D9">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47D9" w:rsidRPr="009F47D9" w:rsidRDefault="009F47D9" w:rsidP="009F47D9">
            <w:pPr>
              <w:spacing w:after="0" w:line="240" w:lineRule="auto"/>
              <w:jc w:val="both"/>
              <w:rPr>
                <w:rFonts w:ascii="Times New Roman" w:eastAsia="Times New Roman" w:hAnsi="Times New Roman" w:cs="Times New Roman"/>
                <w:sz w:val="24"/>
                <w:szCs w:val="24"/>
                <w:lang w:val="uk-UA"/>
              </w:rPr>
            </w:pPr>
            <w:r w:rsidRPr="009F47D9">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F47D9" w:rsidRPr="009F47D9" w:rsidRDefault="009F47D9" w:rsidP="009F47D9">
            <w:pPr>
              <w:spacing w:after="0" w:line="240" w:lineRule="auto"/>
              <w:ind w:firstLine="227"/>
              <w:jc w:val="both"/>
              <w:rPr>
                <w:rFonts w:ascii="Times New Roman" w:eastAsia="Times New Roman" w:hAnsi="Times New Roman" w:cs="Times New Roman"/>
                <w:sz w:val="24"/>
                <w:szCs w:val="24"/>
                <w:lang w:val="uk-UA"/>
              </w:rPr>
            </w:pPr>
            <w:r w:rsidRPr="009F47D9">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E41CC5" w:rsidRPr="004657CB" w:rsidRDefault="009F47D9" w:rsidP="009F47D9">
            <w:pPr>
              <w:spacing w:after="0" w:line="240" w:lineRule="auto"/>
              <w:jc w:val="both"/>
              <w:rPr>
                <w:rFonts w:ascii="Times New Roman" w:eastAsia="Times New Roman" w:hAnsi="Times New Roman" w:cs="Times New Roman"/>
                <w:sz w:val="24"/>
                <w:szCs w:val="24"/>
                <w:highlight w:val="yellow"/>
                <w:lang w:val="uk-UA"/>
              </w:rPr>
            </w:pPr>
            <w:r w:rsidRPr="009F47D9">
              <w:rPr>
                <w:rFonts w:ascii="Times New Roman" w:eastAsia="Times New Roman" w:hAnsi="Times New Roman" w:cs="Times New Roman"/>
                <w:sz w:val="24"/>
                <w:szCs w:val="24"/>
                <w:lang w:val="uk-UA"/>
              </w:rPr>
              <w:t>Учасники-нерезиденти для виконання вимог щодо подання документів, передбачених цією тендерною документацією, подають у складі тендерної пропозиції документи, передбачені законодавством країн, де вони зареєстровані. Такі документи надаються разом із належно завіреним перекладом українською мовою. Документи, не передбачені законодавством країн учасників-нерезидентів, законодавством для учасників юридичних або учасників фізичних осіб, у тому числі фізичних осіб-підприємців, не подаються ними у складі тендерної пропозиції.</w:t>
            </w:r>
          </w:p>
        </w:tc>
      </w:tr>
      <w:tr w:rsidR="0054491F" w:rsidRPr="00C0760E"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91F" w:rsidRPr="0054491F" w:rsidRDefault="0054491F" w:rsidP="0054491F">
            <w:pPr>
              <w:spacing w:after="0" w:line="240" w:lineRule="auto"/>
              <w:jc w:val="both"/>
              <w:rPr>
                <w:rFonts w:ascii="Times New Roman" w:eastAsia="Times New Roman" w:hAnsi="Times New Roman" w:cs="Times New Roman"/>
                <w:sz w:val="24"/>
                <w:szCs w:val="24"/>
                <w:lang w:val="uk-UA"/>
              </w:rPr>
            </w:pPr>
            <w:r w:rsidRPr="0054491F">
              <w:rPr>
                <w:rFonts w:ascii="Times New Roman" w:eastAsia="Times New Roman" w:hAnsi="Times New Roman" w:cs="Times New Roman"/>
                <w:sz w:val="24"/>
                <w:szCs w:val="24"/>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491F" w:rsidRPr="0054491F" w:rsidRDefault="0054491F" w:rsidP="0054491F">
            <w:pPr>
              <w:spacing w:after="0" w:line="240" w:lineRule="auto"/>
              <w:rPr>
                <w:rFonts w:ascii="Times New Roman" w:eastAsia="Times New Roman" w:hAnsi="Times New Roman" w:cs="Times New Roman"/>
                <w:sz w:val="24"/>
                <w:szCs w:val="24"/>
                <w:lang w:val="uk-UA"/>
              </w:rPr>
            </w:pPr>
            <w:r w:rsidRPr="0054491F">
              <w:rPr>
                <w:rFonts w:ascii="Times New Roman" w:eastAsia="Times New Roman" w:hAnsi="Times New Roman" w:cs="Times New Roman"/>
                <w:sz w:val="24"/>
                <w:szCs w:val="24"/>
                <w:lang w:val="uk-UA"/>
              </w:rPr>
              <w:t>Відхилення тендерних пропозицій</w:t>
            </w:r>
          </w:p>
          <w:p w:rsidR="0054491F" w:rsidRPr="0054491F" w:rsidRDefault="0054491F" w:rsidP="0054491F">
            <w:pPr>
              <w:spacing w:after="0" w:line="240" w:lineRule="auto"/>
              <w:rPr>
                <w:rFonts w:ascii="Times New Roman" w:eastAsia="Times New Roman" w:hAnsi="Times New Roman" w:cs="Times New Roman"/>
                <w:sz w:val="24"/>
                <w:szCs w:val="24"/>
                <w:lang w:val="uk-UA"/>
              </w:rPr>
            </w:pPr>
            <w:r w:rsidRPr="0054491F">
              <w:rPr>
                <w:rFonts w:ascii="Times New Roman" w:eastAsia="Times New Roman" w:hAnsi="Times New Roman" w:cs="Times New Roman"/>
                <w:sz w:val="24"/>
                <w:szCs w:val="24"/>
                <w:lang w:val="uk-UA"/>
              </w:rPr>
              <w:t>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1) учасник процедури закупівлі:</w:t>
            </w:r>
          </w:p>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 xml:space="preserve">- не надав обґрунтування аномально низької ціни тендерної пропозиції протягом строку, визначеного в частині чотирнадцятій </w:t>
            </w:r>
            <w:r w:rsidRPr="0054491F">
              <w:rPr>
                <w:rFonts w:ascii="Times New Roman" w:hAnsi="Times New Roman" w:cs="Times New Roman"/>
                <w:sz w:val="24"/>
                <w:szCs w:val="24"/>
                <w:shd w:val="solid" w:color="FFFFFF" w:fill="FFFFFF"/>
                <w:lang w:val="uk-UA" w:eastAsia="en-US"/>
              </w:rPr>
              <w:lastRenderedPageBreak/>
              <w:t>статті 29 Закону;</w:t>
            </w:r>
          </w:p>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54491F" w:rsidRPr="0054491F" w:rsidRDefault="0054491F" w:rsidP="0054491F">
            <w:pPr>
              <w:spacing w:after="0" w:line="240" w:lineRule="auto"/>
              <w:jc w:val="both"/>
              <w:rPr>
                <w:rFonts w:ascii="Times New Roman" w:hAnsi="Times New Roman" w:cs="Times New Roman"/>
                <w:sz w:val="24"/>
                <w:szCs w:val="24"/>
                <w:shd w:val="solid" w:color="FFFFFF" w:fill="FFFFFF"/>
                <w:lang w:val="uk-UA"/>
              </w:rPr>
            </w:pPr>
            <w:r w:rsidRPr="0054491F">
              <w:rPr>
                <w:rFonts w:ascii="Times New Roman" w:hAnsi="Times New Roman" w:cs="Times New Roman"/>
                <w:sz w:val="24"/>
                <w:szCs w:val="24"/>
                <w:shd w:val="solid" w:color="FFFFFF" w:fill="FFFFFF"/>
                <w:lang w:val="uk-UA" w:eastAsia="en-US"/>
              </w:rPr>
              <w:t xml:space="preserve">- є юридичною особою </w:t>
            </w:r>
            <w:r w:rsidRPr="0054491F">
              <w:rPr>
                <w:rFonts w:ascii="Times New Roman" w:hAnsi="Times New Roman" w:cs="Times New Roman"/>
                <w:sz w:val="24"/>
                <w:szCs w:val="24"/>
                <w:lang w:val="uk-UA" w:eastAsia="en-US"/>
              </w:rPr>
              <w:t>–</w:t>
            </w:r>
            <w:r w:rsidRPr="0054491F">
              <w:rPr>
                <w:rFonts w:ascii="Times New Roman" w:hAnsi="Times New Roman" w:cs="Times New Roman"/>
                <w:sz w:val="24"/>
                <w:szCs w:val="24"/>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4491F">
              <w:rPr>
                <w:rFonts w:ascii="Times New Roman" w:hAnsi="Times New Roman" w:cs="Times New Roman"/>
                <w:sz w:val="24"/>
                <w:szCs w:val="24"/>
                <w:shd w:val="solid" w:color="FFFFFF" w:fill="FFFFFF"/>
                <w:lang w:val="uk-UA" w:eastAsia="en-US"/>
              </w:rPr>
              <w:t>бенефіціарним</w:t>
            </w:r>
            <w:proofErr w:type="spellEnd"/>
            <w:r w:rsidRPr="0054491F">
              <w:rPr>
                <w:rFonts w:ascii="Times New Roman" w:hAnsi="Times New Roman" w:cs="Times New Roman"/>
                <w:sz w:val="24"/>
                <w:szCs w:val="24"/>
                <w:shd w:val="solid" w:color="FFFFFF" w:fill="FFFFFF"/>
                <w:lang w:val="uk-UA"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54491F">
              <w:rPr>
                <w:rFonts w:ascii="Times New Roman" w:hAnsi="Times New Roman" w:cs="Times New Roman"/>
                <w:sz w:val="24"/>
                <w:szCs w:val="24"/>
                <w:lang w:val="uk-UA" w:eastAsia="en-US"/>
              </w:rPr>
              <w:t>–</w:t>
            </w:r>
            <w:r w:rsidRPr="0054491F">
              <w:rPr>
                <w:rFonts w:ascii="Times New Roman" w:hAnsi="Times New Roman" w:cs="Times New Roman"/>
                <w:sz w:val="24"/>
                <w:szCs w:val="24"/>
                <w:shd w:val="solid" w:color="FFFFFF" w:fill="FFFFFF"/>
                <w:lang w:val="uk-UA" w:eastAsia="en-US"/>
              </w:rPr>
              <w:t xml:space="preserve"> підприємцем) </w:t>
            </w:r>
            <w:r w:rsidRPr="0054491F">
              <w:rPr>
                <w:rFonts w:ascii="Times New Roman" w:hAnsi="Times New Roman" w:cs="Times New Roman"/>
                <w:sz w:val="24"/>
                <w:szCs w:val="24"/>
                <w:lang w:val="uk-UA" w:eastAsia="en-US"/>
              </w:rPr>
              <w:t>–</w:t>
            </w:r>
            <w:r w:rsidRPr="0054491F">
              <w:rPr>
                <w:rFonts w:ascii="Times New Roman" w:hAnsi="Times New Roman" w:cs="Times New Roman"/>
                <w:sz w:val="24"/>
                <w:szCs w:val="24"/>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4491F">
              <w:rPr>
                <w:rFonts w:ascii="Times New Roman" w:hAnsi="Times New Roman" w:cs="Times New Roman"/>
                <w:sz w:val="24"/>
                <w:szCs w:val="24"/>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w:t>
            </w:r>
            <w:r w:rsidRPr="0054491F">
              <w:rPr>
                <w:rFonts w:ascii="Times New Roman" w:hAnsi="Times New Roman" w:cs="Times New Roman"/>
                <w:color w:val="FF0000"/>
                <w:sz w:val="24"/>
                <w:szCs w:val="24"/>
                <w:lang w:val="uk-UA" w:eastAsia="en-US"/>
              </w:rPr>
              <w:t xml:space="preserve"> </w:t>
            </w:r>
            <w:r w:rsidRPr="0054491F">
              <w:rPr>
                <w:rFonts w:ascii="Times New Roman" w:hAnsi="Times New Roman" w:cs="Times New Roman"/>
                <w:sz w:val="24"/>
                <w:szCs w:val="24"/>
                <w:lang w:val="uk-UA" w:eastAsia="en-US"/>
              </w:rPr>
              <w:t>воєнного стану в Україні та протягом 90 днів з дня його припинення або скасування”)</w:t>
            </w:r>
            <w:r w:rsidRPr="0054491F">
              <w:rPr>
                <w:rFonts w:ascii="Times New Roman" w:hAnsi="Times New Roman" w:cs="Times New Roman"/>
                <w:sz w:val="24"/>
                <w:szCs w:val="24"/>
                <w:shd w:val="solid" w:color="FFFFFF" w:fill="FFFFFF"/>
                <w:lang w:val="uk-UA" w:eastAsia="en-US"/>
              </w:rPr>
              <w:t>;</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2) тендерна пропозиція:</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не відповідає умовам технічної специфікації та іншим вимогам щодо предмета закупівлі тендерної документації;</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викладена іншою мовою (мовами), ніж мова (мови), що передбачена тендерною документацією;</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є такою, строк дії якої закінчився;</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xml:space="preserve">- є такою, ціна якої перевищує очікувану вартість </w:t>
            </w:r>
            <w:r w:rsidRPr="0054491F">
              <w:rPr>
                <w:rFonts w:ascii="Times New Roman" w:hAnsi="Times New Roman" w:cs="Times New Roman"/>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не відповідає вимогам, установленим у тендерній документації відповідно до абзацу першого частини третьої статті 22 Закону;</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3) переможець процедури закупівлі:</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54491F">
              <w:rPr>
                <w:rFonts w:ascii="Times New Roman" w:hAnsi="Times New Roman" w:cs="Times New Roman"/>
                <w:sz w:val="24"/>
                <w:szCs w:val="24"/>
                <w:shd w:val="solid" w:color="FFFFFF" w:fill="FFFFFF"/>
                <w:lang w:val="uk-UA" w:eastAsia="en-US"/>
              </w:rPr>
              <w:t>з урахуванням пункту 44 Особливостей</w:t>
            </w:r>
            <w:r w:rsidRPr="0054491F">
              <w:rPr>
                <w:rFonts w:ascii="Times New Roman" w:hAnsi="Times New Roman" w:cs="Times New Roman"/>
                <w:sz w:val="24"/>
                <w:szCs w:val="24"/>
                <w:lang w:val="uk-UA" w:eastAsia="en-US"/>
              </w:rPr>
              <w:t>;</w:t>
            </w:r>
          </w:p>
          <w:p w:rsidR="0054491F" w:rsidRPr="0054491F" w:rsidRDefault="0054491F" w:rsidP="0054491F">
            <w:pPr>
              <w:pStyle w:val="1"/>
              <w:keepNext/>
              <w:keepLines/>
              <w:spacing w:line="240" w:lineRule="auto"/>
              <w:jc w:val="both"/>
              <w:rPr>
                <w:rFonts w:ascii="Times New Roman" w:hAnsi="Times New Roman" w:cs="Times New Roman"/>
                <w:strike/>
                <w:color w:val="auto"/>
                <w:sz w:val="24"/>
                <w:szCs w:val="24"/>
                <w:lang w:val="uk-UA"/>
              </w:rPr>
            </w:pPr>
            <w:r w:rsidRPr="0054491F">
              <w:rPr>
                <w:rFonts w:ascii="Times New Roman" w:hAnsi="Times New Roman" w:cs="Times New Roman"/>
                <w:color w:val="auto"/>
                <w:sz w:val="24"/>
                <w:szCs w:val="24"/>
                <w:lang w:val="uk-UA" w:eastAsia="en-US"/>
              </w:rPr>
              <w:t>- не надав копію ліцензії або документа дозвільного характеру (у разі їх наявності) відповідно до частини другої статті 41 Закону;</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не надав забезпечення виконання договору про закупівлю, якщо таке забезпечення вимагалося замовником;</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(п.41 Особливостей).</w:t>
            </w:r>
          </w:p>
          <w:p w:rsidR="0054491F" w:rsidRPr="0054491F" w:rsidRDefault="0054491F" w:rsidP="0054491F">
            <w:pPr>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 xml:space="preserve">Замовник може відхилити тендерну пропозицію із зазначенням </w:t>
            </w:r>
            <w:r w:rsidRPr="0054491F">
              <w:rPr>
                <w:rFonts w:ascii="Times New Roman" w:hAnsi="Times New Roman" w:cs="Times New Roman"/>
                <w:sz w:val="24"/>
                <w:szCs w:val="24"/>
                <w:lang w:val="uk-UA" w:eastAsia="en-US"/>
              </w:rPr>
              <w:lastRenderedPageBreak/>
              <w:t>аргументації в електронній системі закупівель у разі, коли:</w:t>
            </w:r>
          </w:p>
          <w:p w:rsidR="0054491F" w:rsidRPr="0054491F" w:rsidRDefault="0054491F" w:rsidP="0054491F">
            <w:pPr>
              <w:tabs>
                <w:tab w:val="left" w:pos="360"/>
                <w:tab w:val="left" w:pos="851"/>
                <w:tab w:val="left" w:pos="1440"/>
              </w:tabs>
              <w:spacing w:after="0" w:line="240" w:lineRule="auto"/>
              <w:jc w:val="both"/>
              <w:rPr>
                <w:rFonts w:ascii="Times New Roman" w:hAnsi="Times New Roman" w:cs="Times New Roman"/>
                <w:sz w:val="24"/>
                <w:szCs w:val="24"/>
                <w:lang w:val="uk-UA"/>
              </w:rPr>
            </w:pPr>
            <w:r w:rsidRPr="0054491F">
              <w:rPr>
                <w:rFonts w:ascii="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491F" w:rsidRDefault="0054491F" w:rsidP="0054491F">
            <w:pPr>
              <w:spacing w:after="0" w:line="240" w:lineRule="auto"/>
              <w:jc w:val="both"/>
              <w:rPr>
                <w:rFonts w:ascii="Times New Roman" w:hAnsi="Times New Roman" w:cs="Times New Roman"/>
                <w:sz w:val="24"/>
                <w:szCs w:val="24"/>
                <w:lang w:val="uk-UA" w:eastAsia="en-US"/>
              </w:rPr>
            </w:pPr>
            <w:r w:rsidRPr="0054491F">
              <w:rPr>
                <w:rFonts w:ascii="Times New Roman" w:hAnsi="Times New Roman" w:cs="Times New Roman"/>
                <w:sz w:val="24"/>
                <w:szCs w:val="24"/>
                <w:lang w:val="uk-UA"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(п.42 </w:t>
            </w:r>
            <w:r w:rsidRPr="0054491F">
              <w:rPr>
                <w:rFonts w:ascii="Times New Roman" w:hAnsi="Times New Roman" w:cs="Times New Roman"/>
                <w:sz w:val="24"/>
                <w:szCs w:val="24"/>
                <w:shd w:val="solid" w:color="FFFFFF" w:fill="FFFFFF"/>
                <w:lang w:val="uk-UA" w:eastAsia="en-US"/>
              </w:rPr>
              <w:t>Особливостей)</w:t>
            </w:r>
            <w:r w:rsidRPr="0054491F">
              <w:rPr>
                <w:rFonts w:ascii="Times New Roman" w:hAnsi="Times New Roman" w:cs="Times New Roman"/>
                <w:sz w:val="24"/>
                <w:szCs w:val="24"/>
                <w:lang w:val="uk-UA" w:eastAsia="en-US"/>
              </w:rPr>
              <w:t>.</w:t>
            </w:r>
          </w:p>
          <w:p w:rsidR="00514D1F" w:rsidRPr="004657CB" w:rsidRDefault="00514D1F" w:rsidP="0054491F">
            <w:pPr>
              <w:spacing w:after="0" w:line="240" w:lineRule="auto"/>
              <w:jc w:val="both"/>
              <w:rPr>
                <w:rFonts w:ascii="Times New Roman" w:eastAsia="Times New Roman" w:hAnsi="Times New Roman" w:cs="Times New Roman"/>
                <w:sz w:val="24"/>
                <w:szCs w:val="24"/>
                <w:highlight w:val="yellow"/>
                <w:lang w:val="uk-UA"/>
              </w:rPr>
            </w:pPr>
          </w:p>
        </w:tc>
      </w:tr>
      <w:tr w:rsidR="00F15007" w:rsidRPr="004657CB" w:rsidTr="00075AFA">
        <w:tc>
          <w:tcPr>
            <w:tcW w:w="1032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14D1F" w:rsidRDefault="00514D1F" w:rsidP="00E41CC5">
            <w:pPr>
              <w:spacing w:after="0" w:line="240" w:lineRule="auto"/>
              <w:jc w:val="center"/>
              <w:rPr>
                <w:rFonts w:ascii="Times New Roman" w:eastAsia="Times New Roman" w:hAnsi="Times New Roman" w:cs="Times New Roman"/>
                <w:b/>
                <w:bCs/>
                <w:sz w:val="24"/>
                <w:szCs w:val="24"/>
                <w:lang w:val="uk-UA"/>
              </w:rPr>
            </w:pPr>
          </w:p>
          <w:p w:rsidR="00E41CC5" w:rsidRPr="004657CB" w:rsidRDefault="00E41CC5" w:rsidP="00E41CC5">
            <w:pPr>
              <w:spacing w:after="0" w:line="240" w:lineRule="auto"/>
              <w:jc w:val="center"/>
              <w:rPr>
                <w:rFonts w:ascii="Times New Roman" w:eastAsia="Times New Roman" w:hAnsi="Times New Roman" w:cs="Times New Roman"/>
                <w:sz w:val="24"/>
                <w:szCs w:val="24"/>
                <w:highlight w:val="yellow"/>
                <w:lang w:val="uk-UA"/>
              </w:rPr>
            </w:pPr>
            <w:r w:rsidRPr="009E36D3">
              <w:rPr>
                <w:rFonts w:ascii="Times New Roman" w:eastAsia="Times New Roman" w:hAnsi="Times New Roman" w:cs="Times New Roman"/>
                <w:b/>
                <w:bCs/>
                <w:sz w:val="24"/>
                <w:szCs w:val="24"/>
                <w:lang w:val="uk-UA"/>
              </w:rPr>
              <w:t>VI. Результати торгів та укладання договору про закупівлю</w:t>
            </w:r>
          </w:p>
        </w:tc>
      </w:tr>
      <w:tr w:rsidR="009E36D3" w:rsidRPr="00AD3FE3"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36D3" w:rsidRPr="009E36D3" w:rsidRDefault="009E36D3" w:rsidP="009E36D3">
            <w:pPr>
              <w:spacing w:after="0" w:line="240" w:lineRule="auto"/>
              <w:jc w:val="both"/>
              <w:rPr>
                <w:rFonts w:ascii="Times New Roman" w:eastAsia="Times New Roman" w:hAnsi="Times New Roman" w:cs="Times New Roman"/>
                <w:sz w:val="24"/>
                <w:szCs w:val="24"/>
                <w:lang w:val="uk-UA"/>
              </w:rPr>
            </w:pPr>
            <w:r w:rsidRPr="009E36D3">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36D3" w:rsidRPr="009E36D3" w:rsidRDefault="009E36D3" w:rsidP="009E36D3">
            <w:pPr>
              <w:spacing w:after="0" w:line="240" w:lineRule="auto"/>
              <w:rPr>
                <w:rFonts w:ascii="Times New Roman" w:eastAsia="Times New Roman" w:hAnsi="Times New Roman" w:cs="Times New Roman"/>
                <w:sz w:val="24"/>
                <w:szCs w:val="24"/>
                <w:lang w:val="uk-UA"/>
              </w:rPr>
            </w:pPr>
            <w:r w:rsidRPr="009E36D3">
              <w:rPr>
                <w:rFonts w:ascii="Times New Roman" w:eastAsia="Times New Roman" w:hAnsi="Times New Roman" w:cs="Times New Roman"/>
                <w:sz w:val="24"/>
                <w:szCs w:val="24"/>
                <w:lang w:val="uk-UA"/>
              </w:rPr>
              <w:t>Відміна замовником торгів чи визнання їх такими, що не відбулися</w:t>
            </w:r>
          </w:p>
          <w:p w:rsidR="009E36D3" w:rsidRPr="009E36D3" w:rsidRDefault="009E36D3" w:rsidP="009E36D3">
            <w:pPr>
              <w:spacing w:after="0" w:line="240" w:lineRule="auto"/>
              <w:rPr>
                <w:rFonts w:ascii="Times New Roman" w:eastAsia="Times New Roman" w:hAnsi="Times New Roman" w:cs="Times New Roman"/>
                <w:sz w:val="24"/>
                <w:szCs w:val="24"/>
                <w:lang w:val="uk-UA"/>
              </w:rPr>
            </w:pPr>
            <w:r w:rsidRPr="009E36D3">
              <w:rPr>
                <w:rFonts w:ascii="Times New Roman" w:eastAsia="Times New Roman" w:hAnsi="Times New Roman" w:cs="Times New Roman"/>
                <w:sz w:val="24"/>
                <w:szCs w:val="24"/>
                <w:lang w:val="uk-UA"/>
              </w:rPr>
              <w:t>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36D3" w:rsidRPr="009E36D3" w:rsidRDefault="009E36D3" w:rsidP="009E36D3">
            <w:pPr>
              <w:pStyle w:val="1"/>
              <w:spacing w:line="240" w:lineRule="auto"/>
              <w:jc w:val="both"/>
              <w:rPr>
                <w:rFonts w:ascii="Times New Roman" w:hAnsi="Times New Roman" w:cs="Times New Roman"/>
                <w:color w:val="auto"/>
                <w:sz w:val="24"/>
                <w:szCs w:val="24"/>
                <w:lang w:val="uk-UA"/>
              </w:rPr>
            </w:pPr>
            <w:r w:rsidRPr="009E36D3">
              <w:rPr>
                <w:rFonts w:ascii="Times New Roman" w:hAnsi="Times New Roman" w:cs="Times New Roman"/>
                <w:color w:val="auto"/>
                <w:sz w:val="24"/>
                <w:szCs w:val="24"/>
                <w:lang w:val="uk-UA"/>
              </w:rPr>
              <w:t>Замовник відміняє</w:t>
            </w:r>
            <w:r w:rsidRPr="009E36D3">
              <w:rPr>
                <w:rFonts w:ascii="Times New Roman" w:hAnsi="Times New Roman" w:cs="Times New Roman"/>
                <w:b/>
                <w:i/>
                <w:color w:val="auto"/>
                <w:sz w:val="24"/>
                <w:szCs w:val="24"/>
                <w:lang w:val="uk-UA"/>
              </w:rPr>
              <w:t xml:space="preserve"> </w:t>
            </w:r>
            <w:r w:rsidRPr="009E36D3">
              <w:rPr>
                <w:rFonts w:ascii="Times New Roman" w:hAnsi="Times New Roman" w:cs="Times New Roman"/>
                <w:color w:val="auto"/>
                <w:sz w:val="24"/>
                <w:szCs w:val="24"/>
                <w:lang w:val="uk-UA"/>
              </w:rPr>
              <w:t>торги у разі:</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1) відсутності подальшої потреби в закупівлі товарів, робіт чи послуг;</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3) скорочення обсягу видатків на здійснення закупівлі товарів, робіт чи послуг;</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(п.47 </w:t>
            </w:r>
            <w:r w:rsidRPr="009E36D3">
              <w:rPr>
                <w:rFonts w:ascii="Times New Roman" w:hAnsi="Times New Roman" w:cs="Times New Roman"/>
                <w:sz w:val="24"/>
                <w:szCs w:val="24"/>
                <w:shd w:val="solid" w:color="FFFFFF" w:fill="FFFFFF"/>
                <w:lang w:val="uk-UA" w:eastAsia="en-US"/>
              </w:rPr>
              <w:t>Особливостей)</w:t>
            </w:r>
            <w:r w:rsidRPr="009E36D3">
              <w:rPr>
                <w:rFonts w:ascii="Times New Roman" w:hAnsi="Times New Roman" w:cs="Times New Roman"/>
                <w:sz w:val="24"/>
                <w:szCs w:val="24"/>
                <w:lang w:val="uk-UA" w:eastAsia="en-US"/>
              </w:rPr>
              <w:t xml:space="preserve">. </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Відкриті торги автоматично відміняються електронною системою закупівель у разі:</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E36D3">
              <w:rPr>
                <w:rFonts w:ascii="Times New Roman" w:hAnsi="Times New Roman" w:cs="Times New Roman"/>
                <w:sz w:val="24"/>
                <w:szCs w:val="24"/>
                <w:shd w:val="solid" w:color="FFFFFF" w:fill="FFFFFF"/>
                <w:lang w:val="uk-UA" w:eastAsia="en-US"/>
              </w:rPr>
              <w:t>цими особливостями</w:t>
            </w:r>
            <w:r w:rsidRPr="009E36D3">
              <w:rPr>
                <w:rFonts w:ascii="Times New Roman" w:hAnsi="Times New Roman" w:cs="Times New Roman"/>
                <w:sz w:val="24"/>
                <w:szCs w:val="24"/>
                <w:lang w:val="uk-UA" w:eastAsia="en-US"/>
              </w:rPr>
              <w:t>;</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2) не</w:t>
            </w:r>
            <w:r w:rsidRPr="009E36D3">
              <w:rPr>
                <w:rFonts w:ascii="Times New Roman" w:hAnsi="Times New Roman" w:cs="Times New Roman"/>
                <w:sz w:val="24"/>
                <w:szCs w:val="24"/>
                <w:shd w:val="solid" w:color="FFFFFF" w:fill="FFFFFF"/>
                <w:lang w:val="uk-UA" w:eastAsia="en-US"/>
              </w:rPr>
              <w:t>подання жодної тендерної пропозиції для участі</w:t>
            </w:r>
            <w:r w:rsidRPr="009E36D3">
              <w:rPr>
                <w:rFonts w:ascii="Times New Roman" w:hAnsi="Times New Roman" w:cs="Times New Roman"/>
                <w:sz w:val="24"/>
                <w:szCs w:val="24"/>
                <w:lang w:val="uk-UA" w:eastAsia="en-US"/>
              </w:rPr>
              <w:t xml:space="preserve"> у відкритих торгах у строк, установлений замовником згідно з </w:t>
            </w:r>
            <w:r w:rsidRPr="009E36D3">
              <w:rPr>
                <w:rFonts w:ascii="Times New Roman" w:hAnsi="Times New Roman" w:cs="Times New Roman"/>
                <w:sz w:val="24"/>
                <w:szCs w:val="24"/>
                <w:shd w:val="solid" w:color="FFFFFF" w:fill="FFFFFF"/>
                <w:lang w:val="uk-UA" w:eastAsia="en-US"/>
              </w:rPr>
              <w:t>цими особливостями</w:t>
            </w:r>
            <w:r w:rsidRPr="009E36D3">
              <w:rPr>
                <w:rFonts w:ascii="Times New Roman" w:hAnsi="Times New Roman" w:cs="Times New Roman"/>
                <w:sz w:val="24"/>
                <w:szCs w:val="24"/>
                <w:lang w:val="uk-UA" w:eastAsia="en-US"/>
              </w:rPr>
              <w:t>.</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(п.48 </w:t>
            </w:r>
            <w:r w:rsidRPr="009E36D3">
              <w:rPr>
                <w:rFonts w:ascii="Times New Roman" w:hAnsi="Times New Roman" w:cs="Times New Roman"/>
                <w:sz w:val="24"/>
                <w:szCs w:val="24"/>
                <w:shd w:val="solid" w:color="FFFFFF" w:fill="FFFFFF"/>
                <w:lang w:val="uk-UA" w:eastAsia="en-US"/>
              </w:rPr>
              <w:t>Особливостей)</w:t>
            </w:r>
            <w:r w:rsidRPr="009E36D3">
              <w:rPr>
                <w:rFonts w:ascii="Times New Roman" w:hAnsi="Times New Roman" w:cs="Times New Roman"/>
                <w:sz w:val="24"/>
                <w:szCs w:val="24"/>
                <w:lang w:val="uk-UA" w:eastAsia="en-US"/>
              </w:rPr>
              <w:t>.</w:t>
            </w:r>
          </w:p>
          <w:p w:rsidR="009E36D3" w:rsidRPr="009E36D3" w:rsidRDefault="009E36D3" w:rsidP="009E36D3">
            <w:pPr>
              <w:spacing w:after="0" w:line="240" w:lineRule="auto"/>
              <w:jc w:val="both"/>
              <w:rPr>
                <w:rFonts w:ascii="Times New Roman" w:hAnsi="Times New Roman" w:cs="Times New Roman"/>
                <w:sz w:val="24"/>
                <w:szCs w:val="24"/>
                <w:lang w:val="uk-UA"/>
              </w:rPr>
            </w:pPr>
            <w:r w:rsidRPr="009E36D3">
              <w:rPr>
                <w:rFonts w:ascii="Times New Roman" w:hAnsi="Times New Roman" w:cs="Times New Roman"/>
                <w:sz w:val="24"/>
                <w:szCs w:val="24"/>
                <w:lang w:val="uk-UA" w:eastAsia="en-US"/>
              </w:rPr>
              <w:t xml:space="preserve"> Відкриті торги можуть бути відмінені частково (за лотом) (п.49 </w:t>
            </w:r>
            <w:r w:rsidRPr="009E36D3">
              <w:rPr>
                <w:rFonts w:ascii="Times New Roman" w:hAnsi="Times New Roman" w:cs="Times New Roman"/>
                <w:sz w:val="24"/>
                <w:szCs w:val="24"/>
                <w:shd w:val="solid" w:color="FFFFFF" w:fill="FFFFFF"/>
                <w:lang w:val="uk-UA" w:eastAsia="en-US"/>
              </w:rPr>
              <w:t>Особливостей)</w:t>
            </w:r>
            <w:r w:rsidRPr="009E36D3">
              <w:rPr>
                <w:rFonts w:ascii="Times New Roman" w:hAnsi="Times New Roman" w:cs="Times New Roman"/>
                <w:sz w:val="24"/>
                <w:szCs w:val="24"/>
                <w:lang w:val="uk-UA" w:eastAsia="en-US"/>
              </w:rPr>
              <w:t>.</w:t>
            </w:r>
          </w:p>
          <w:p w:rsidR="009E36D3" w:rsidRPr="004657CB" w:rsidRDefault="009E36D3" w:rsidP="009E36D3">
            <w:pPr>
              <w:shd w:val="clear" w:color="auto" w:fill="FFFFFF"/>
              <w:spacing w:after="0" w:line="240" w:lineRule="auto"/>
              <w:jc w:val="both"/>
              <w:rPr>
                <w:rFonts w:ascii="Times New Roman" w:eastAsia="Times New Roman" w:hAnsi="Times New Roman" w:cs="Times New Roman"/>
                <w:sz w:val="24"/>
                <w:szCs w:val="24"/>
                <w:highlight w:val="yellow"/>
                <w:lang w:val="uk-UA"/>
              </w:rPr>
            </w:pPr>
            <w:r w:rsidRPr="009E36D3">
              <w:rPr>
                <w:rFonts w:ascii="Times New Roman" w:hAnsi="Times New Roman" w:cs="Times New Roman"/>
                <w:sz w:val="24"/>
                <w:szCs w:val="24"/>
                <w:lang w:val="uk-UA" w:eastAsia="en-US"/>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(п.50 </w:t>
            </w:r>
            <w:r w:rsidRPr="009E36D3">
              <w:rPr>
                <w:rFonts w:ascii="Times New Roman" w:hAnsi="Times New Roman" w:cs="Times New Roman"/>
                <w:sz w:val="24"/>
                <w:szCs w:val="24"/>
                <w:shd w:val="solid" w:color="FFFFFF" w:fill="FFFFFF"/>
                <w:lang w:val="uk-UA" w:eastAsia="en-US"/>
              </w:rPr>
              <w:t>Особливостей)</w:t>
            </w:r>
            <w:r w:rsidRPr="009E36D3">
              <w:rPr>
                <w:rFonts w:ascii="Times New Roman" w:hAnsi="Times New Roman" w:cs="Times New Roman"/>
                <w:sz w:val="24"/>
                <w:szCs w:val="24"/>
                <w:lang w:val="uk-UA" w:eastAsia="en-US"/>
              </w:rPr>
              <w:t>.</w:t>
            </w:r>
          </w:p>
        </w:tc>
      </w:tr>
      <w:tr w:rsidR="0067690F" w:rsidRPr="004657CB"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0F" w:rsidRPr="0067690F" w:rsidRDefault="0067690F" w:rsidP="0067690F">
            <w:pPr>
              <w:spacing w:after="0" w:line="240" w:lineRule="auto"/>
              <w:jc w:val="both"/>
              <w:rPr>
                <w:rFonts w:ascii="Times New Roman" w:eastAsia="Times New Roman" w:hAnsi="Times New Roman" w:cs="Times New Roman"/>
                <w:sz w:val="24"/>
                <w:szCs w:val="24"/>
                <w:lang w:val="uk-UA"/>
              </w:rPr>
            </w:pPr>
            <w:r w:rsidRPr="0067690F">
              <w:rPr>
                <w:rFonts w:ascii="Times New Roman" w:eastAsia="Times New Roman" w:hAnsi="Times New Roman" w:cs="Times New Roman"/>
                <w:sz w:val="24"/>
                <w:szCs w:val="24"/>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0F" w:rsidRPr="0067690F" w:rsidRDefault="0067690F" w:rsidP="0067690F">
            <w:pPr>
              <w:spacing w:after="0" w:line="240" w:lineRule="auto"/>
              <w:rPr>
                <w:rFonts w:ascii="Times New Roman" w:eastAsia="Times New Roman" w:hAnsi="Times New Roman" w:cs="Times New Roman"/>
                <w:sz w:val="24"/>
                <w:szCs w:val="24"/>
                <w:lang w:val="uk-UA"/>
              </w:rPr>
            </w:pPr>
            <w:r w:rsidRPr="0067690F">
              <w:rPr>
                <w:rFonts w:ascii="Times New Roman" w:eastAsia="Times New Roman" w:hAnsi="Times New Roman" w:cs="Times New Roman"/>
                <w:sz w:val="24"/>
                <w:szCs w:val="24"/>
                <w:lang w:val="uk-UA"/>
              </w:rPr>
              <w:t>Строк укладання договору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690F" w:rsidRPr="0067690F" w:rsidRDefault="0067690F" w:rsidP="0067690F">
            <w:pPr>
              <w:spacing w:after="0" w:line="240" w:lineRule="auto"/>
              <w:jc w:val="both"/>
              <w:rPr>
                <w:rFonts w:ascii="Times New Roman" w:hAnsi="Times New Roman" w:cs="Times New Roman"/>
                <w:sz w:val="24"/>
                <w:szCs w:val="24"/>
                <w:lang w:val="uk-UA"/>
              </w:rPr>
            </w:pPr>
            <w:r w:rsidRPr="0067690F">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690F" w:rsidRPr="0067690F" w:rsidRDefault="0067690F" w:rsidP="0067690F">
            <w:pPr>
              <w:spacing w:after="0" w:line="240" w:lineRule="auto"/>
              <w:jc w:val="both"/>
              <w:rPr>
                <w:rFonts w:ascii="Times New Roman" w:hAnsi="Times New Roman" w:cs="Times New Roman"/>
                <w:color w:val="FF0000"/>
                <w:sz w:val="24"/>
                <w:szCs w:val="24"/>
                <w:lang w:val="uk-UA"/>
              </w:rPr>
            </w:pPr>
            <w:r w:rsidRPr="0067690F">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67690F">
              <w:rPr>
                <w:rFonts w:ascii="Times New Roman" w:hAnsi="Times New Roman" w:cs="Times New Roman"/>
                <w:sz w:val="24"/>
                <w:szCs w:val="24"/>
                <w:lang w:val="uk-UA"/>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67690F">
              <w:rPr>
                <w:rFonts w:ascii="Times New Roman" w:hAnsi="Times New Roman" w:cs="Times New Roman"/>
                <w:color w:val="FF0000"/>
                <w:sz w:val="24"/>
                <w:szCs w:val="24"/>
                <w:lang w:val="uk-UA"/>
              </w:rPr>
              <w:t xml:space="preserve"> </w:t>
            </w:r>
          </w:p>
          <w:p w:rsidR="0067690F" w:rsidRPr="004657CB" w:rsidRDefault="0067690F" w:rsidP="0067690F">
            <w:pPr>
              <w:spacing w:after="0" w:line="240" w:lineRule="auto"/>
              <w:jc w:val="both"/>
              <w:rPr>
                <w:rFonts w:ascii="Times New Roman" w:eastAsia="Times New Roman" w:hAnsi="Times New Roman" w:cs="Times New Roman"/>
                <w:sz w:val="24"/>
                <w:szCs w:val="24"/>
                <w:highlight w:val="yellow"/>
                <w:lang w:val="uk-UA"/>
              </w:rPr>
            </w:pPr>
            <w:r w:rsidRPr="0067690F">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5007" w:rsidRPr="00C0760E" w:rsidTr="00075AFA">
        <w:trPr>
          <w:trHeight w:val="1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B114C6" w:rsidRDefault="00E41CC5" w:rsidP="00E41CC5">
            <w:pPr>
              <w:spacing w:after="0" w:line="240" w:lineRule="auto"/>
              <w:jc w:val="both"/>
              <w:rPr>
                <w:rFonts w:ascii="Times New Roman" w:eastAsia="Times New Roman" w:hAnsi="Times New Roman" w:cs="Times New Roman"/>
                <w:sz w:val="24"/>
                <w:szCs w:val="24"/>
                <w:lang w:val="uk-UA"/>
              </w:rPr>
            </w:pPr>
            <w:r w:rsidRPr="00B114C6">
              <w:rPr>
                <w:rFonts w:ascii="Times New Roman" w:eastAsia="Times New Roman" w:hAnsi="Times New Roman" w:cs="Times New Roman"/>
                <w:sz w:val="24"/>
                <w:szCs w:val="24"/>
                <w:lang w:val="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B114C6" w:rsidRDefault="00E41CC5" w:rsidP="00E41CC5">
            <w:pPr>
              <w:spacing w:after="0" w:line="240" w:lineRule="auto"/>
              <w:rPr>
                <w:rFonts w:ascii="Times New Roman" w:eastAsia="Times New Roman" w:hAnsi="Times New Roman" w:cs="Times New Roman"/>
                <w:sz w:val="24"/>
                <w:szCs w:val="24"/>
                <w:lang w:val="uk-UA"/>
              </w:rPr>
            </w:pPr>
            <w:r w:rsidRPr="00B114C6">
              <w:rPr>
                <w:rFonts w:ascii="Times New Roman" w:eastAsia="Times New Roman" w:hAnsi="Times New Roman" w:cs="Times New Roman"/>
                <w:sz w:val="24"/>
                <w:szCs w:val="24"/>
                <w:lang w:val="uk-UA"/>
              </w:rPr>
              <w:t>Проект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3459" w:rsidRPr="00633C11" w:rsidRDefault="007E3459" w:rsidP="00633C11">
            <w:pPr>
              <w:spacing w:after="0" w:line="240" w:lineRule="auto"/>
              <w:jc w:val="both"/>
              <w:rPr>
                <w:rFonts w:ascii="Times New Roman" w:eastAsia="Times New Roman" w:hAnsi="Times New Roman" w:cs="Times New Roman"/>
                <w:sz w:val="24"/>
                <w:szCs w:val="24"/>
                <w:highlight w:val="yellow"/>
                <w:lang w:val="uk-UA"/>
              </w:rPr>
            </w:pPr>
            <w:r w:rsidRPr="00633C11">
              <w:rPr>
                <w:rFonts w:ascii="Times New Roman" w:eastAsia="Times New Roman" w:hAnsi="Times New Roman" w:cs="Times New Roman"/>
                <w:sz w:val="24"/>
                <w:szCs w:val="24"/>
                <w:lang w:val="uk-UA"/>
              </w:rPr>
              <w:t>Проект договору наведено у Додатку № 5</w:t>
            </w:r>
            <w:r w:rsidR="00B114C6" w:rsidRPr="00633C11">
              <w:rPr>
                <w:rFonts w:ascii="Times New Roman" w:eastAsia="Times New Roman" w:hAnsi="Times New Roman" w:cs="Times New Roman"/>
                <w:sz w:val="24"/>
                <w:szCs w:val="24"/>
                <w:lang w:val="uk-UA"/>
              </w:rPr>
              <w:t xml:space="preserve">  (для лота № 1), Д</w:t>
            </w:r>
            <w:r w:rsidR="00FC7460">
              <w:rPr>
                <w:rFonts w:ascii="Times New Roman" w:eastAsia="Times New Roman" w:hAnsi="Times New Roman" w:cs="Times New Roman"/>
                <w:sz w:val="24"/>
                <w:szCs w:val="24"/>
                <w:lang w:val="uk-UA"/>
              </w:rPr>
              <w:t>одатку № 5а (для лота № 2)</w:t>
            </w:r>
            <w:r w:rsidRPr="00633C11">
              <w:rPr>
                <w:rFonts w:ascii="Times New Roman" w:eastAsia="Times New Roman" w:hAnsi="Times New Roman" w:cs="Times New Roman"/>
                <w:sz w:val="24"/>
                <w:szCs w:val="24"/>
                <w:lang w:val="uk-UA"/>
              </w:rPr>
              <w:t xml:space="preserve"> до тендерної документації та прикріплено до електронної системи в окремому файлі. </w:t>
            </w:r>
          </w:p>
          <w:p w:rsidR="007E3459" w:rsidRPr="00633C11" w:rsidRDefault="007E3459" w:rsidP="00633C11">
            <w:pPr>
              <w:widowControl w:val="0"/>
              <w:spacing w:after="0" w:line="240" w:lineRule="auto"/>
              <w:ind w:firstLine="284"/>
              <w:jc w:val="both"/>
              <w:rPr>
                <w:rFonts w:ascii="Times New Roman" w:hAnsi="Times New Roman" w:cs="Times New Roman"/>
                <w:sz w:val="24"/>
                <w:szCs w:val="24"/>
                <w:lang w:val="uk-UA"/>
              </w:rPr>
            </w:pPr>
            <w:r w:rsidRPr="00633C11">
              <w:rPr>
                <w:rFonts w:ascii="Times New Roman" w:hAnsi="Times New Roman" w:cs="Times New Roman"/>
                <w:sz w:val="24"/>
                <w:szCs w:val="24"/>
                <w:lang w:val="uk-UA"/>
              </w:rPr>
              <w:t xml:space="preserve">Переможець процедури закупівлі під час укладення договору повинен надати: </w:t>
            </w:r>
          </w:p>
          <w:p w:rsidR="007E3459" w:rsidRPr="00633C11" w:rsidRDefault="007E3459" w:rsidP="007E3459">
            <w:pPr>
              <w:widowControl w:val="0"/>
              <w:spacing w:after="0" w:line="240" w:lineRule="auto"/>
              <w:ind w:firstLine="284"/>
              <w:jc w:val="both"/>
              <w:rPr>
                <w:rFonts w:ascii="Times New Roman" w:hAnsi="Times New Roman" w:cs="Times New Roman"/>
                <w:sz w:val="24"/>
                <w:szCs w:val="24"/>
                <w:lang w:val="uk-UA"/>
              </w:rPr>
            </w:pPr>
            <w:r w:rsidRPr="00633C11">
              <w:rPr>
                <w:rFonts w:ascii="Times New Roman" w:hAnsi="Times New Roman" w:cs="Times New Roman"/>
                <w:sz w:val="24"/>
                <w:szCs w:val="24"/>
                <w:lang w:val="uk-UA"/>
              </w:rPr>
              <w:t xml:space="preserve">1) відповідну інформацію про право підписання договору про закупівлю; </w:t>
            </w:r>
          </w:p>
          <w:p w:rsidR="007E3459" w:rsidRPr="00633C11" w:rsidRDefault="007E3459" w:rsidP="007E3459">
            <w:pPr>
              <w:widowControl w:val="0"/>
              <w:spacing w:after="0" w:line="240" w:lineRule="auto"/>
              <w:ind w:firstLine="284"/>
              <w:jc w:val="both"/>
              <w:rPr>
                <w:rFonts w:ascii="Times New Roman" w:hAnsi="Times New Roman" w:cs="Times New Roman"/>
                <w:sz w:val="24"/>
                <w:szCs w:val="24"/>
                <w:lang w:val="uk-UA"/>
              </w:rPr>
            </w:pPr>
            <w:r w:rsidRPr="00633C11">
              <w:rPr>
                <w:rFonts w:ascii="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E3459" w:rsidRPr="004657CB" w:rsidRDefault="007E3459" w:rsidP="00E41CC5">
            <w:pPr>
              <w:spacing w:after="200" w:line="240" w:lineRule="auto"/>
              <w:jc w:val="both"/>
              <w:rPr>
                <w:rFonts w:ascii="Times New Roman" w:eastAsia="Times New Roman" w:hAnsi="Times New Roman" w:cs="Times New Roman"/>
                <w:sz w:val="24"/>
                <w:szCs w:val="24"/>
                <w:highlight w:val="yellow"/>
                <w:lang w:val="uk-UA"/>
              </w:rPr>
            </w:pPr>
            <w:r w:rsidRPr="00633C11">
              <w:rPr>
                <w:rFonts w:ascii="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D31F8" w:rsidRPr="00AD3FE3"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1F8" w:rsidRPr="009D31F8" w:rsidRDefault="009D31F8" w:rsidP="009D31F8">
            <w:pPr>
              <w:spacing w:after="0" w:line="240" w:lineRule="auto"/>
              <w:jc w:val="both"/>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1F8" w:rsidRPr="009D31F8" w:rsidRDefault="009D31F8" w:rsidP="009D31F8">
            <w:pPr>
              <w:spacing w:after="0" w:line="240" w:lineRule="auto"/>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D31F8" w:rsidRPr="002B747F" w:rsidRDefault="009D31F8" w:rsidP="009D31F8">
            <w:pPr>
              <w:pStyle w:val="1"/>
              <w:keepNext/>
              <w:keepLines/>
              <w:spacing w:line="240" w:lineRule="auto"/>
              <w:jc w:val="both"/>
              <w:rPr>
                <w:rFonts w:ascii="Times New Roman" w:hAnsi="Times New Roman" w:cs="Times New Roman"/>
                <w:color w:val="auto"/>
                <w:sz w:val="24"/>
                <w:szCs w:val="24"/>
                <w:lang w:val="uk-UA"/>
              </w:rPr>
            </w:pPr>
            <w:r w:rsidRPr="002B747F">
              <w:rPr>
                <w:rFonts w:ascii="Times New Roman" w:hAnsi="Times New Roman" w:cs="Times New Roman"/>
                <w:color w:val="auto"/>
                <w:sz w:val="24"/>
                <w:szCs w:val="24"/>
                <w:lang w:val="uk-UA"/>
              </w:rPr>
              <w:t>Договір про закупівлю укладається відповідно Цивільного і Господарського кодексів України з урахуванням положень ст. 41 Закону, крім частин третьої-п’ятої, сьомої та восьмої статті 41 Закону, та Особливостей.</w:t>
            </w:r>
          </w:p>
          <w:p w:rsidR="009D31F8" w:rsidRPr="002B747F" w:rsidRDefault="009D31F8" w:rsidP="009D31F8">
            <w:pPr>
              <w:pStyle w:val="1"/>
              <w:spacing w:line="240" w:lineRule="auto"/>
              <w:jc w:val="both"/>
              <w:rPr>
                <w:rFonts w:ascii="Times New Roman" w:hAnsi="Times New Roman" w:cs="Times New Roman"/>
                <w:color w:val="auto"/>
                <w:sz w:val="24"/>
                <w:szCs w:val="24"/>
                <w:lang w:val="uk-UA"/>
              </w:rPr>
            </w:pPr>
            <w:r w:rsidRPr="002B747F">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(п.18 Особливостей).</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1) зменшення обсягів закупівлі, зокрема з урахуванням фактичного обсягу видатків замовника;</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 xml:space="preserve">5) зміни ціни в договорі про закупівлю у зв’язку з зміною ставок податків і зборів та/або зміною умов щодо надання пільг з </w:t>
            </w:r>
            <w:r w:rsidRPr="009D31F8">
              <w:rPr>
                <w:rFonts w:ascii="Times New Roman" w:hAnsi="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31F8" w:rsidRPr="009D31F8" w:rsidRDefault="009D31F8" w:rsidP="009D31F8">
            <w:pPr>
              <w:spacing w:after="0" w:line="240" w:lineRule="auto"/>
              <w:jc w:val="both"/>
              <w:rPr>
                <w:rFonts w:ascii="Times New Roman" w:hAnsi="Times New Roman"/>
                <w:sz w:val="24"/>
                <w:szCs w:val="24"/>
                <w:lang w:val="uk-UA"/>
              </w:rPr>
            </w:pPr>
            <w:r w:rsidRPr="009D31F8">
              <w:rPr>
                <w:rFonts w:ascii="Times New Roman" w:hAnsi="Times New Roman"/>
                <w:sz w:val="24"/>
                <w:szCs w:val="24"/>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31F8">
              <w:rPr>
                <w:rFonts w:ascii="Times New Roman" w:hAnsi="Times New Roman"/>
                <w:sz w:val="24"/>
                <w:szCs w:val="24"/>
                <w:lang w:val="uk-UA" w:eastAsia="en-US"/>
              </w:rPr>
              <w:lastRenderedPageBreak/>
              <w:t>Platts</w:t>
            </w:r>
            <w:proofErr w:type="spellEnd"/>
            <w:r w:rsidRPr="009D31F8">
              <w:rPr>
                <w:rFonts w:ascii="Times New Roman" w:hAnsi="Times New Roman"/>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31F8" w:rsidRPr="009D31F8" w:rsidRDefault="009D31F8" w:rsidP="009D31F8">
            <w:pPr>
              <w:spacing w:after="0" w:line="240" w:lineRule="auto"/>
              <w:jc w:val="both"/>
              <w:rPr>
                <w:rFonts w:ascii="Times New Roman" w:hAnsi="Times New Roman"/>
                <w:sz w:val="24"/>
                <w:szCs w:val="24"/>
                <w:lang w:val="uk-UA" w:eastAsia="en-US"/>
              </w:rPr>
            </w:pPr>
            <w:r w:rsidRPr="009D31F8">
              <w:rPr>
                <w:rFonts w:ascii="Times New Roman" w:hAnsi="Times New Roman"/>
                <w:sz w:val="24"/>
                <w:szCs w:val="24"/>
                <w:lang w:val="uk-UA" w:eastAsia="en-US"/>
              </w:rPr>
              <w:t>7) зміни умов у зв’язку із застосуванням положень частини шостої статті 41 Закону (п.19 Особливостей).</w:t>
            </w:r>
          </w:p>
          <w:p w:rsidR="009D31F8" w:rsidRPr="004657CB" w:rsidRDefault="009D31F8" w:rsidP="009D31F8">
            <w:pPr>
              <w:spacing w:after="0" w:line="240" w:lineRule="auto"/>
              <w:jc w:val="both"/>
              <w:rPr>
                <w:rFonts w:ascii="Times New Roman" w:eastAsia="Times New Roman" w:hAnsi="Times New Roman" w:cs="Times New Roman"/>
                <w:sz w:val="24"/>
                <w:szCs w:val="24"/>
                <w:highlight w:val="yellow"/>
                <w:lang w:val="uk-UA"/>
              </w:rPr>
            </w:pPr>
            <w:r w:rsidRPr="009D31F8">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D31F8" w:rsidRPr="00AD3FE3"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1F8" w:rsidRPr="009D31F8" w:rsidRDefault="009D31F8" w:rsidP="009D31F8">
            <w:pPr>
              <w:spacing w:after="0" w:line="240" w:lineRule="auto"/>
              <w:jc w:val="both"/>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1F8" w:rsidRPr="009D31F8" w:rsidRDefault="009D31F8" w:rsidP="009D31F8">
            <w:pPr>
              <w:spacing w:after="0" w:line="240" w:lineRule="auto"/>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1F8" w:rsidRPr="004657CB" w:rsidRDefault="009D31F8" w:rsidP="009D31F8">
            <w:pPr>
              <w:spacing w:after="200" w:line="240" w:lineRule="auto"/>
              <w:jc w:val="both"/>
              <w:rPr>
                <w:rFonts w:ascii="Times New Roman" w:eastAsia="Times New Roman" w:hAnsi="Times New Roman" w:cs="Times New Roman"/>
                <w:sz w:val="24"/>
                <w:szCs w:val="24"/>
                <w:highlight w:val="yellow"/>
                <w:lang w:val="uk-UA"/>
              </w:rPr>
            </w:pPr>
            <w:r w:rsidRPr="009D31F8">
              <w:rPr>
                <w:rFonts w:ascii="Times New Roman" w:hAnsi="Times New Roman" w:cs="Times New Roman"/>
                <w:sz w:val="24"/>
                <w:szCs w:val="24"/>
                <w:lang w:val="uk-UA" w:eastAsia="en-US"/>
              </w:rPr>
              <w:t xml:space="preserve">У разі </w:t>
            </w:r>
            <w:r w:rsidRPr="009D31F8">
              <w:rPr>
                <w:rFonts w:ascii="Times New Roman" w:hAnsi="Times New Roman" w:cs="Times New Roman"/>
                <w:sz w:val="24"/>
                <w:szCs w:val="24"/>
                <w:shd w:val="solid" w:color="FFFFFF" w:fill="FFFFFF"/>
                <w:lang w:val="uk-UA" w:eastAsia="en-US"/>
              </w:rPr>
              <w:t xml:space="preserve">відхилення тендерної пропозиції з підстав, визначених підпунктом 3 пункту 41 Особливостей, у тому числі, якщо переможець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B747F">
              <w:rPr>
                <w:rFonts w:ascii="Times New Roman" w:hAnsi="Times New Roman" w:cs="Times New Roman"/>
                <w:sz w:val="24"/>
                <w:szCs w:val="24"/>
                <w:shd w:val="solid" w:color="FFFFFF" w:fill="FFFFFF"/>
                <w:lang w:eastAsia="en-US"/>
              </w:rPr>
              <w:t xml:space="preserve">33 Закону та </w:t>
            </w:r>
            <w:proofErr w:type="spellStart"/>
            <w:r w:rsidRPr="002B747F">
              <w:rPr>
                <w:rFonts w:ascii="Times New Roman" w:hAnsi="Times New Roman" w:cs="Times New Roman"/>
                <w:sz w:val="24"/>
                <w:szCs w:val="24"/>
                <w:shd w:val="solid" w:color="FFFFFF" w:fill="FFFFFF"/>
                <w:lang w:eastAsia="en-US"/>
              </w:rPr>
              <w:t>Особливостями</w:t>
            </w:r>
            <w:proofErr w:type="spellEnd"/>
            <w:r w:rsidRPr="002B747F">
              <w:rPr>
                <w:rFonts w:ascii="Times New Roman" w:hAnsi="Times New Roman" w:cs="Times New Roman"/>
                <w:sz w:val="24"/>
                <w:szCs w:val="24"/>
                <w:shd w:val="solid" w:color="FFFFFF" w:fill="FFFFFF"/>
                <w:lang w:eastAsia="en-US"/>
              </w:rPr>
              <w:t>.</w:t>
            </w:r>
          </w:p>
        </w:tc>
      </w:tr>
      <w:tr w:rsidR="00F15007" w:rsidRPr="00F15007" w:rsidTr="00075AF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9D31F8" w:rsidRDefault="00E41CC5" w:rsidP="00E41CC5">
            <w:pPr>
              <w:spacing w:after="0" w:line="240" w:lineRule="auto"/>
              <w:jc w:val="both"/>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9D31F8" w:rsidRDefault="00E41CC5" w:rsidP="00E41CC5">
            <w:pPr>
              <w:spacing w:after="0" w:line="240" w:lineRule="auto"/>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Розмір, вид, строк</w:t>
            </w:r>
          </w:p>
          <w:p w:rsidR="00E41CC5" w:rsidRPr="009D31F8" w:rsidRDefault="00E41CC5" w:rsidP="00E41CC5">
            <w:pPr>
              <w:spacing w:after="200" w:line="240" w:lineRule="auto"/>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 та умови надання, повернення та неповернення забезпечення виконання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9D31F8" w:rsidRDefault="00E41CC5" w:rsidP="00E41CC5">
            <w:pPr>
              <w:spacing w:after="200" w:line="240" w:lineRule="auto"/>
              <w:jc w:val="both"/>
              <w:rPr>
                <w:rFonts w:ascii="Times New Roman" w:eastAsia="Times New Roman" w:hAnsi="Times New Roman" w:cs="Times New Roman"/>
                <w:sz w:val="24"/>
                <w:szCs w:val="24"/>
                <w:lang w:val="uk-UA"/>
              </w:rPr>
            </w:pPr>
            <w:r w:rsidRPr="009D31F8">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BB3DDE" w:rsidRDefault="00E41CC5" w:rsidP="00E41CC5">
      <w:pPr>
        <w:spacing w:after="240" w:line="240" w:lineRule="auto"/>
        <w:rPr>
          <w:rFonts w:ascii="Times New Roman" w:eastAsia="Times New Roman" w:hAnsi="Times New Roman" w:cs="Times New Roman"/>
          <w:sz w:val="24"/>
          <w:szCs w:val="24"/>
          <w:lang w:val="uk-UA"/>
        </w:rPr>
      </w:pPr>
      <w:r w:rsidRPr="00F15007">
        <w:rPr>
          <w:rFonts w:ascii="Times New Roman" w:eastAsia="Times New Roman" w:hAnsi="Times New Roman" w:cs="Times New Roman"/>
          <w:sz w:val="24"/>
          <w:szCs w:val="24"/>
          <w:lang w:val="uk-UA"/>
        </w:rPr>
        <w:br/>
      </w:r>
    </w:p>
    <w:p w:rsidR="009D31F8" w:rsidRDefault="009D31F8" w:rsidP="00E41CC5">
      <w:pPr>
        <w:spacing w:after="240" w:line="240" w:lineRule="auto"/>
        <w:rPr>
          <w:rFonts w:ascii="Times New Roman" w:eastAsia="Times New Roman" w:hAnsi="Times New Roman" w:cs="Times New Roman"/>
          <w:sz w:val="24"/>
          <w:szCs w:val="24"/>
          <w:lang w:val="uk-UA"/>
        </w:rPr>
      </w:pPr>
    </w:p>
    <w:p w:rsidR="009D31F8" w:rsidRDefault="009D31F8" w:rsidP="00E41CC5">
      <w:pPr>
        <w:spacing w:after="240" w:line="240" w:lineRule="auto"/>
        <w:rPr>
          <w:rFonts w:ascii="Times New Roman" w:eastAsia="Times New Roman" w:hAnsi="Times New Roman" w:cs="Times New Roman"/>
          <w:sz w:val="24"/>
          <w:szCs w:val="24"/>
          <w:lang w:val="uk-UA"/>
        </w:rPr>
      </w:pPr>
    </w:p>
    <w:p w:rsidR="009D31F8" w:rsidRDefault="009D31F8" w:rsidP="00E41CC5">
      <w:pPr>
        <w:spacing w:after="240" w:line="240" w:lineRule="auto"/>
        <w:rPr>
          <w:rFonts w:ascii="Times New Roman" w:eastAsia="Times New Roman" w:hAnsi="Times New Roman" w:cs="Times New Roman"/>
          <w:sz w:val="24"/>
          <w:szCs w:val="24"/>
          <w:lang w:val="uk-UA"/>
        </w:rPr>
      </w:pPr>
    </w:p>
    <w:p w:rsidR="009D31F8" w:rsidRDefault="009D31F8" w:rsidP="00E41CC5">
      <w:pPr>
        <w:spacing w:after="240" w:line="240" w:lineRule="auto"/>
        <w:rPr>
          <w:rFonts w:ascii="Times New Roman" w:eastAsia="Times New Roman" w:hAnsi="Times New Roman" w:cs="Times New Roman"/>
          <w:sz w:val="24"/>
          <w:szCs w:val="24"/>
          <w:lang w:val="uk-UA"/>
        </w:rPr>
      </w:pPr>
    </w:p>
    <w:p w:rsidR="009D31F8" w:rsidRDefault="009D31F8" w:rsidP="00E41CC5">
      <w:pPr>
        <w:spacing w:after="240" w:line="240" w:lineRule="auto"/>
        <w:rPr>
          <w:rFonts w:ascii="Times New Roman" w:eastAsia="Times New Roman" w:hAnsi="Times New Roman" w:cs="Times New Roman"/>
          <w:sz w:val="24"/>
          <w:szCs w:val="24"/>
          <w:lang w:val="uk-UA"/>
        </w:rPr>
      </w:pPr>
    </w:p>
    <w:p w:rsidR="00075AFA" w:rsidRDefault="00075AFA" w:rsidP="00E41CC5">
      <w:pPr>
        <w:spacing w:after="240" w:line="240" w:lineRule="auto"/>
        <w:rPr>
          <w:rFonts w:ascii="Times New Roman" w:eastAsia="Times New Roman" w:hAnsi="Times New Roman" w:cs="Times New Roman"/>
          <w:sz w:val="24"/>
          <w:szCs w:val="24"/>
          <w:lang w:val="uk-UA"/>
        </w:rPr>
      </w:pPr>
    </w:p>
    <w:p w:rsidR="00075AFA" w:rsidRDefault="00075AFA" w:rsidP="00E41CC5">
      <w:pPr>
        <w:spacing w:after="240" w:line="240" w:lineRule="auto"/>
        <w:rPr>
          <w:rFonts w:ascii="Times New Roman" w:eastAsia="Times New Roman" w:hAnsi="Times New Roman" w:cs="Times New Roman"/>
          <w:sz w:val="24"/>
          <w:szCs w:val="24"/>
          <w:lang w:val="uk-UA"/>
        </w:rPr>
      </w:pPr>
    </w:p>
    <w:p w:rsidR="00075AFA" w:rsidRDefault="00075AFA" w:rsidP="00E41CC5">
      <w:pPr>
        <w:spacing w:after="240" w:line="240" w:lineRule="auto"/>
        <w:rPr>
          <w:rFonts w:ascii="Times New Roman" w:eastAsia="Times New Roman" w:hAnsi="Times New Roman" w:cs="Times New Roman"/>
          <w:sz w:val="24"/>
          <w:szCs w:val="24"/>
          <w:lang w:val="uk-UA"/>
        </w:rPr>
      </w:pPr>
    </w:p>
    <w:p w:rsidR="009D31F8" w:rsidRDefault="009D31F8" w:rsidP="00E41CC5">
      <w:pPr>
        <w:spacing w:after="240" w:line="240" w:lineRule="auto"/>
        <w:rPr>
          <w:rFonts w:ascii="Times New Roman" w:eastAsia="Times New Roman" w:hAnsi="Times New Roman" w:cs="Times New Roman"/>
          <w:sz w:val="24"/>
          <w:szCs w:val="24"/>
          <w:lang w:val="uk-UA"/>
        </w:rPr>
      </w:pPr>
    </w:p>
    <w:p w:rsidR="00FC7460" w:rsidRDefault="00FC7460" w:rsidP="00E41CC5">
      <w:pPr>
        <w:spacing w:after="240" w:line="240" w:lineRule="auto"/>
        <w:rPr>
          <w:rFonts w:ascii="Times New Roman" w:eastAsia="Times New Roman" w:hAnsi="Times New Roman" w:cs="Times New Roman"/>
          <w:sz w:val="24"/>
          <w:szCs w:val="24"/>
          <w:lang w:val="uk-UA"/>
        </w:rPr>
      </w:pPr>
    </w:p>
    <w:p w:rsidR="005E0491" w:rsidRDefault="005E0491" w:rsidP="00E41CC5">
      <w:pPr>
        <w:spacing w:after="240" w:line="240" w:lineRule="auto"/>
        <w:rPr>
          <w:rFonts w:ascii="Times New Roman" w:eastAsia="Times New Roman" w:hAnsi="Times New Roman" w:cs="Times New Roman"/>
          <w:sz w:val="24"/>
          <w:szCs w:val="24"/>
          <w:lang w:val="uk-UA"/>
        </w:rPr>
      </w:pPr>
    </w:p>
    <w:p w:rsidR="00BB3DDE" w:rsidRPr="005E0491" w:rsidRDefault="00E41CC5" w:rsidP="008835C1">
      <w:pPr>
        <w:spacing w:after="0" w:line="240" w:lineRule="auto"/>
        <w:rPr>
          <w:rFonts w:ascii="Times New Roman" w:eastAsia="Times New Roman" w:hAnsi="Times New Roman" w:cs="Times New Roman"/>
          <w:sz w:val="24"/>
          <w:szCs w:val="24"/>
          <w:lang w:val="uk-UA"/>
        </w:rPr>
      </w:pPr>
      <w:r w:rsidRPr="00F15007">
        <w:rPr>
          <w:rFonts w:ascii="Times New Roman" w:eastAsia="Times New Roman" w:hAnsi="Times New Roman" w:cs="Times New Roman"/>
          <w:b/>
          <w:bCs/>
          <w:sz w:val="24"/>
          <w:szCs w:val="24"/>
          <w:lang w:val="uk-UA"/>
        </w:rPr>
        <w:lastRenderedPageBreak/>
        <w:t>                                                                                                          </w:t>
      </w:r>
      <w:r w:rsidR="00BB3DDE" w:rsidRPr="00F15007">
        <w:rPr>
          <w:rFonts w:ascii="Times New Roman" w:eastAsia="Times New Roman" w:hAnsi="Times New Roman" w:cs="Times New Roman"/>
          <w:b/>
          <w:bCs/>
          <w:sz w:val="24"/>
          <w:szCs w:val="24"/>
          <w:lang w:val="uk-UA"/>
        </w:rPr>
        <w:t> </w:t>
      </w:r>
      <w:r w:rsidRPr="005E0491">
        <w:rPr>
          <w:rFonts w:ascii="Times New Roman" w:eastAsia="Times New Roman" w:hAnsi="Times New Roman" w:cs="Times New Roman"/>
          <w:bCs/>
          <w:sz w:val="24"/>
          <w:szCs w:val="24"/>
          <w:lang w:val="uk-UA"/>
        </w:rPr>
        <w:t>Додаток № 1</w:t>
      </w:r>
    </w:p>
    <w:p w:rsidR="00E41CC5" w:rsidRPr="005E0491" w:rsidRDefault="00BB3DDE" w:rsidP="008835C1">
      <w:pPr>
        <w:spacing w:after="0" w:line="240" w:lineRule="auto"/>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 xml:space="preserve">                                                                                                           </w:t>
      </w:r>
      <w:r w:rsidR="00E41CC5" w:rsidRPr="005E0491">
        <w:rPr>
          <w:rFonts w:ascii="Times New Roman" w:eastAsia="Times New Roman" w:hAnsi="Times New Roman" w:cs="Times New Roman"/>
          <w:bCs/>
          <w:sz w:val="24"/>
          <w:szCs w:val="24"/>
          <w:lang w:val="uk-UA"/>
        </w:rPr>
        <w:t>до тендерної документації</w:t>
      </w:r>
    </w:p>
    <w:p w:rsidR="00E41CC5" w:rsidRPr="005E0491" w:rsidRDefault="00E41CC5" w:rsidP="00E41CC5">
      <w:pPr>
        <w:spacing w:after="0" w:line="240" w:lineRule="auto"/>
        <w:rPr>
          <w:rFonts w:ascii="Times New Roman" w:eastAsia="Times New Roman" w:hAnsi="Times New Roman" w:cs="Times New Roman"/>
          <w:sz w:val="24"/>
          <w:szCs w:val="24"/>
          <w:lang w:val="uk-UA"/>
        </w:rPr>
      </w:pPr>
    </w:p>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b/>
          <w:bCs/>
          <w:sz w:val="24"/>
          <w:szCs w:val="24"/>
          <w:lang w:val="uk-UA"/>
        </w:rPr>
        <w:t>Ф</w:t>
      </w:r>
      <w:r w:rsidR="00A275DE" w:rsidRPr="005E0491">
        <w:rPr>
          <w:rFonts w:ascii="Times New Roman" w:eastAsia="Times New Roman" w:hAnsi="Times New Roman" w:cs="Times New Roman"/>
          <w:b/>
          <w:bCs/>
          <w:sz w:val="24"/>
          <w:szCs w:val="24"/>
          <w:lang w:val="uk-UA"/>
        </w:rPr>
        <w:t>орма</w:t>
      </w:r>
      <w:r w:rsidRPr="005E0491">
        <w:rPr>
          <w:rFonts w:ascii="Times New Roman" w:eastAsia="Times New Roman" w:hAnsi="Times New Roman" w:cs="Times New Roman"/>
          <w:b/>
          <w:bCs/>
          <w:sz w:val="24"/>
          <w:szCs w:val="24"/>
          <w:lang w:val="uk-UA"/>
        </w:rPr>
        <w:t xml:space="preserve"> "Т</w:t>
      </w:r>
      <w:r w:rsidR="00A275DE" w:rsidRPr="005E0491">
        <w:rPr>
          <w:rFonts w:ascii="Times New Roman" w:eastAsia="Times New Roman" w:hAnsi="Times New Roman" w:cs="Times New Roman"/>
          <w:b/>
          <w:bCs/>
          <w:sz w:val="24"/>
          <w:szCs w:val="24"/>
          <w:lang w:val="uk-UA"/>
        </w:rPr>
        <w:t>ендерна пропозиція</w:t>
      </w:r>
      <w:r w:rsidRPr="005E0491">
        <w:rPr>
          <w:rFonts w:ascii="Times New Roman" w:eastAsia="Times New Roman" w:hAnsi="Times New Roman" w:cs="Times New Roman"/>
          <w:b/>
          <w:bCs/>
          <w:sz w:val="24"/>
          <w:szCs w:val="24"/>
          <w:lang w:val="uk-UA"/>
        </w:rPr>
        <w:t>" </w:t>
      </w:r>
    </w:p>
    <w:p w:rsidR="00E41CC5" w:rsidRPr="005E0491" w:rsidRDefault="00E41CC5" w:rsidP="00E41CC5">
      <w:pPr>
        <w:spacing w:after="0" w:line="240" w:lineRule="auto"/>
        <w:ind w:right="-23"/>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i/>
          <w:iCs/>
          <w:sz w:val="24"/>
          <w:szCs w:val="24"/>
          <w:lang w:val="uk-UA"/>
        </w:rPr>
        <w:t>(подається на фірмовому бланку Учасника, в разі наявності)</w:t>
      </w:r>
    </w:p>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p w:rsidR="00E41CC5" w:rsidRPr="005E0491" w:rsidRDefault="00E41CC5" w:rsidP="00E41CC5">
      <w:pPr>
        <w:spacing w:after="0" w:line="240" w:lineRule="auto"/>
        <w:jc w:val="both"/>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Ми,</w:t>
      </w:r>
      <w:r w:rsidRPr="005E0491">
        <w:rPr>
          <w:rFonts w:ascii="Times New Roman" w:eastAsia="Times New Roman" w:hAnsi="Times New Roman" w:cs="Times New Roman"/>
          <w:b/>
          <w:bCs/>
          <w:sz w:val="24"/>
          <w:szCs w:val="24"/>
          <w:lang w:val="uk-UA"/>
        </w:rPr>
        <w:t xml:space="preserve"> </w:t>
      </w:r>
      <w:r w:rsidRPr="005E0491">
        <w:rPr>
          <w:rFonts w:ascii="Times New Roman" w:eastAsia="Times New Roman" w:hAnsi="Times New Roman" w:cs="Times New Roman"/>
          <w:sz w:val="24"/>
          <w:szCs w:val="24"/>
          <w:lang w:val="uk-UA"/>
        </w:rPr>
        <w:t>____________________(</w:t>
      </w:r>
      <w:r w:rsidRPr="005E0491">
        <w:rPr>
          <w:rFonts w:ascii="Times New Roman" w:eastAsia="Times New Roman" w:hAnsi="Times New Roman" w:cs="Times New Roman"/>
          <w:i/>
          <w:iCs/>
          <w:sz w:val="24"/>
          <w:szCs w:val="24"/>
          <w:lang w:val="uk-UA"/>
        </w:rPr>
        <w:t>назва Учасника</w:t>
      </w:r>
      <w:r w:rsidRPr="005E0491">
        <w:rPr>
          <w:rFonts w:ascii="Times New Roman" w:eastAsia="Times New Roman" w:hAnsi="Times New Roman" w:cs="Times New Roman"/>
          <w:sz w:val="24"/>
          <w:szCs w:val="24"/>
          <w:lang w:val="uk-UA"/>
        </w:rPr>
        <w:t>) надаємо свою пропозицію щодо участі у торгах на закупівлю</w:t>
      </w:r>
      <w:r w:rsidR="005E0491" w:rsidRPr="005E0491">
        <w:rPr>
          <w:rFonts w:ascii="Times New Roman" w:eastAsia="Times New Roman" w:hAnsi="Times New Roman" w:cs="Times New Roman"/>
          <w:sz w:val="24"/>
          <w:szCs w:val="24"/>
          <w:lang w:val="uk-UA"/>
        </w:rPr>
        <w:t>:</w:t>
      </w:r>
      <w:r w:rsidRPr="005E0491">
        <w:rPr>
          <w:rFonts w:ascii="Times New Roman" w:eastAsia="Times New Roman" w:hAnsi="Times New Roman" w:cs="Times New Roman"/>
          <w:sz w:val="24"/>
          <w:szCs w:val="24"/>
          <w:lang w:val="uk-UA"/>
        </w:rPr>
        <w:t xml:space="preserve"> </w:t>
      </w:r>
      <w:r w:rsidR="005E0491" w:rsidRPr="005E0491">
        <w:rPr>
          <w:rFonts w:ascii="Times New Roman" w:hAnsi="Times New Roman" w:cs="Times New Roman"/>
          <w:sz w:val="24"/>
          <w:szCs w:val="24"/>
          <w:lang w:val="uk-UA"/>
        </w:rPr>
        <w:t xml:space="preserve">Послуги з надання комплексу охоронних заходів на об’єкті охорони (ДК 021:2015: </w:t>
      </w:r>
      <w:r w:rsidR="005E0491" w:rsidRPr="005E0491">
        <w:rPr>
          <w:rFonts w:ascii="Times New Roman" w:hAnsi="Times New Roman"/>
          <w:sz w:val="24"/>
          <w:szCs w:val="24"/>
          <w:lang w:val="uk-UA" w:eastAsia="en-US"/>
        </w:rPr>
        <w:t xml:space="preserve">79710000-4 «Охоронні послуги»), </w:t>
      </w:r>
      <w:r w:rsidR="005E0491" w:rsidRPr="005E0491">
        <w:rPr>
          <w:rFonts w:ascii="Times New Roman" w:hAnsi="Times New Roman"/>
          <w:b/>
          <w:sz w:val="24"/>
          <w:szCs w:val="24"/>
          <w:lang w:val="uk-UA" w:eastAsia="en-US"/>
        </w:rPr>
        <w:t xml:space="preserve">Лот 1 - </w:t>
      </w:r>
      <w:r w:rsidR="005E0491" w:rsidRPr="005E0491">
        <w:rPr>
          <w:rFonts w:ascii="Times New Roman" w:hAnsi="Times New Roman" w:cs="Times New Roman"/>
          <w:b/>
          <w:sz w:val="24"/>
          <w:szCs w:val="24"/>
          <w:lang w:val="uk-UA"/>
        </w:rPr>
        <w:t>Послуги з надання комплексу охоронних заходів на об’єкті охорони за адре</w:t>
      </w:r>
      <w:r w:rsidR="00FC7460">
        <w:rPr>
          <w:rFonts w:ascii="Times New Roman" w:hAnsi="Times New Roman" w:cs="Times New Roman"/>
          <w:b/>
          <w:sz w:val="24"/>
          <w:szCs w:val="24"/>
          <w:lang w:val="uk-UA"/>
        </w:rPr>
        <w:t>сою: місто Дніпро, вул. Караваєва, 68</w:t>
      </w:r>
      <w:r w:rsidR="005E0491" w:rsidRPr="005E0491">
        <w:rPr>
          <w:rFonts w:ascii="Times New Roman" w:hAnsi="Times New Roman" w:cs="Times New Roman"/>
          <w:b/>
          <w:sz w:val="24"/>
          <w:szCs w:val="24"/>
          <w:lang w:val="uk-UA"/>
        </w:rPr>
        <w:t xml:space="preserve"> (ДК 021:2015: </w:t>
      </w:r>
      <w:r w:rsidR="005E0491" w:rsidRPr="005E0491">
        <w:rPr>
          <w:rFonts w:ascii="Times New Roman" w:hAnsi="Times New Roman"/>
          <w:b/>
          <w:sz w:val="24"/>
          <w:szCs w:val="24"/>
          <w:lang w:val="uk-UA" w:eastAsia="en-US"/>
        </w:rPr>
        <w:t>79710000-4 «Охоронні послуги»)</w:t>
      </w:r>
      <w:r w:rsidRPr="005E0491">
        <w:rPr>
          <w:rFonts w:ascii="Times New Roman" w:eastAsia="Times New Roman" w:hAnsi="Times New Roman" w:cs="Times New Roman"/>
          <w:sz w:val="24"/>
          <w:szCs w:val="24"/>
          <w:lang w:val="uk-UA"/>
        </w:rPr>
        <w:t>, згідно з технічними, якісними, кількісними та іншими вимогами Замовника. </w:t>
      </w:r>
    </w:p>
    <w:p w:rsidR="00E41CC5" w:rsidRPr="005E0491" w:rsidRDefault="00E41CC5" w:rsidP="00E41CC5">
      <w:pPr>
        <w:spacing w:after="0" w:line="240" w:lineRule="auto"/>
        <w:ind w:firstLine="708"/>
        <w:jc w:val="both"/>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Вивчивши тендерну документацію та технічні, якісні та кількісні вимоги до предмета закупівлі, ми, уповноважені на підписання договору про закупівлю (далі - Договір), маємо можливість та погоджуємося виконати всі вимоги Замовника та Договору на умовах, зазначених у цій пропозиції.</w:t>
      </w:r>
    </w:p>
    <w:tbl>
      <w:tblPr>
        <w:tblW w:w="0" w:type="auto"/>
        <w:tblCellMar>
          <w:top w:w="15" w:type="dxa"/>
          <w:left w:w="15" w:type="dxa"/>
          <w:bottom w:w="15" w:type="dxa"/>
          <w:right w:w="15" w:type="dxa"/>
        </w:tblCellMar>
        <w:tblLook w:val="04A0" w:firstRow="1" w:lastRow="0" w:firstColumn="1" w:lastColumn="0" w:noHBand="0" w:noVBand="1"/>
      </w:tblPr>
      <w:tblGrid>
        <w:gridCol w:w="751"/>
        <w:gridCol w:w="5482"/>
        <w:gridCol w:w="1685"/>
        <w:gridCol w:w="1759"/>
        <w:gridCol w:w="1041"/>
      </w:tblGrid>
      <w:tr w:rsidR="00F15007" w:rsidRPr="005E0491" w:rsidTr="00E41CC5">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Найменування предмету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Кількість (год.)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Ціна </w:t>
            </w:r>
          </w:p>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за 1 год.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Сума</w:t>
            </w:r>
          </w:p>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без ПДВ</w:t>
            </w:r>
          </w:p>
        </w:tc>
      </w:tr>
      <w:tr w:rsidR="00F15007" w:rsidRPr="005E0491" w:rsidTr="00E41CC5">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00D98">
            <w:pPr>
              <w:spacing w:after="0" w:line="240" w:lineRule="auto"/>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Послуги, пов’язані з особистою безпекою</w:t>
            </w:r>
            <w:r w:rsidR="00E00D98">
              <w:rPr>
                <w:rFonts w:ascii="Times New Roman" w:eastAsia="Times New Roman" w:hAnsi="Times New Roman" w:cs="Times New Roman"/>
                <w:sz w:val="24"/>
                <w:szCs w:val="24"/>
                <w:lang w:val="uk-UA"/>
              </w:rPr>
              <w:t xml:space="preserve"> </w:t>
            </w:r>
            <w:r w:rsidRPr="005E0491">
              <w:rPr>
                <w:rFonts w:ascii="Times New Roman" w:eastAsia="Times New Roman" w:hAnsi="Times New Roman" w:cs="Times New Roman"/>
                <w:sz w:val="24"/>
                <w:szCs w:val="24"/>
                <w:lang w:val="uk-UA"/>
              </w:rPr>
              <w:t>(фізична охорона)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FC7460" w:rsidP="00E41CC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7704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r>
      <w:tr w:rsidR="00F15007" w:rsidRPr="005E0491" w:rsidTr="00E41CC5">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r>
      <w:tr w:rsidR="00F15007" w:rsidRPr="005E0491" w:rsidTr="00E41CC5">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ПДВ</w:t>
            </w:r>
            <w:r w:rsidR="00BB3DDE" w:rsidRPr="005E0491">
              <w:rPr>
                <w:rFonts w:ascii="Times New Roman" w:eastAsia="Times New Roman" w:hAnsi="Times New Roman" w:cs="Times New Roman"/>
                <w:sz w:val="24"/>
                <w:szCs w:val="24"/>
                <w:lang w:val="uk-UA"/>
              </w:rPr>
              <w:t xml:space="preserve"> ___%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r>
      <w:tr w:rsidR="00E41CC5" w:rsidRPr="004657CB" w:rsidTr="00E41CC5">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r w:rsidRPr="005E0491">
              <w:rPr>
                <w:rFonts w:ascii="Times New Roman" w:eastAsia="Times New Roman" w:hAnsi="Times New Roman" w:cs="Times New Roman"/>
                <w:b/>
                <w:bCs/>
                <w:sz w:val="24"/>
                <w:szCs w:val="24"/>
                <w:lang w:val="uk-UA"/>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jc w:val="center"/>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r>
    </w:tbl>
    <w:p w:rsidR="00E41CC5" w:rsidRPr="004657CB" w:rsidRDefault="00E41CC5" w:rsidP="00E41CC5">
      <w:pPr>
        <w:spacing w:after="0" w:line="240" w:lineRule="auto"/>
        <w:rPr>
          <w:rFonts w:ascii="Times New Roman" w:eastAsia="Times New Roman" w:hAnsi="Times New Roman" w:cs="Times New Roman"/>
          <w:sz w:val="24"/>
          <w:szCs w:val="24"/>
          <w:highlight w:val="yellow"/>
          <w:lang w:val="uk-UA"/>
        </w:rPr>
      </w:pPr>
    </w:p>
    <w:p w:rsidR="00E41CC5" w:rsidRPr="005E0491" w:rsidRDefault="00BB3DDE" w:rsidP="00E41CC5">
      <w:pPr>
        <w:spacing w:after="0" w:line="240" w:lineRule="auto"/>
        <w:ind w:firstLine="708"/>
        <w:jc w:val="both"/>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Вартість пропозиції</w:t>
      </w:r>
      <w:r w:rsidR="00E41CC5" w:rsidRPr="005E0491">
        <w:rPr>
          <w:rFonts w:ascii="Times New Roman" w:eastAsia="Times New Roman" w:hAnsi="Times New Roman" w:cs="Times New Roman"/>
          <w:sz w:val="24"/>
          <w:szCs w:val="24"/>
          <w:lang w:val="uk-UA"/>
        </w:rPr>
        <w:t>:</w:t>
      </w: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F15007" w:rsidRPr="005E0491" w:rsidTr="00BB3DDE">
        <w:trPr>
          <w:trHeight w:val="350"/>
        </w:trPr>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r>
    </w:tbl>
    <w:p w:rsidR="00E41CC5" w:rsidRPr="005E0491" w:rsidRDefault="00E41CC5" w:rsidP="00E41CC5">
      <w:pPr>
        <w:spacing w:after="0" w:line="240" w:lineRule="auto"/>
        <w:jc w:val="both"/>
        <w:rPr>
          <w:rFonts w:ascii="Times New Roman" w:eastAsia="Times New Roman" w:hAnsi="Times New Roman" w:cs="Times New Roman"/>
          <w:sz w:val="24"/>
          <w:szCs w:val="24"/>
          <w:lang w:val="uk-UA"/>
        </w:rPr>
      </w:pPr>
      <w:r w:rsidRPr="005E0491">
        <w:rPr>
          <w:rFonts w:ascii="Times New Roman" w:eastAsia="Times New Roman" w:hAnsi="Times New Roman" w:cs="Times New Roman"/>
          <w:sz w:val="24"/>
          <w:szCs w:val="24"/>
          <w:lang w:val="uk-UA"/>
        </w:rPr>
        <w:t xml:space="preserve"> </w:t>
      </w:r>
      <w:r w:rsidRPr="005E0491">
        <w:rPr>
          <w:rFonts w:ascii="Times New Roman" w:eastAsia="Times New Roman" w:hAnsi="Times New Roman" w:cs="Times New Roman"/>
          <w:i/>
          <w:iCs/>
          <w:sz w:val="24"/>
          <w:szCs w:val="24"/>
          <w:lang w:val="uk-UA"/>
        </w:rPr>
        <w:t>(цифрами):    </w:t>
      </w: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F15007" w:rsidRPr="005E0491" w:rsidTr="00BB3DDE">
        <w:trPr>
          <w:trHeight w:val="347"/>
        </w:trPr>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5E0491" w:rsidRDefault="00E41CC5" w:rsidP="00E41CC5">
            <w:pPr>
              <w:spacing w:after="0" w:line="240" w:lineRule="auto"/>
              <w:rPr>
                <w:rFonts w:ascii="Times New Roman" w:eastAsia="Times New Roman" w:hAnsi="Times New Roman" w:cs="Times New Roman"/>
                <w:sz w:val="24"/>
                <w:szCs w:val="24"/>
                <w:lang w:val="uk-UA"/>
              </w:rPr>
            </w:pPr>
          </w:p>
        </w:tc>
      </w:tr>
    </w:tbl>
    <w:p w:rsidR="00E41CC5" w:rsidRPr="005E0491" w:rsidRDefault="00E41CC5" w:rsidP="00E41CC5">
      <w:pPr>
        <w:spacing w:after="0" w:line="240" w:lineRule="auto"/>
        <w:ind w:right="-23"/>
        <w:jc w:val="both"/>
        <w:rPr>
          <w:rFonts w:ascii="Times New Roman" w:eastAsia="Times New Roman" w:hAnsi="Times New Roman" w:cs="Times New Roman"/>
          <w:sz w:val="24"/>
          <w:szCs w:val="24"/>
          <w:lang w:val="uk-UA"/>
        </w:rPr>
      </w:pPr>
      <w:r w:rsidRPr="005E0491">
        <w:rPr>
          <w:rFonts w:ascii="Times New Roman" w:eastAsia="Times New Roman" w:hAnsi="Times New Roman" w:cs="Times New Roman"/>
          <w:i/>
          <w:iCs/>
          <w:sz w:val="24"/>
          <w:szCs w:val="24"/>
          <w:lang w:val="uk-UA"/>
        </w:rPr>
        <w:t>(словами):</w:t>
      </w:r>
    </w:p>
    <w:p w:rsidR="00E41CC5" w:rsidRPr="0011451A" w:rsidRDefault="00E41CC5" w:rsidP="00E41CC5">
      <w:pPr>
        <w:spacing w:after="0" w:line="240" w:lineRule="auto"/>
        <w:ind w:right="-23"/>
        <w:jc w:val="both"/>
        <w:rPr>
          <w:rFonts w:ascii="Times New Roman" w:eastAsia="Times New Roman" w:hAnsi="Times New Roman" w:cs="Times New Roman"/>
          <w:sz w:val="24"/>
          <w:szCs w:val="24"/>
          <w:lang w:val="uk-UA"/>
        </w:rPr>
      </w:pPr>
      <w:r w:rsidRPr="0011451A">
        <w:rPr>
          <w:rFonts w:ascii="Times New Roman" w:eastAsia="Times New Roman" w:hAnsi="Times New Roman" w:cs="Times New Roman"/>
          <w:sz w:val="24"/>
          <w:szCs w:val="24"/>
          <w:lang w:val="uk-UA"/>
        </w:rPr>
        <w:t>Ми підтверджуємо, що:</w:t>
      </w:r>
    </w:p>
    <w:p w:rsidR="00E41CC5" w:rsidRPr="0011451A" w:rsidRDefault="00E41CC5" w:rsidP="00E41CC5">
      <w:pPr>
        <w:spacing w:after="0" w:line="240" w:lineRule="auto"/>
        <w:ind w:left="34"/>
        <w:jc w:val="both"/>
        <w:rPr>
          <w:rFonts w:ascii="Times New Roman" w:eastAsia="Times New Roman" w:hAnsi="Times New Roman" w:cs="Times New Roman"/>
          <w:sz w:val="24"/>
          <w:szCs w:val="24"/>
          <w:lang w:val="uk-UA"/>
        </w:rPr>
      </w:pPr>
      <w:r w:rsidRPr="0011451A">
        <w:rPr>
          <w:rFonts w:ascii="Times New Roman" w:eastAsia="Times New Roman" w:hAnsi="Times New Roman" w:cs="Times New Roman"/>
          <w:sz w:val="24"/>
          <w:szCs w:val="24"/>
          <w:lang w:val="uk-UA"/>
        </w:rPr>
        <w:t>1. Ми зобов’язуємося виконати послуги з надання комплексу охоронних заходів на об’єкті охорони у встановлений строк, з дотриманням технічних та якісних вимог,  згідно нашої тендерної пропозиції.</w:t>
      </w:r>
    </w:p>
    <w:p w:rsidR="00E41CC5" w:rsidRPr="0011451A" w:rsidRDefault="00E41CC5" w:rsidP="00E41CC5">
      <w:pPr>
        <w:spacing w:after="0" w:line="240" w:lineRule="auto"/>
        <w:jc w:val="both"/>
        <w:rPr>
          <w:rFonts w:ascii="Times New Roman" w:eastAsia="Times New Roman" w:hAnsi="Times New Roman" w:cs="Times New Roman"/>
          <w:sz w:val="24"/>
          <w:szCs w:val="24"/>
          <w:lang w:val="uk-UA"/>
        </w:rPr>
      </w:pPr>
      <w:r w:rsidRPr="0011451A">
        <w:rPr>
          <w:rFonts w:ascii="Times New Roman" w:eastAsia="Times New Roman" w:hAnsi="Times New Roman" w:cs="Times New Roman"/>
          <w:sz w:val="24"/>
          <w:szCs w:val="24"/>
          <w:lang w:val="uk-UA"/>
        </w:rPr>
        <w:t>2</w:t>
      </w:r>
      <w:r w:rsidR="00BB3DDE" w:rsidRPr="0011451A">
        <w:rPr>
          <w:rFonts w:ascii="Times New Roman" w:eastAsia="Times New Roman" w:hAnsi="Times New Roman" w:cs="Times New Roman"/>
          <w:sz w:val="24"/>
          <w:szCs w:val="24"/>
          <w:lang w:val="uk-UA"/>
        </w:rPr>
        <w:t xml:space="preserve">. Строк виконання: з  01 </w:t>
      </w:r>
      <w:r w:rsidR="00FC7460">
        <w:rPr>
          <w:rFonts w:ascii="Times New Roman" w:eastAsia="Times New Roman" w:hAnsi="Times New Roman" w:cs="Times New Roman"/>
          <w:sz w:val="24"/>
          <w:szCs w:val="24"/>
          <w:lang w:val="uk-UA"/>
        </w:rPr>
        <w:t>червня</w:t>
      </w:r>
      <w:r w:rsidR="00BB3DDE" w:rsidRPr="0011451A">
        <w:rPr>
          <w:rFonts w:ascii="Times New Roman" w:eastAsia="Times New Roman" w:hAnsi="Times New Roman" w:cs="Times New Roman"/>
          <w:sz w:val="24"/>
          <w:szCs w:val="24"/>
          <w:lang w:val="uk-UA"/>
        </w:rPr>
        <w:t xml:space="preserve"> до </w:t>
      </w:r>
      <w:r w:rsidRPr="0011451A">
        <w:rPr>
          <w:rFonts w:ascii="Times New Roman" w:eastAsia="Times New Roman" w:hAnsi="Times New Roman" w:cs="Times New Roman"/>
          <w:sz w:val="24"/>
          <w:szCs w:val="24"/>
          <w:lang w:val="uk-UA"/>
        </w:rPr>
        <w:t xml:space="preserve"> 31 грудня 202</w:t>
      </w:r>
      <w:r w:rsidR="00C67C1E" w:rsidRPr="0011451A">
        <w:rPr>
          <w:rFonts w:ascii="Times New Roman" w:eastAsia="Times New Roman" w:hAnsi="Times New Roman" w:cs="Times New Roman"/>
          <w:sz w:val="24"/>
          <w:szCs w:val="24"/>
          <w:lang w:val="uk-UA"/>
        </w:rPr>
        <w:t>3</w:t>
      </w:r>
      <w:r w:rsidRPr="0011451A">
        <w:rPr>
          <w:rFonts w:ascii="Times New Roman" w:eastAsia="Times New Roman" w:hAnsi="Times New Roman" w:cs="Times New Roman"/>
          <w:sz w:val="24"/>
          <w:szCs w:val="24"/>
          <w:lang w:val="uk-UA"/>
        </w:rPr>
        <w:t xml:space="preserve"> року. </w:t>
      </w:r>
    </w:p>
    <w:p w:rsidR="00E41CC5" w:rsidRPr="008A33C9" w:rsidRDefault="00E41CC5" w:rsidP="00E41CC5">
      <w:pPr>
        <w:spacing w:after="0" w:line="240" w:lineRule="auto"/>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3. Ціна пропозиції включає в собі всі затрати учасника на оплату праці робітників, придбання необхідного обладнання та матеріалів, транспортування, страхування, навантаження, розвантаження, сплату податків і зборів обов’язкових платежів, встано</w:t>
      </w:r>
      <w:r w:rsidR="0011451A" w:rsidRPr="008A33C9">
        <w:rPr>
          <w:rFonts w:ascii="Times New Roman" w:eastAsia="Times New Roman" w:hAnsi="Times New Roman" w:cs="Times New Roman"/>
          <w:sz w:val="24"/>
          <w:szCs w:val="24"/>
          <w:lang w:val="uk-UA"/>
        </w:rPr>
        <w:t>влення обладнання системи відео</w:t>
      </w:r>
      <w:r w:rsidRPr="008A33C9">
        <w:rPr>
          <w:rFonts w:ascii="Times New Roman" w:eastAsia="Times New Roman" w:hAnsi="Times New Roman" w:cs="Times New Roman"/>
          <w:sz w:val="24"/>
          <w:szCs w:val="24"/>
          <w:lang w:val="uk-UA"/>
        </w:rPr>
        <w:t>нагляду, утримання автомобілю з бригадою швидкого реагування та інші видатки, необхідні для виконання послуг.</w:t>
      </w:r>
    </w:p>
    <w:p w:rsidR="00E41CC5" w:rsidRPr="008A33C9" w:rsidRDefault="00E41CC5" w:rsidP="00E41CC5">
      <w:pPr>
        <w:spacing w:after="0" w:line="240" w:lineRule="auto"/>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4. Виконання  послуги з надання комплексу охоронних заходів на об’єкті охорони відповідає вимогам із захисту довкілля.</w:t>
      </w:r>
    </w:p>
    <w:p w:rsidR="00E41CC5" w:rsidRPr="008A33C9" w:rsidRDefault="00E41CC5" w:rsidP="00E41CC5">
      <w:pPr>
        <w:spacing w:after="0" w:line="240" w:lineRule="auto"/>
        <w:ind w:right="-23"/>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5. Ми погоджуємося з умовами, що ви можете відхилити нашу чи всі тендерні пропозиції згідно з умовами тендерної документації. </w:t>
      </w:r>
    </w:p>
    <w:p w:rsidR="00E41CC5" w:rsidRPr="008A33C9" w:rsidRDefault="00E41CC5" w:rsidP="00E41CC5">
      <w:pPr>
        <w:spacing w:after="0" w:line="240" w:lineRule="auto"/>
        <w:ind w:right="-23"/>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6. Ми розуміємо та погоджуємося, що Ви можете відмінити процедуру закупівлі у разі наявності обставин для цього згідно із Законом. </w:t>
      </w:r>
    </w:p>
    <w:p w:rsidR="008A33C9" w:rsidRPr="008A33C9" w:rsidRDefault="008A33C9" w:rsidP="008A33C9">
      <w:pPr>
        <w:tabs>
          <w:tab w:val="left" w:pos="540"/>
        </w:tabs>
        <w:spacing w:before="60" w:after="60" w:line="220" w:lineRule="atLeast"/>
        <w:ind w:right="-23"/>
        <w:jc w:val="both"/>
        <w:rPr>
          <w:rFonts w:ascii="Times New Roman" w:hAnsi="Times New Roman"/>
          <w:lang w:val="uk-UA"/>
        </w:rPr>
      </w:pPr>
      <w:r>
        <w:rPr>
          <w:rFonts w:ascii="Times New Roman" w:hAnsi="Times New Roman" w:cs="Calibri"/>
          <w:sz w:val="24"/>
          <w:szCs w:val="24"/>
          <w:lang w:val="uk-UA"/>
        </w:rPr>
        <w:t>7</w:t>
      </w:r>
      <w:r w:rsidRPr="008A33C9">
        <w:rPr>
          <w:rFonts w:ascii="Times New Roman" w:hAnsi="Times New Roman" w:cs="Calibri"/>
          <w:sz w:val="24"/>
          <w:szCs w:val="24"/>
          <w:lang w:val="uk-UA"/>
        </w:rPr>
        <w:t xml:space="preserve">. Якщо нас буде визнано переможцем процедури закупівлі, ми зобов’язуємося укласти договір (відповідно до проекту, викладеного у Додатку 5 до тендерної документації) із замовником не пізніше ніж </w:t>
      </w:r>
      <w:r w:rsidRPr="008A33C9">
        <w:rPr>
          <w:rFonts w:ascii="Times New Roman" w:hAnsi="Times New Roman"/>
          <w:sz w:val="24"/>
          <w:szCs w:val="24"/>
          <w:shd w:val="solid" w:color="FFFFFF" w:fill="FFFFFF"/>
          <w:lang w:val="uk-UA" w:eastAsia="en-US"/>
        </w:rPr>
        <w:t>через 15 днів з дати прийняття рішення про намір укласти договір про закупівлю</w:t>
      </w:r>
      <w:r w:rsidRPr="008A33C9">
        <w:rPr>
          <w:rFonts w:ascii="Times New Roman" w:hAnsi="Times New Roman" w:cs="Calibri"/>
          <w:sz w:val="24"/>
          <w:szCs w:val="24"/>
          <w:lang w:val="uk-UA"/>
        </w:rPr>
        <w:t xml:space="preserve"> та не раніше ніж через </w:t>
      </w:r>
      <w:r w:rsidRPr="008A33C9">
        <w:rPr>
          <w:rFonts w:ascii="Times New Roman" w:hAnsi="Times New Roman"/>
          <w:sz w:val="24"/>
          <w:szCs w:val="24"/>
          <w:shd w:val="solid" w:color="FFFFFF" w:fill="FFFFFF"/>
          <w:lang w:val="uk-UA" w:eastAsia="en-US"/>
        </w:rPr>
        <w:t>5 днів</w:t>
      </w:r>
      <w:r w:rsidRPr="008A33C9">
        <w:rPr>
          <w:rFonts w:ascii="Times New Roman" w:hAnsi="Times New Roman"/>
          <w:sz w:val="28"/>
          <w:szCs w:val="28"/>
          <w:shd w:val="solid" w:color="FFFFFF" w:fill="FFFFFF"/>
          <w:lang w:val="uk-UA" w:eastAsia="en-US"/>
        </w:rPr>
        <w:t xml:space="preserve"> </w:t>
      </w:r>
      <w:r w:rsidRPr="008A33C9">
        <w:rPr>
          <w:rFonts w:ascii="Times New Roman" w:hAnsi="Times New Roman" w:cs="Calibri"/>
          <w:sz w:val="24"/>
          <w:szCs w:val="24"/>
          <w:lang w:val="uk-UA"/>
        </w:rPr>
        <w:t xml:space="preserve">з дати оприлюднення в електронній системі закупівель повідомлення про намір укласти договір про закупівлю. </w:t>
      </w:r>
      <w:r w:rsidRPr="004678F4">
        <w:rPr>
          <w:rFonts w:ascii="Times New Roman" w:hAnsi="Times New Roman" w:cs="Calibri"/>
          <w:sz w:val="24"/>
          <w:szCs w:val="24"/>
        </w:rPr>
        <w:t xml:space="preserve">У </w:t>
      </w:r>
      <w:proofErr w:type="spellStart"/>
      <w:r w:rsidRPr="004678F4">
        <w:rPr>
          <w:rFonts w:ascii="Times New Roman" w:hAnsi="Times New Roman" w:cs="Calibri"/>
          <w:sz w:val="24"/>
          <w:szCs w:val="24"/>
        </w:rPr>
        <w:t>випадку</w:t>
      </w:r>
      <w:proofErr w:type="spellEnd"/>
      <w:r w:rsidRPr="004678F4">
        <w:rPr>
          <w:rFonts w:ascii="Times New Roman" w:hAnsi="Times New Roman" w:cs="Calibri"/>
          <w:sz w:val="24"/>
          <w:szCs w:val="24"/>
        </w:rPr>
        <w:t xml:space="preserve"> </w:t>
      </w:r>
      <w:r w:rsidRPr="008A33C9">
        <w:rPr>
          <w:rFonts w:ascii="Times New Roman" w:hAnsi="Times New Roman" w:cs="Calibri"/>
          <w:sz w:val="24"/>
          <w:szCs w:val="24"/>
          <w:lang w:val="uk-UA"/>
        </w:rPr>
        <w:t>обґрунтованої необхідності строк для укладання договору може бути продовжений до 60 днів.</w:t>
      </w:r>
    </w:p>
    <w:p w:rsidR="008A33C9" w:rsidRPr="008A33C9" w:rsidRDefault="008A33C9" w:rsidP="008A33C9">
      <w:pPr>
        <w:tabs>
          <w:tab w:val="left" w:pos="540"/>
        </w:tabs>
        <w:spacing w:before="60" w:after="60" w:line="220" w:lineRule="atLeast"/>
        <w:ind w:right="-23"/>
        <w:jc w:val="both"/>
        <w:rPr>
          <w:rFonts w:ascii="Times New Roman" w:hAnsi="Times New Roman"/>
          <w:szCs w:val="24"/>
          <w:lang w:val="uk-UA"/>
        </w:rPr>
      </w:pPr>
      <w:r w:rsidRPr="008A33C9">
        <w:rPr>
          <w:rFonts w:ascii="Times New Roman" w:hAnsi="Times New Roman"/>
          <w:lang w:val="uk-UA"/>
        </w:rPr>
        <w:tab/>
        <w:t xml:space="preserve">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33C9" w:rsidRPr="008A33C9" w:rsidRDefault="008A33C9" w:rsidP="008A33C9">
      <w:pPr>
        <w:spacing w:after="0" w:line="240" w:lineRule="auto"/>
        <w:jc w:val="both"/>
        <w:rPr>
          <w:rFonts w:ascii="Times New Roman" w:eastAsia="Times New Roman" w:hAnsi="Times New Roman" w:cs="Times New Roman"/>
          <w:i/>
          <w:sz w:val="24"/>
          <w:szCs w:val="24"/>
          <w:lang w:val="uk-UA"/>
        </w:rPr>
      </w:pPr>
    </w:p>
    <w:p w:rsidR="008A33C9" w:rsidRPr="008A33C9" w:rsidRDefault="008A33C9" w:rsidP="008A33C9">
      <w:pPr>
        <w:spacing w:after="0" w:line="240" w:lineRule="auto"/>
        <w:jc w:val="center"/>
        <w:rPr>
          <w:rFonts w:ascii="Times New Roman" w:hAnsi="Times New Roman" w:cs="Calibri"/>
          <w:b/>
          <w:i/>
          <w:sz w:val="24"/>
          <w:szCs w:val="24"/>
          <w:lang w:val="uk-UA"/>
        </w:rPr>
      </w:pPr>
      <w:r w:rsidRPr="008A33C9">
        <w:rPr>
          <w:rFonts w:ascii="Times New Roman" w:hAnsi="Times New Roman" w:cs="Calibri"/>
          <w:b/>
          <w:i/>
          <w:sz w:val="24"/>
          <w:szCs w:val="24"/>
          <w:lang w:val="uk-UA"/>
        </w:rPr>
        <w:t>Посада, прізвище, ініціали, власноручний підпис уповноваженої особи Учасника, та за бажанням Учасника завірені печаткою (за наявності).</w:t>
      </w:r>
    </w:p>
    <w:p w:rsidR="00607CE2" w:rsidRPr="00BA1FA3" w:rsidRDefault="00E41CC5" w:rsidP="00607CE2">
      <w:pPr>
        <w:spacing w:after="0" w:line="240" w:lineRule="auto"/>
        <w:ind w:right="-25"/>
        <w:rPr>
          <w:rFonts w:ascii="Times New Roman" w:eastAsia="Times New Roman" w:hAnsi="Times New Roman" w:cs="Times New Roman"/>
          <w:bCs/>
          <w:sz w:val="24"/>
          <w:szCs w:val="24"/>
          <w:lang w:val="uk-UA"/>
        </w:rPr>
      </w:pPr>
      <w:r w:rsidRPr="00BA1FA3">
        <w:rPr>
          <w:rFonts w:ascii="Times New Roman" w:eastAsia="Times New Roman" w:hAnsi="Times New Roman" w:cs="Times New Roman"/>
          <w:b/>
          <w:bCs/>
          <w:sz w:val="24"/>
          <w:szCs w:val="24"/>
          <w:lang w:val="uk-UA"/>
        </w:rPr>
        <w:lastRenderedPageBreak/>
        <w:t>                                                                                </w:t>
      </w:r>
      <w:r w:rsidR="00607CE2" w:rsidRPr="00BA1FA3">
        <w:rPr>
          <w:rFonts w:ascii="Times New Roman" w:eastAsia="Times New Roman" w:hAnsi="Times New Roman" w:cs="Times New Roman"/>
          <w:b/>
          <w:bCs/>
          <w:sz w:val="24"/>
          <w:szCs w:val="24"/>
          <w:lang w:val="uk-UA"/>
        </w:rPr>
        <w:t>                             </w:t>
      </w:r>
      <w:r w:rsidRPr="00BA1FA3">
        <w:rPr>
          <w:rFonts w:ascii="Times New Roman" w:eastAsia="Times New Roman" w:hAnsi="Times New Roman" w:cs="Times New Roman"/>
          <w:b/>
          <w:bCs/>
          <w:sz w:val="24"/>
          <w:szCs w:val="24"/>
          <w:lang w:val="uk-UA"/>
        </w:rPr>
        <w:t>  </w:t>
      </w:r>
      <w:r w:rsidRPr="00BA1FA3">
        <w:rPr>
          <w:rFonts w:ascii="Times New Roman" w:eastAsia="Times New Roman" w:hAnsi="Times New Roman" w:cs="Times New Roman"/>
          <w:bCs/>
          <w:sz w:val="24"/>
          <w:szCs w:val="24"/>
          <w:lang w:val="uk-UA"/>
        </w:rPr>
        <w:t>Додаток № 1</w:t>
      </w:r>
      <w:r w:rsidR="00607CE2" w:rsidRPr="00BA1FA3">
        <w:rPr>
          <w:rFonts w:ascii="Times New Roman" w:eastAsia="Times New Roman" w:hAnsi="Times New Roman" w:cs="Times New Roman"/>
          <w:bCs/>
          <w:sz w:val="24"/>
          <w:szCs w:val="24"/>
          <w:lang w:val="uk-UA"/>
        </w:rPr>
        <w:t>а</w:t>
      </w:r>
    </w:p>
    <w:p w:rsidR="00E41CC5" w:rsidRPr="00BA1FA3" w:rsidRDefault="00607CE2" w:rsidP="00607CE2">
      <w:pPr>
        <w:spacing w:after="0" w:line="240" w:lineRule="auto"/>
        <w:ind w:right="-25"/>
        <w:rPr>
          <w:rFonts w:ascii="Times New Roman" w:eastAsia="Times New Roman" w:hAnsi="Times New Roman" w:cs="Times New Roman"/>
          <w:sz w:val="24"/>
          <w:szCs w:val="24"/>
          <w:lang w:val="uk-UA"/>
        </w:rPr>
      </w:pPr>
      <w:r w:rsidRPr="00BA1FA3">
        <w:rPr>
          <w:rFonts w:ascii="Times New Roman" w:eastAsia="Times New Roman" w:hAnsi="Times New Roman" w:cs="Times New Roman"/>
          <w:bCs/>
          <w:sz w:val="24"/>
          <w:szCs w:val="24"/>
          <w:lang w:val="uk-UA"/>
        </w:rPr>
        <w:t xml:space="preserve">                                                                                                              </w:t>
      </w:r>
      <w:r w:rsidR="00E41CC5" w:rsidRPr="00BA1FA3">
        <w:rPr>
          <w:rFonts w:ascii="Times New Roman" w:eastAsia="Times New Roman" w:hAnsi="Times New Roman" w:cs="Times New Roman"/>
          <w:bCs/>
          <w:sz w:val="24"/>
          <w:szCs w:val="24"/>
          <w:lang w:val="uk-UA"/>
        </w:rPr>
        <w:t> до тендерної документації</w:t>
      </w:r>
    </w:p>
    <w:p w:rsidR="00E41CC5" w:rsidRPr="00BA1FA3" w:rsidRDefault="00E41CC5" w:rsidP="00E41CC5">
      <w:pPr>
        <w:spacing w:after="0" w:line="240" w:lineRule="auto"/>
        <w:rPr>
          <w:rFonts w:ascii="Times New Roman" w:eastAsia="Times New Roman" w:hAnsi="Times New Roman" w:cs="Times New Roman"/>
          <w:sz w:val="24"/>
          <w:szCs w:val="24"/>
          <w:lang w:val="uk-UA"/>
        </w:rPr>
      </w:pPr>
    </w:p>
    <w:p w:rsidR="00E41CC5" w:rsidRPr="00BA1FA3" w:rsidRDefault="00E41CC5" w:rsidP="00E41CC5">
      <w:pPr>
        <w:spacing w:after="0" w:line="240" w:lineRule="auto"/>
        <w:jc w:val="center"/>
        <w:rPr>
          <w:rFonts w:ascii="Times New Roman" w:eastAsia="Times New Roman" w:hAnsi="Times New Roman" w:cs="Times New Roman"/>
          <w:sz w:val="24"/>
          <w:szCs w:val="24"/>
          <w:lang w:val="uk-UA"/>
        </w:rPr>
      </w:pPr>
      <w:r w:rsidRPr="00BA1FA3">
        <w:rPr>
          <w:rFonts w:ascii="Times New Roman" w:eastAsia="Times New Roman" w:hAnsi="Times New Roman" w:cs="Times New Roman"/>
          <w:b/>
          <w:bCs/>
          <w:sz w:val="24"/>
          <w:szCs w:val="24"/>
          <w:lang w:val="uk-UA"/>
        </w:rPr>
        <w:t>Ф</w:t>
      </w:r>
      <w:r w:rsidR="00A275DE" w:rsidRPr="00BA1FA3">
        <w:rPr>
          <w:rFonts w:ascii="Times New Roman" w:eastAsia="Times New Roman" w:hAnsi="Times New Roman" w:cs="Times New Roman"/>
          <w:b/>
          <w:bCs/>
          <w:sz w:val="24"/>
          <w:szCs w:val="24"/>
          <w:lang w:val="uk-UA"/>
        </w:rPr>
        <w:t>орма</w:t>
      </w:r>
      <w:r w:rsidRPr="00BA1FA3">
        <w:rPr>
          <w:rFonts w:ascii="Times New Roman" w:eastAsia="Times New Roman" w:hAnsi="Times New Roman" w:cs="Times New Roman"/>
          <w:b/>
          <w:bCs/>
          <w:sz w:val="24"/>
          <w:szCs w:val="24"/>
          <w:lang w:val="uk-UA"/>
        </w:rPr>
        <w:t xml:space="preserve"> "Т</w:t>
      </w:r>
      <w:r w:rsidR="00A275DE" w:rsidRPr="00BA1FA3">
        <w:rPr>
          <w:rFonts w:ascii="Times New Roman" w:eastAsia="Times New Roman" w:hAnsi="Times New Roman" w:cs="Times New Roman"/>
          <w:b/>
          <w:bCs/>
          <w:sz w:val="24"/>
          <w:szCs w:val="24"/>
          <w:lang w:val="uk-UA"/>
        </w:rPr>
        <w:t>ендерна пропозиція</w:t>
      </w:r>
      <w:r w:rsidRPr="00BA1FA3">
        <w:rPr>
          <w:rFonts w:ascii="Times New Roman" w:eastAsia="Times New Roman" w:hAnsi="Times New Roman" w:cs="Times New Roman"/>
          <w:b/>
          <w:bCs/>
          <w:sz w:val="24"/>
          <w:szCs w:val="24"/>
          <w:lang w:val="uk-UA"/>
        </w:rPr>
        <w:t>" </w:t>
      </w:r>
    </w:p>
    <w:p w:rsidR="00E41CC5" w:rsidRPr="00BA1FA3" w:rsidRDefault="00E41CC5" w:rsidP="00E41CC5">
      <w:pPr>
        <w:spacing w:after="0" w:line="240" w:lineRule="auto"/>
        <w:ind w:right="-23"/>
        <w:jc w:val="center"/>
        <w:rPr>
          <w:rFonts w:ascii="Times New Roman" w:eastAsia="Times New Roman" w:hAnsi="Times New Roman" w:cs="Times New Roman"/>
          <w:sz w:val="24"/>
          <w:szCs w:val="24"/>
          <w:lang w:val="uk-UA"/>
        </w:rPr>
      </w:pPr>
      <w:r w:rsidRPr="00BA1FA3">
        <w:rPr>
          <w:rFonts w:ascii="Times New Roman" w:eastAsia="Times New Roman" w:hAnsi="Times New Roman" w:cs="Times New Roman"/>
          <w:i/>
          <w:iCs/>
          <w:sz w:val="24"/>
          <w:szCs w:val="24"/>
          <w:lang w:val="uk-UA"/>
        </w:rPr>
        <w:t>(подається на фірмовому бланку Учасника, в разі наявності)</w:t>
      </w:r>
    </w:p>
    <w:p w:rsidR="00E41CC5" w:rsidRPr="00BA1FA3" w:rsidRDefault="00E41CC5" w:rsidP="00E41CC5">
      <w:pPr>
        <w:spacing w:after="0" w:line="240" w:lineRule="auto"/>
        <w:rPr>
          <w:rFonts w:ascii="Times New Roman" w:eastAsia="Times New Roman" w:hAnsi="Times New Roman" w:cs="Times New Roman"/>
          <w:sz w:val="24"/>
          <w:szCs w:val="24"/>
          <w:lang w:val="uk-UA"/>
        </w:rPr>
      </w:pPr>
    </w:p>
    <w:p w:rsidR="00E41CC5" w:rsidRPr="00EF711B" w:rsidRDefault="00E41CC5" w:rsidP="00E41CC5">
      <w:pPr>
        <w:spacing w:after="0" w:line="240" w:lineRule="auto"/>
        <w:jc w:val="both"/>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Ми,</w:t>
      </w:r>
      <w:r w:rsidRPr="00EF711B">
        <w:rPr>
          <w:rFonts w:ascii="Times New Roman" w:eastAsia="Times New Roman" w:hAnsi="Times New Roman" w:cs="Times New Roman"/>
          <w:b/>
          <w:bCs/>
          <w:sz w:val="24"/>
          <w:szCs w:val="24"/>
          <w:lang w:val="uk-UA"/>
        </w:rPr>
        <w:t xml:space="preserve"> </w:t>
      </w:r>
      <w:r w:rsidRPr="00EF711B">
        <w:rPr>
          <w:rFonts w:ascii="Times New Roman" w:eastAsia="Times New Roman" w:hAnsi="Times New Roman" w:cs="Times New Roman"/>
          <w:sz w:val="24"/>
          <w:szCs w:val="24"/>
          <w:lang w:val="uk-UA"/>
        </w:rPr>
        <w:t>____________________(</w:t>
      </w:r>
      <w:r w:rsidRPr="00EF711B">
        <w:rPr>
          <w:rFonts w:ascii="Times New Roman" w:eastAsia="Times New Roman" w:hAnsi="Times New Roman" w:cs="Times New Roman"/>
          <w:i/>
          <w:iCs/>
          <w:sz w:val="24"/>
          <w:szCs w:val="24"/>
          <w:lang w:val="uk-UA"/>
        </w:rPr>
        <w:t>назва Учасника</w:t>
      </w:r>
      <w:r w:rsidRPr="00EF711B">
        <w:rPr>
          <w:rFonts w:ascii="Times New Roman" w:eastAsia="Times New Roman" w:hAnsi="Times New Roman" w:cs="Times New Roman"/>
          <w:sz w:val="24"/>
          <w:szCs w:val="24"/>
          <w:lang w:val="uk-UA"/>
        </w:rPr>
        <w:t>) надаємо свою пропозицію щодо участі у торгах на закупівлю</w:t>
      </w:r>
      <w:r w:rsidR="00033396">
        <w:rPr>
          <w:rFonts w:ascii="Times New Roman" w:eastAsia="Times New Roman" w:hAnsi="Times New Roman" w:cs="Times New Roman"/>
          <w:sz w:val="24"/>
          <w:szCs w:val="24"/>
          <w:lang w:val="uk-UA"/>
        </w:rPr>
        <w:t>:</w:t>
      </w:r>
      <w:r w:rsidRPr="00EF711B">
        <w:rPr>
          <w:rFonts w:ascii="Times New Roman" w:eastAsia="Times New Roman" w:hAnsi="Times New Roman" w:cs="Times New Roman"/>
          <w:sz w:val="24"/>
          <w:szCs w:val="24"/>
          <w:lang w:val="uk-UA"/>
        </w:rPr>
        <w:t xml:space="preserve"> </w:t>
      </w:r>
      <w:r w:rsidR="00BA1FA3" w:rsidRPr="00EF711B">
        <w:rPr>
          <w:rFonts w:ascii="Times New Roman" w:hAnsi="Times New Roman" w:cs="Times New Roman"/>
          <w:sz w:val="24"/>
          <w:szCs w:val="24"/>
          <w:lang w:val="uk-UA"/>
        </w:rPr>
        <w:t xml:space="preserve">Послуги з надання комплексу охоронних заходів на об’єкті охорони (ДК 021:2015: </w:t>
      </w:r>
      <w:r w:rsidR="00BA1FA3" w:rsidRPr="00EF711B">
        <w:rPr>
          <w:rFonts w:ascii="Times New Roman" w:hAnsi="Times New Roman"/>
          <w:sz w:val="24"/>
          <w:szCs w:val="24"/>
          <w:lang w:val="uk-UA" w:eastAsia="en-US"/>
        </w:rPr>
        <w:t xml:space="preserve">79710000-4 «Охоронні послуги»), </w:t>
      </w:r>
      <w:r w:rsidR="00BA1FA3" w:rsidRPr="00EF711B">
        <w:rPr>
          <w:rFonts w:ascii="Times New Roman" w:hAnsi="Times New Roman"/>
          <w:b/>
          <w:sz w:val="24"/>
          <w:szCs w:val="24"/>
          <w:lang w:val="uk-UA" w:eastAsia="en-US"/>
        </w:rPr>
        <w:t xml:space="preserve">Лот 2 - </w:t>
      </w:r>
      <w:r w:rsidR="00BA1FA3" w:rsidRPr="00EF711B">
        <w:rPr>
          <w:rFonts w:ascii="Times New Roman" w:hAnsi="Times New Roman" w:cs="Times New Roman"/>
          <w:b/>
          <w:sz w:val="24"/>
          <w:szCs w:val="24"/>
          <w:lang w:val="uk-UA"/>
        </w:rPr>
        <w:t>Послуги з надання комплексу охоронних заходів на об’єкті охор</w:t>
      </w:r>
      <w:r w:rsidR="00FC7460">
        <w:rPr>
          <w:rFonts w:ascii="Times New Roman" w:hAnsi="Times New Roman" w:cs="Times New Roman"/>
          <w:b/>
          <w:sz w:val="24"/>
          <w:szCs w:val="24"/>
          <w:lang w:val="uk-UA"/>
        </w:rPr>
        <w:t>они за адресою: місто Дніпро, вулиця Антоновича, 29</w:t>
      </w:r>
      <w:r w:rsidR="00BA1FA3" w:rsidRPr="00EF711B">
        <w:rPr>
          <w:rFonts w:ascii="Times New Roman" w:hAnsi="Times New Roman" w:cs="Times New Roman"/>
          <w:b/>
          <w:sz w:val="24"/>
          <w:szCs w:val="24"/>
          <w:lang w:val="uk-UA"/>
        </w:rPr>
        <w:t xml:space="preserve"> (ДК 021:2015: </w:t>
      </w:r>
      <w:r w:rsidR="00BA1FA3" w:rsidRPr="00EF711B">
        <w:rPr>
          <w:rFonts w:ascii="Times New Roman" w:hAnsi="Times New Roman"/>
          <w:b/>
          <w:sz w:val="24"/>
          <w:szCs w:val="24"/>
          <w:lang w:val="uk-UA" w:eastAsia="en-US"/>
        </w:rPr>
        <w:t>79710000-4 «Охоронні послуги»)</w:t>
      </w:r>
      <w:r w:rsidR="00BA1FA3" w:rsidRPr="00EF711B">
        <w:rPr>
          <w:rFonts w:ascii="Times New Roman" w:hAnsi="Times New Roman"/>
          <w:sz w:val="24"/>
          <w:szCs w:val="24"/>
          <w:lang w:val="uk-UA" w:eastAsia="en-US"/>
        </w:rPr>
        <w:t>,</w:t>
      </w:r>
      <w:r w:rsidRPr="00EF711B">
        <w:rPr>
          <w:rFonts w:ascii="Times New Roman" w:eastAsia="Times New Roman" w:hAnsi="Times New Roman" w:cs="Times New Roman"/>
          <w:sz w:val="24"/>
          <w:szCs w:val="24"/>
          <w:lang w:val="uk-UA"/>
        </w:rPr>
        <w:t xml:space="preserve"> згідно з технічними, якісними, кількісними та іншими вимогами Замовника. </w:t>
      </w:r>
    </w:p>
    <w:p w:rsidR="00E41CC5" w:rsidRPr="00EF711B" w:rsidRDefault="00E41CC5" w:rsidP="00E41CC5">
      <w:pPr>
        <w:spacing w:after="0" w:line="240" w:lineRule="auto"/>
        <w:ind w:firstLine="708"/>
        <w:jc w:val="both"/>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Вивчивши тендерну документацію та технічні, якісні та кількісні вимоги до предмета закупівлі, ми, уповноважені на підписання договору про закупівлю (далі - Договір), маємо можливість та погоджуємося виконати всі вимоги Замовника та Договору на умовах, зазначених у цій пропозиції.</w:t>
      </w:r>
    </w:p>
    <w:tbl>
      <w:tblPr>
        <w:tblW w:w="0" w:type="auto"/>
        <w:tblCellMar>
          <w:top w:w="15" w:type="dxa"/>
          <w:left w:w="15" w:type="dxa"/>
          <w:bottom w:w="15" w:type="dxa"/>
          <w:right w:w="15" w:type="dxa"/>
        </w:tblCellMar>
        <w:tblLook w:val="04A0" w:firstRow="1" w:lastRow="0" w:firstColumn="1" w:lastColumn="0" w:noHBand="0" w:noVBand="1"/>
      </w:tblPr>
      <w:tblGrid>
        <w:gridCol w:w="751"/>
        <w:gridCol w:w="5482"/>
        <w:gridCol w:w="1685"/>
        <w:gridCol w:w="1759"/>
        <w:gridCol w:w="1041"/>
      </w:tblGrid>
      <w:tr w:rsidR="00F15007" w:rsidRPr="00EF711B" w:rsidTr="00E41CC5">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Найменування предмету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Кількість (год.)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Ціна </w:t>
            </w:r>
          </w:p>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за 1 год.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Сума</w:t>
            </w:r>
          </w:p>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без ПДВ</w:t>
            </w:r>
          </w:p>
        </w:tc>
      </w:tr>
      <w:tr w:rsidR="00F15007" w:rsidRPr="00EF711B" w:rsidTr="00E41CC5">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00D98">
            <w:pPr>
              <w:spacing w:after="0" w:line="240" w:lineRule="auto"/>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Послуги, пов’язані з особистою безпекою</w:t>
            </w:r>
            <w:r w:rsidR="00E00D98">
              <w:rPr>
                <w:rFonts w:ascii="Times New Roman" w:eastAsia="Times New Roman" w:hAnsi="Times New Roman" w:cs="Times New Roman"/>
                <w:sz w:val="24"/>
                <w:szCs w:val="24"/>
                <w:lang w:val="uk-UA"/>
              </w:rPr>
              <w:t xml:space="preserve"> </w:t>
            </w:r>
            <w:r w:rsidRPr="00EF711B">
              <w:rPr>
                <w:rFonts w:ascii="Times New Roman" w:eastAsia="Times New Roman" w:hAnsi="Times New Roman" w:cs="Times New Roman"/>
                <w:sz w:val="24"/>
                <w:szCs w:val="24"/>
                <w:lang w:val="uk-UA"/>
              </w:rPr>
              <w:t>(фізична охорона)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FC7460" w:rsidP="00E41CC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r>
      <w:tr w:rsidR="00F15007" w:rsidRPr="00EF711B" w:rsidTr="00E41CC5">
        <w:trPr>
          <w:trHeight w:val="3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r>
      <w:tr w:rsidR="00F15007" w:rsidRPr="00EF711B" w:rsidTr="00E41CC5">
        <w:trPr>
          <w:trHeight w:val="3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r>
      <w:tr w:rsidR="00F15007" w:rsidRPr="004657CB" w:rsidTr="00E41CC5">
        <w:trPr>
          <w:trHeight w:val="1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r w:rsidRPr="00EF711B">
              <w:rPr>
                <w:rFonts w:ascii="Times New Roman" w:eastAsia="Times New Roman" w:hAnsi="Times New Roman" w:cs="Times New Roman"/>
                <w:b/>
                <w:bCs/>
                <w:sz w:val="24"/>
                <w:szCs w:val="24"/>
                <w:lang w:val="uk-UA"/>
              </w:rPr>
              <w:t>Всього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jc w:val="center"/>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r>
    </w:tbl>
    <w:p w:rsidR="00E41CC5" w:rsidRPr="00EF711B" w:rsidRDefault="00AE6AA9" w:rsidP="00E41CC5">
      <w:pPr>
        <w:spacing w:after="0" w:line="240" w:lineRule="auto"/>
        <w:ind w:firstLine="708"/>
        <w:jc w:val="both"/>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 xml:space="preserve">Вартість пропозиції </w:t>
      </w:r>
      <w:r w:rsidR="00E41CC5" w:rsidRPr="00EF711B">
        <w:rPr>
          <w:rFonts w:ascii="Times New Roman" w:eastAsia="Times New Roman" w:hAnsi="Times New Roman" w:cs="Times New Roman"/>
          <w:sz w:val="24"/>
          <w:szCs w:val="24"/>
          <w:lang w:val="uk-UA"/>
        </w:rPr>
        <w:t>:</w:t>
      </w:r>
    </w:p>
    <w:tbl>
      <w:tblPr>
        <w:tblW w:w="9493" w:type="dxa"/>
        <w:tblCellMar>
          <w:top w:w="15" w:type="dxa"/>
          <w:left w:w="15" w:type="dxa"/>
          <w:bottom w:w="15" w:type="dxa"/>
          <w:right w:w="15" w:type="dxa"/>
        </w:tblCellMar>
        <w:tblLook w:val="04A0" w:firstRow="1" w:lastRow="0" w:firstColumn="1" w:lastColumn="0" w:noHBand="0" w:noVBand="1"/>
      </w:tblPr>
      <w:tblGrid>
        <w:gridCol w:w="9493"/>
      </w:tblGrid>
      <w:tr w:rsidR="00F15007" w:rsidRPr="00EF711B" w:rsidTr="00AE6AA9">
        <w:trPr>
          <w:trHeight w:val="350"/>
        </w:trPr>
        <w:tc>
          <w:tcPr>
            <w:tcW w:w="9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r>
    </w:tbl>
    <w:p w:rsidR="00E41CC5" w:rsidRPr="00EF711B" w:rsidRDefault="00E41CC5" w:rsidP="00E41CC5">
      <w:pPr>
        <w:spacing w:after="0" w:line="240" w:lineRule="auto"/>
        <w:jc w:val="both"/>
        <w:rPr>
          <w:rFonts w:ascii="Times New Roman" w:eastAsia="Times New Roman" w:hAnsi="Times New Roman" w:cs="Times New Roman"/>
          <w:sz w:val="24"/>
          <w:szCs w:val="24"/>
          <w:lang w:val="uk-UA"/>
        </w:rPr>
      </w:pPr>
      <w:r w:rsidRPr="00EF711B">
        <w:rPr>
          <w:rFonts w:ascii="Times New Roman" w:eastAsia="Times New Roman" w:hAnsi="Times New Roman" w:cs="Times New Roman"/>
          <w:sz w:val="24"/>
          <w:szCs w:val="24"/>
          <w:lang w:val="uk-UA"/>
        </w:rPr>
        <w:t xml:space="preserve"> </w:t>
      </w:r>
      <w:r w:rsidRPr="00EF711B">
        <w:rPr>
          <w:rFonts w:ascii="Times New Roman" w:eastAsia="Times New Roman" w:hAnsi="Times New Roman" w:cs="Times New Roman"/>
          <w:i/>
          <w:iCs/>
          <w:sz w:val="24"/>
          <w:szCs w:val="24"/>
          <w:lang w:val="uk-UA"/>
        </w:rPr>
        <w:t>(цифрами):    </w:t>
      </w:r>
    </w:p>
    <w:tbl>
      <w:tblPr>
        <w:tblW w:w="9493" w:type="dxa"/>
        <w:tblCellMar>
          <w:top w:w="15" w:type="dxa"/>
          <w:left w:w="15" w:type="dxa"/>
          <w:bottom w:w="15" w:type="dxa"/>
          <w:right w:w="15" w:type="dxa"/>
        </w:tblCellMar>
        <w:tblLook w:val="04A0" w:firstRow="1" w:lastRow="0" w:firstColumn="1" w:lastColumn="0" w:noHBand="0" w:noVBand="1"/>
      </w:tblPr>
      <w:tblGrid>
        <w:gridCol w:w="9493"/>
      </w:tblGrid>
      <w:tr w:rsidR="00F15007" w:rsidRPr="00EF711B" w:rsidTr="00AE6AA9">
        <w:trPr>
          <w:trHeight w:val="347"/>
        </w:trPr>
        <w:tc>
          <w:tcPr>
            <w:tcW w:w="94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EF711B" w:rsidRDefault="00E41CC5" w:rsidP="00E41CC5">
            <w:pPr>
              <w:spacing w:after="0" w:line="240" w:lineRule="auto"/>
              <w:rPr>
                <w:rFonts w:ascii="Times New Roman" w:eastAsia="Times New Roman" w:hAnsi="Times New Roman" w:cs="Times New Roman"/>
                <w:sz w:val="24"/>
                <w:szCs w:val="24"/>
                <w:lang w:val="uk-UA"/>
              </w:rPr>
            </w:pPr>
          </w:p>
        </w:tc>
      </w:tr>
    </w:tbl>
    <w:p w:rsidR="00E41CC5" w:rsidRDefault="00E41CC5" w:rsidP="00E41CC5">
      <w:pPr>
        <w:spacing w:after="0" w:line="240" w:lineRule="auto"/>
        <w:ind w:right="-23"/>
        <w:jc w:val="both"/>
        <w:rPr>
          <w:rFonts w:ascii="Times New Roman" w:eastAsia="Times New Roman" w:hAnsi="Times New Roman" w:cs="Times New Roman"/>
          <w:i/>
          <w:iCs/>
          <w:sz w:val="24"/>
          <w:szCs w:val="24"/>
          <w:lang w:val="uk-UA"/>
        </w:rPr>
      </w:pPr>
      <w:r w:rsidRPr="00EF711B">
        <w:rPr>
          <w:rFonts w:ascii="Times New Roman" w:eastAsia="Times New Roman" w:hAnsi="Times New Roman" w:cs="Times New Roman"/>
          <w:i/>
          <w:iCs/>
          <w:sz w:val="24"/>
          <w:szCs w:val="24"/>
          <w:lang w:val="uk-UA"/>
        </w:rPr>
        <w:t>(словами):</w:t>
      </w:r>
    </w:p>
    <w:p w:rsidR="00EF711B" w:rsidRPr="0011451A" w:rsidRDefault="00EF711B" w:rsidP="00EF711B">
      <w:pPr>
        <w:spacing w:after="0" w:line="240" w:lineRule="auto"/>
        <w:ind w:right="-23"/>
        <w:jc w:val="both"/>
        <w:rPr>
          <w:rFonts w:ascii="Times New Roman" w:eastAsia="Times New Roman" w:hAnsi="Times New Roman" w:cs="Times New Roman"/>
          <w:sz w:val="24"/>
          <w:szCs w:val="24"/>
          <w:lang w:val="uk-UA"/>
        </w:rPr>
      </w:pPr>
      <w:r w:rsidRPr="0011451A">
        <w:rPr>
          <w:rFonts w:ascii="Times New Roman" w:eastAsia="Times New Roman" w:hAnsi="Times New Roman" w:cs="Times New Roman"/>
          <w:sz w:val="24"/>
          <w:szCs w:val="24"/>
          <w:lang w:val="uk-UA"/>
        </w:rPr>
        <w:t>Ми підтверджуємо, що:</w:t>
      </w:r>
    </w:p>
    <w:p w:rsidR="00EF711B" w:rsidRPr="0011451A" w:rsidRDefault="00EF711B" w:rsidP="00EF711B">
      <w:pPr>
        <w:spacing w:after="0" w:line="240" w:lineRule="auto"/>
        <w:ind w:left="34"/>
        <w:jc w:val="both"/>
        <w:rPr>
          <w:rFonts w:ascii="Times New Roman" w:eastAsia="Times New Roman" w:hAnsi="Times New Roman" w:cs="Times New Roman"/>
          <w:sz w:val="24"/>
          <w:szCs w:val="24"/>
          <w:lang w:val="uk-UA"/>
        </w:rPr>
      </w:pPr>
      <w:r w:rsidRPr="0011451A">
        <w:rPr>
          <w:rFonts w:ascii="Times New Roman" w:eastAsia="Times New Roman" w:hAnsi="Times New Roman" w:cs="Times New Roman"/>
          <w:sz w:val="24"/>
          <w:szCs w:val="24"/>
          <w:lang w:val="uk-UA"/>
        </w:rPr>
        <w:t>1. Ми зобов’язуємося виконати послуги з надання комплексу охоронних заходів на об’єкті охорони у встановлений строк, з дотриманням технічних та якісних вимог,  згідно нашої тендерної пропозиції.</w:t>
      </w:r>
    </w:p>
    <w:p w:rsidR="00EF711B" w:rsidRPr="0011451A" w:rsidRDefault="00EF711B" w:rsidP="00EF711B">
      <w:pPr>
        <w:spacing w:after="0" w:line="240" w:lineRule="auto"/>
        <w:jc w:val="both"/>
        <w:rPr>
          <w:rFonts w:ascii="Times New Roman" w:eastAsia="Times New Roman" w:hAnsi="Times New Roman" w:cs="Times New Roman"/>
          <w:sz w:val="24"/>
          <w:szCs w:val="24"/>
          <w:lang w:val="uk-UA"/>
        </w:rPr>
      </w:pPr>
      <w:r w:rsidRPr="0011451A">
        <w:rPr>
          <w:rFonts w:ascii="Times New Roman" w:eastAsia="Times New Roman" w:hAnsi="Times New Roman" w:cs="Times New Roman"/>
          <w:sz w:val="24"/>
          <w:szCs w:val="24"/>
          <w:lang w:val="uk-UA"/>
        </w:rPr>
        <w:t xml:space="preserve">2. Строк виконання: з  01 </w:t>
      </w:r>
      <w:r w:rsidR="00FC7460">
        <w:rPr>
          <w:rFonts w:ascii="Times New Roman" w:eastAsia="Times New Roman" w:hAnsi="Times New Roman" w:cs="Times New Roman"/>
          <w:sz w:val="24"/>
          <w:szCs w:val="24"/>
          <w:lang w:val="uk-UA"/>
        </w:rPr>
        <w:t>червня</w:t>
      </w:r>
      <w:r w:rsidRPr="0011451A">
        <w:rPr>
          <w:rFonts w:ascii="Times New Roman" w:eastAsia="Times New Roman" w:hAnsi="Times New Roman" w:cs="Times New Roman"/>
          <w:sz w:val="24"/>
          <w:szCs w:val="24"/>
          <w:lang w:val="uk-UA"/>
        </w:rPr>
        <w:t xml:space="preserve"> до  31 грудня 2023 року. </w:t>
      </w:r>
    </w:p>
    <w:p w:rsidR="00EF711B" w:rsidRPr="008A33C9" w:rsidRDefault="00EF711B" w:rsidP="00EF711B">
      <w:pPr>
        <w:spacing w:after="0" w:line="240" w:lineRule="auto"/>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3. Ціна пропозиції включає в собі всі затрати учасника на оплату праці робітників, придбання необхідного обладнання та матеріалів, транспортування, страхування, навантаження, розвантаження, сплату податків і зборів обов’язкових платежів, встановлення обладнання системи відеонагляду, утримання автомобілю з бригадою швидкого реагування та інші видатки, необхідні для виконання послуг.</w:t>
      </w:r>
    </w:p>
    <w:p w:rsidR="00EF711B" w:rsidRPr="008A33C9" w:rsidRDefault="00EF711B" w:rsidP="00EF711B">
      <w:pPr>
        <w:spacing w:after="0" w:line="240" w:lineRule="auto"/>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4. Виконання  послуги з надання комплексу охоронних заходів на об’єкті охорони відповідає вимогам із захисту довкілля.</w:t>
      </w:r>
    </w:p>
    <w:p w:rsidR="00EF711B" w:rsidRPr="008A33C9" w:rsidRDefault="00EF711B" w:rsidP="00EF711B">
      <w:pPr>
        <w:spacing w:after="0" w:line="240" w:lineRule="auto"/>
        <w:ind w:right="-23"/>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5. Ми погоджуємося з умовами, що ви можете відхилити нашу чи всі тендерні пропозиції згідно з умовами тендерної документації. </w:t>
      </w:r>
    </w:p>
    <w:p w:rsidR="00EF711B" w:rsidRPr="008A33C9" w:rsidRDefault="00EF711B" w:rsidP="00EF711B">
      <w:pPr>
        <w:spacing w:after="0" w:line="240" w:lineRule="auto"/>
        <w:ind w:right="-23"/>
        <w:jc w:val="both"/>
        <w:rPr>
          <w:rFonts w:ascii="Times New Roman" w:eastAsia="Times New Roman" w:hAnsi="Times New Roman" w:cs="Times New Roman"/>
          <w:sz w:val="24"/>
          <w:szCs w:val="24"/>
          <w:lang w:val="uk-UA"/>
        </w:rPr>
      </w:pPr>
      <w:r w:rsidRPr="008A33C9">
        <w:rPr>
          <w:rFonts w:ascii="Times New Roman" w:eastAsia="Times New Roman" w:hAnsi="Times New Roman" w:cs="Times New Roman"/>
          <w:sz w:val="24"/>
          <w:szCs w:val="24"/>
          <w:lang w:val="uk-UA"/>
        </w:rPr>
        <w:t>6. Ми розуміємо та погоджуємося, що Ви можете відмінити процедуру закупівлі у разі наявності обставин для цього згідно із Законом. </w:t>
      </w:r>
    </w:p>
    <w:p w:rsidR="00EF711B" w:rsidRPr="008A33C9" w:rsidRDefault="00EF711B" w:rsidP="00EF711B">
      <w:pPr>
        <w:tabs>
          <w:tab w:val="left" w:pos="540"/>
        </w:tabs>
        <w:spacing w:before="60" w:after="60" w:line="220" w:lineRule="atLeast"/>
        <w:ind w:right="-23"/>
        <w:jc w:val="both"/>
        <w:rPr>
          <w:rFonts w:ascii="Times New Roman" w:hAnsi="Times New Roman"/>
          <w:lang w:val="uk-UA"/>
        </w:rPr>
      </w:pPr>
      <w:r>
        <w:rPr>
          <w:rFonts w:ascii="Times New Roman" w:hAnsi="Times New Roman" w:cs="Calibri"/>
          <w:sz w:val="24"/>
          <w:szCs w:val="24"/>
          <w:lang w:val="uk-UA"/>
        </w:rPr>
        <w:t>7</w:t>
      </w:r>
      <w:r w:rsidRPr="008A33C9">
        <w:rPr>
          <w:rFonts w:ascii="Times New Roman" w:hAnsi="Times New Roman" w:cs="Calibri"/>
          <w:sz w:val="24"/>
          <w:szCs w:val="24"/>
          <w:lang w:val="uk-UA"/>
        </w:rPr>
        <w:t xml:space="preserve">. Якщо нас буде визнано переможцем процедури закупівлі, ми зобов’язуємося укласти договір (відповідно до проекту, викладеного у Додатку 5 до тендерної документації) із замовником не пізніше ніж </w:t>
      </w:r>
      <w:r w:rsidRPr="008A33C9">
        <w:rPr>
          <w:rFonts w:ascii="Times New Roman" w:hAnsi="Times New Roman"/>
          <w:sz w:val="24"/>
          <w:szCs w:val="24"/>
          <w:shd w:val="solid" w:color="FFFFFF" w:fill="FFFFFF"/>
          <w:lang w:val="uk-UA" w:eastAsia="en-US"/>
        </w:rPr>
        <w:t>через 15 днів з дати прийняття рішення про намір укласти договір про закупівлю</w:t>
      </w:r>
      <w:r w:rsidRPr="008A33C9">
        <w:rPr>
          <w:rFonts w:ascii="Times New Roman" w:hAnsi="Times New Roman" w:cs="Calibri"/>
          <w:sz w:val="24"/>
          <w:szCs w:val="24"/>
          <w:lang w:val="uk-UA"/>
        </w:rPr>
        <w:t xml:space="preserve"> та не раніше ніж через </w:t>
      </w:r>
      <w:r w:rsidRPr="008A33C9">
        <w:rPr>
          <w:rFonts w:ascii="Times New Roman" w:hAnsi="Times New Roman"/>
          <w:sz w:val="24"/>
          <w:szCs w:val="24"/>
          <w:shd w:val="solid" w:color="FFFFFF" w:fill="FFFFFF"/>
          <w:lang w:val="uk-UA" w:eastAsia="en-US"/>
        </w:rPr>
        <w:t>5 днів</w:t>
      </w:r>
      <w:r w:rsidRPr="008A33C9">
        <w:rPr>
          <w:rFonts w:ascii="Times New Roman" w:hAnsi="Times New Roman"/>
          <w:sz w:val="28"/>
          <w:szCs w:val="28"/>
          <w:shd w:val="solid" w:color="FFFFFF" w:fill="FFFFFF"/>
          <w:lang w:val="uk-UA" w:eastAsia="en-US"/>
        </w:rPr>
        <w:t xml:space="preserve"> </w:t>
      </w:r>
      <w:r w:rsidRPr="008A33C9">
        <w:rPr>
          <w:rFonts w:ascii="Times New Roman" w:hAnsi="Times New Roman" w:cs="Calibri"/>
          <w:sz w:val="24"/>
          <w:szCs w:val="24"/>
          <w:lang w:val="uk-UA"/>
        </w:rPr>
        <w:t xml:space="preserve">з дати оприлюднення в електронній системі закупівель повідомлення про намір укласти договір про закупівлю. </w:t>
      </w:r>
      <w:r w:rsidRPr="004678F4">
        <w:rPr>
          <w:rFonts w:ascii="Times New Roman" w:hAnsi="Times New Roman" w:cs="Calibri"/>
          <w:sz w:val="24"/>
          <w:szCs w:val="24"/>
        </w:rPr>
        <w:t xml:space="preserve">У </w:t>
      </w:r>
      <w:proofErr w:type="spellStart"/>
      <w:r w:rsidRPr="004678F4">
        <w:rPr>
          <w:rFonts w:ascii="Times New Roman" w:hAnsi="Times New Roman" w:cs="Calibri"/>
          <w:sz w:val="24"/>
          <w:szCs w:val="24"/>
        </w:rPr>
        <w:t>випадку</w:t>
      </w:r>
      <w:proofErr w:type="spellEnd"/>
      <w:r w:rsidRPr="004678F4">
        <w:rPr>
          <w:rFonts w:ascii="Times New Roman" w:hAnsi="Times New Roman" w:cs="Calibri"/>
          <w:sz w:val="24"/>
          <w:szCs w:val="24"/>
        </w:rPr>
        <w:t xml:space="preserve"> </w:t>
      </w:r>
      <w:r w:rsidRPr="008A33C9">
        <w:rPr>
          <w:rFonts w:ascii="Times New Roman" w:hAnsi="Times New Roman" w:cs="Calibri"/>
          <w:sz w:val="24"/>
          <w:szCs w:val="24"/>
          <w:lang w:val="uk-UA"/>
        </w:rPr>
        <w:t>обґрунтованої необхідності строк для укладання договору може бути продовжений до 60 днів.</w:t>
      </w:r>
    </w:p>
    <w:p w:rsidR="00EF711B" w:rsidRPr="008A33C9" w:rsidRDefault="00EF711B" w:rsidP="00EF711B">
      <w:pPr>
        <w:tabs>
          <w:tab w:val="left" w:pos="540"/>
        </w:tabs>
        <w:spacing w:before="60" w:after="60" w:line="220" w:lineRule="atLeast"/>
        <w:ind w:right="-23"/>
        <w:jc w:val="both"/>
        <w:rPr>
          <w:rFonts w:ascii="Times New Roman" w:hAnsi="Times New Roman"/>
          <w:szCs w:val="24"/>
          <w:lang w:val="uk-UA"/>
        </w:rPr>
      </w:pPr>
      <w:r w:rsidRPr="008A33C9">
        <w:rPr>
          <w:rFonts w:ascii="Times New Roman" w:hAnsi="Times New Roman"/>
          <w:lang w:val="uk-UA"/>
        </w:rPr>
        <w:tab/>
        <w:t xml:space="preserve">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F711B" w:rsidRPr="008A33C9" w:rsidRDefault="00EF711B" w:rsidP="00EF711B">
      <w:pPr>
        <w:spacing w:after="0" w:line="240" w:lineRule="auto"/>
        <w:jc w:val="both"/>
        <w:rPr>
          <w:rFonts w:ascii="Times New Roman" w:eastAsia="Times New Roman" w:hAnsi="Times New Roman" w:cs="Times New Roman"/>
          <w:i/>
          <w:sz w:val="24"/>
          <w:szCs w:val="24"/>
          <w:lang w:val="uk-UA"/>
        </w:rPr>
      </w:pPr>
    </w:p>
    <w:p w:rsidR="00EF711B" w:rsidRPr="008A33C9" w:rsidRDefault="00EF711B" w:rsidP="00EF711B">
      <w:pPr>
        <w:spacing w:after="0" w:line="240" w:lineRule="auto"/>
        <w:jc w:val="center"/>
        <w:rPr>
          <w:rFonts w:ascii="Times New Roman" w:hAnsi="Times New Roman" w:cs="Calibri"/>
          <w:b/>
          <w:i/>
          <w:sz w:val="24"/>
          <w:szCs w:val="24"/>
          <w:lang w:val="uk-UA"/>
        </w:rPr>
      </w:pPr>
      <w:r w:rsidRPr="008A33C9">
        <w:rPr>
          <w:rFonts w:ascii="Times New Roman" w:hAnsi="Times New Roman" w:cs="Calibri"/>
          <w:b/>
          <w:i/>
          <w:sz w:val="24"/>
          <w:szCs w:val="24"/>
          <w:lang w:val="uk-UA"/>
        </w:rPr>
        <w:t>Посада, прізвище, ініціали, власноручний підпис уповноваженої особи Учасника, та за бажанням Учасника завірені печаткою (за наявності).</w:t>
      </w:r>
    </w:p>
    <w:p w:rsidR="000A4BB0" w:rsidRPr="00654BAF" w:rsidRDefault="000A4BB0" w:rsidP="000A4BB0">
      <w:pPr>
        <w:spacing w:after="0" w:line="240" w:lineRule="auto"/>
        <w:ind w:right="-25"/>
        <w:jc w:val="center"/>
        <w:rPr>
          <w:rFonts w:ascii="Times New Roman" w:eastAsia="Times New Roman" w:hAnsi="Times New Roman" w:cs="Times New Roman"/>
          <w:bCs/>
          <w:sz w:val="24"/>
          <w:szCs w:val="24"/>
          <w:lang w:val="uk-UA"/>
        </w:rPr>
      </w:pPr>
      <w:r w:rsidRPr="00654BAF">
        <w:rPr>
          <w:rFonts w:ascii="Times New Roman" w:eastAsia="Times New Roman" w:hAnsi="Times New Roman" w:cs="Times New Roman"/>
          <w:bCs/>
          <w:sz w:val="24"/>
          <w:szCs w:val="24"/>
          <w:lang w:val="uk-UA"/>
        </w:rPr>
        <w:lastRenderedPageBreak/>
        <w:t xml:space="preserve">                                                                                   </w:t>
      </w:r>
      <w:r w:rsidR="00654BAF" w:rsidRPr="00654BAF">
        <w:rPr>
          <w:rFonts w:ascii="Times New Roman" w:eastAsia="Times New Roman" w:hAnsi="Times New Roman" w:cs="Times New Roman"/>
          <w:bCs/>
          <w:sz w:val="24"/>
          <w:szCs w:val="24"/>
          <w:lang w:val="uk-UA"/>
        </w:rPr>
        <w:t xml:space="preserve">    </w:t>
      </w:r>
      <w:r w:rsidRPr="00654BAF">
        <w:rPr>
          <w:rFonts w:ascii="Times New Roman" w:eastAsia="Times New Roman" w:hAnsi="Times New Roman" w:cs="Times New Roman"/>
          <w:bCs/>
          <w:sz w:val="24"/>
          <w:szCs w:val="24"/>
          <w:lang w:val="uk-UA"/>
        </w:rPr>
        <w:t>Додаток № 2</w:t>
      </w:r>
    </w:p>
    <w:p w:rsidR="00E41CC5" w:rsidRPr="00654BAF" w:rsidRDefault="000A4BB0" w:rsidP="000A4BB0">
      <w:pPr>
        <w:spacing w:after="0" w:line="240" w:lineRule="auto"/>
        <w:ind w:right="-25"/>
        <w:jc w:val="center"/>
        <w:rPr>
          <w:rFonts w:ascii="Times New Roman" w:eastAsia="Times New Roman" w:hAnsi="Times New Roman" w:cs="Times New Roman"/>
          <w:sz w:val="24"/>
          <w:szCs w:val="24"/>
          <w:lang w:val="uk-UA"/>
        </w:rPr>
      </w:pPr>
      <w:r w:rsidRPr="00654BAF">
        <w:rPr>
          <w:rFonts w:ascii="Times New Roman" w:eastAsia="Times New Roman" w:hAnsi="Times New Roman" w:cs="Times New Roman"/>
          <w:bCs/>
          <w:sz w:val="24"/>
          <w:szCs w:val="24"/>
          <w:lang w:val="uk-UA"/>
        </w:rPr>
        <w:t xml:space="preserve">                                                                                                               </w:t>
      </w:r>
      <w:r w:rsidR="00E41CC5" w:rsidRPr="00654BAF">
        <w:rPr>
          <w:rFonts w:ascii="Times New Roman" w:eastAsia="Times New Roman" w:hAnsi="Times New Roman" w:cs="Times New Roman"/>
          <w:bCs/>
          <w:sz w:val="24"/>
          <w:szCs w:val="24"/>
          <w:lang w:val="uk-UA"/>
        </w:rPr>
        <w:t>до тендерної документації</w:t>
      </w:r>
    </w:p>
    <w:p w:rsidR="00E41CC5" w:rsidRPr="004657CB" w:rsidRDefault="00E41CC5" w:rsidP="00E41CC5">
      <w:pPr>
        <w:spacing w:before="60" w:after="60" w:line="240" w:lineRule="auto"/>
        <w:ind w:right="-23"/>
        <w:rPr>
          <w:rFonts w:ascii="Times New Roman" w:eastAsia="Times New Roman" w:hAnsi="Times New Roman" w:cs="Times New Roman"/>
          <w:sz w:val="24"/>
          <w:szCs w:val="24"/>
          <w:highlight w:val="yellow"/>
          <w:lang w:val="uk-UA"/>
        </w:rPr>
      </w:pPr>
      <w:r w:rsidRPr="00654BAF">
        <w:rPr>
          <w:rFonts w:ascii="Times New Roman" w:eastAsia="Times New Roman" w:hAnsi="Times New Roman" w:cs="Times New Roman"/>
          <w:b/>
          <w:bCs/>
          <w:sz w:val="24"/>
          <w:szCs w:val="24"/>
          <w:lang w:val="uk-UA"/>
        </w:rPr>
        <w:t>                                                                                         </w:t>
      </w:r>
    </w:p>
    <w:p w:rsidR="000A4BB0" w:rsidRPr="00F749EF" w:rsidRDefault="00E41CC5" w:rsidP="00E41CC5">
      <w:pPr>
        <w:spacing w:before="60" w:after="60" w:line="240" w:lineRule="auto"/>
        <w:ind w:right="-23"/>
        <w:jc w:val="center"/>
        <w:rPr>
          <w:rFonts w:ascii="Times New Roman" w:eastAsia="Times New Roman" w:hAnsi="Times New Roman" w:cs="Times New Roman"/>
          <w:b/>
          <w:bCs/>
          <w:sz w:val="24"/>
          <w:szCs w:val="24"/>
          <w:lang w:val="uk-UA"/>
        </w:rPr>
      </w:pPr>
      <w:r w:rsidRPr="00F749EF">
        <w:rPr>
          <w:rFonts w:ascii="Times New Roman" w:eastAsia="Times New Roman" w:hAnsi="Times New Roman" w:cs="Times New Roman"/>
          <w:b/>
          <w:bCs/>
          <w:sz w:val="24"/>
          <w:szCs w:val="24"/>
          <w:lang w:val="uk-UA"/>
        </w:rPr>
        <w:t>Інформація про необхідні технічні</w:t>
      </w:r>
      <w:r w:rsidR="00F749EF" w:rsidRPr="00F749EF">
        <w:rPr>
          <w:rFonts w:ascii="Times New Roman" w:eastAsia="Times New Roman" w:hAnsi="Times New Roman" w:cs="Times New Roman"/>
          <w:b/>
          <w:bCs/>
          <w:sz w:val="24"/>
          <w:szCs w:val="24"/>
          <w:lang w:val="uk-UA"/>
        </w:rPr>
        <w:t>, якісні та кількісні</w:t>
      </w:r>
      <w:r w:rsidRPr="00F749EF">
        <w:rPr>
          <w:rFonts w:ascii="Times New Roman" w:eastAsia="Times New Roman" w:hAnsi="Times New Roman" w:cs="Times New Roman"/>
          <w:b/>
          <w:bCs/>
          <w:sz w:val="24"/>
          <w:szCs w:val="24"/>
          <w:lang w:val="uk-UA"/>
        </w:rPr>
        <w:t xml:space="preserve"> характеристики предмета закупівлі </w:t>
      </w:r>
    </w:p>
    <w:p w:rsidR="00E41CC5" w:rsidRPr="00654BAF" w:rsidRDefault="00E41CC5" w:rsidP="000A4BB0">
      <w:pPr>
        <w:spacing w:before="60" w:after="60" w:line="240" w:lineRule="auto"/>
        <w:ind w:right="-23"/>
        <w:jc w:val="center"/>
        <w:rPr>
          <w:rFonts w:ascii="Times New Roman" w:eastAsia="Times New Roman" w:hAnsi="Times New Roman" w:cs="Times New Roman"/>
          <w:sz w:val="24"/>
          <w:szCs w:val="24"/>
          <w:lang w:val="uk-UA"/>
        </w:rPr>
      </w:pPr>
      <w:r w:rsidRPr="00654BAF">
        <w:rPr>
          <w:rFonts w:ascii="Times New Roman" w:eastAsia="Times New Roman" w:hAnsi="Times New Roman" w:cs="Times New Roman"/>
          <w:b/>
          <w:bCs/>
          <w:sz w:val="24"/>
          <w:szCs w:val="24"/>
          <w:lang w:val="uk-UA"/>
        </w:rPr>
        <w:t>(лот №</w:t>
      </w:r>
      <w:r w:rsidR="00654BAF" w:rsidRPr="00654BAF">
        <w:rPr>
          <w:rFonts w:ascii="Times New Roman" w:eastAsia="Times New Roman" w:hAnsi="Times New Roman" w:cs="Times New Roman"/>
          <w:b/>
          <w:bCs/>
          <w:sz w:val="24"/>
          <w:szCs w:val="24"/>
          <w:lang w:val="uk-UA"/>
        </w:rPr>
        <w:t xml:space="preserve"> </w:t>
      </w:r>
      <w:r w:rsidRPr="00654BAF">
        <w:rPr>
          <w:rFonts w:ascii="Times New Roman" w:eastAsia="Times New Roman" w:hAnsi="Times New Roman" w:cs="Times New Roman"/>
          <w:b/>
          <w:bCs/>
          <w:sz w:val="24"/>
          <w:szCs w:val="24"/>
          <w:lang w:val="uk-UA"/>
        </w:rPr>
        <w:t>1)</w:t>
      </w:r>
    </w:p>
    <w:p w:rsidR="00E41CC5" w:rsidRPr="00654BAF" w:rsidRDefault="00E41CC5" w:rsidP="00E41CC5">
      <w:pPr>
        <w:spacing w:after="0" w:line="240" w:lineRule="auto"/>
        <w:jc w:val="both"/>
        <w:rPr>
          <w:rFonts w:ascii="Times New Roman" w:eastAsia="Times New Roman" w:hAnsi="Times New Roman" w:cs="Times New Roman"/>
          <w:sz w:val="24"/>
          <w:szCs w:val="24"/>
          <w:lang w:val="uk-UA"/>
        </w:rPr>
      </w:pPr>
      <w:r w:rsidRPr="00654BAF">
        <w:rPr>
          <w:rFonts w:ascii="Times New Roman" w:eastAsia="Times New Roman" w:hAnsi="Times New Roman" w:cs="Times New Roman"/>
          <w:b/>
          <w:bCs/>
          <w:sz w:val="24"/>
          <w:szCs w:val="24"/>
          <w:lang w:val="uk-UA"/>
        </w:rPr>
        <w:t>1.</w:t>
      </w:r>
      <w:r w:rsidRPr="00654BAF">
        <w:rPr>
          <w:rFonts w:ascii="Times New Roman" w:eastAsia="Times New Roman" w:hAnsi="Times New Roman" w:cs="Times New Roman"/>
          <w:sz w:val="24"/>
          <w:szCs w:val="24"/>
          <w:lang w:val="uk-UA"/>
        </w:rPr>
        <w:t xml:space="preserve"> </w:t>
      </w:r>
      <w:r w:rsidRPr="00654BAF">
        <w:rPr>
          <w:rFonts w:ascii="Times New Roman" w:eastAsia="Times New Roman" w:hAnsi="Times New Roman" w:cs="Times New Roman"/>
          <w:b/>
          <w:bCs/>
          <w:sz w:val="24"/>
          <w:szCs w:val="24"/>
          <w:lang w:val="uk-UA"/>
        </w:rPr>
        <w:t>Види охорони: </w:t>
      </w:r>
    </w:p>
    <w:p w:rsidR="00E41CC5" w:rsidRPr="00654BAF" w:rsidRDefault="00E41CC5" w:rsidP="00E41CC5">
      <w:pPr>
        <w:spacing w:after="0" w:line="240" w:lineRule="auto"/>
        <w:jc w:val="both"/>
        <w:rPr>
          <w:rFonts w:ascii="Times New Roman" w:eastAsia="Times New Roman" w:hAnsi="Times New Roman" w:cs="Times New Roman"/>
          <w:sz w:val="24"/>
          <w:szCs w:val="24"/>
          <w:lang w:val="uk-UA"/>
        </w:rPr>
      </w:pPr>
      <w:r w:rsidRPr="00654BAF">
        <w:rPr>
          <w:rFonts w:ascii="Times New Roman" w:eastAsia="Times New Roman" w:hAnsi="Times New Roman" w:cs="Times New Roman"/>
          <w:b/>
          <w:bCs/>
          <w:sz w:val="24"/>
          <w:szCs w:val="24"/>
          <w:lang w:val="uk-UA"/>
        </w:rPr>
        <w:t xml:space="preserve">► </w:t>
      </w:r>
      <w:r w:rsidRPr="00654BAF">
        <w:rPr>
          <w:rFonts w:ascii="Times New Roman" w:eastAsia="Times New Roman" w:hAnsi="Times New Roman" w:cs="Times New Roman"/>
          <w:sz w:val="24"/>
          <w:szCs w:val="24"/>
          <w:lang w:val="uk-UA"/>
        </w:rPr>
        <w:t>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w:t>
      </w:r>
      <w:r w:rsidR="004553AB">
        <w:rPr>
          <w:rFonts w:ascii="Times New Roman" w:eastAsia="Times New Roman" w:hAnsi="Times New Roman" w:cs="Times New Roman"/>
          <w:sz w:val="24"/>
          <w:szCs w:val="24"/>
          <w:lang w:val="uk-UA"/>
        </w:rPr>
        <w:t xml:space="preserve">-тривожної сигналізації на </w:t>
      </w:r>
      <w:r w:rsidR="004553AB" w:rsidRPr="00BB41AC">
        <w:rPr>
          <w:rFonts w:ascii="Times New Roman" w:eastAsia="Times New Roman" w:hAnsi="Times New Roman" w:cs="Times New Roman"/>
          <w:sz w:val="24"/>
          <w:szCs w:val="24"/>
          <w:lang w:val="uk-UA"/>
        </w:rPr>
        <w:t>пункт</w:t>
      </w:r>
      <w:r w:rsidRPr="00654BAF">
        <w:rPr>
          <w:rFonts w:ascii="Times New Roman" w:eastAsia="Times New Roman" w:hAnsi="Times New Roman" w:cs="Times New Roman"/>
          <w:sz w:val="24"/>
          <w:szCs w:val="24"/>
          <w:lang w:val="uk-UA"/>
        </w:rPr>
        <w:t xml:space="preserve"> централізованого спостереження з виїздом групи швидкого реагування на об’єкт охорони); </w:t>
      </w:r>
    </w:p>
    <w:p w:rsidR="00E41CC5" w:rsidRPr="00654BAF" w:rsidRDefault="00E41CC5" w:rsidP="00E41CC5">
      <w:pPr>
        <w:spacing w:after="0" w:line="240" w:lineRule="auto"/>
        <w:jc w:val="both"/>
        <w:rPr>
          <w:rFonts w:ascii="Times New Roman" w:eastAsia="Times New Roman" w:hAnsi="Times New Roman" w:cs="Times New Roman"/>
          <w:sz w:val="24"/>
          <w:szCs w:val="24"/>
          <w:lang w:val="uk-UA"/>
        </w:rPr>
      </w:pPr>
      <w:r w:rsidRPr="00654BAF">
        <w:rPr>
          <w:rFonts w:ascii="Times New Roman" w:eastAsia="Times New Roman" w:hAnsi="Times New Roman" w:cs="Times New Roman"/>
          <w:sz w:val="24"/>
          <w:szCs w:val="24"/>
          <w:lang w:val="uk-UA"/>
        </w:rPr>
        <w:t>► цілодобовий пост фізичної охорони</w:t>
      </w:r>
      <w:r w:rsidR="002554DF">
        <w:rPr>
          <w:rFonts w:ascii="Times New Roman" w:eastAsia="Times New Roman" w:hAnsi="Times New Roman" w:cs="Times New Roman"/>
          <w:sz w:val="24"/>
          <w:szCs w:val="24"/>
          <w:lang w:val="uk-UA"/>
        </w:rPr>
        <w:t xml:space="preserve"> </w:t>
      </w:r>
      <w:r w:rsidR="00E00D98">
        <w:rPr>
          <w:rFonts w:ascii="Times New Roman" w:eastAsia="Times New Roman" w:hAnsi="Times New Roman" w:cs="Times New Roman"/>
          <w:sz w:val="24"/>
          <w:szCs w:val="24"/>
          <w:lang w:val="uk-UA"/>
        </w:rPr>
        <w:t>(</w:t>
      </w:r>
      <w:r w:rsidR="00075AFA">
        <w:rPr>
          <w:rFonts w:ascii="Times New Roman" w:eastAsia="Times New Roman" w:hAnsi="Times New Roman" w:cs="Times New Roman"/>
          <w:sz w:val="24"/>
          <w:szCs w:val="24"/>
          <w:lang w:val="uk-UA"/>
        </w:rPr>
        <w:t xml:space="preserve">24 години, </w:t>
      </w:r>
      <w:r w:rsidR="00E00D98">
        <w:rPr>
          <w:rFonts w:ascii="Times New Roman" w:eastAsia="Times New Roman" w:hAnsi="Times New Roman" w:cs="Times New Roman"/>
          <w:sz w:val="24"/>
          <w:szCs w:val="24"/>
          <w:lang w:val="uk-UA"/>
        </w:rPr>
        <w:t xml:space="preserve">щоденно, </w:t>
      </w:r>
      <w:r w:rsidR="002554DF" w:rsidRPr="0068500C">
        <w:rPr>
          <w:rFonts w:ascii="Times New Roman" w:eastAsia="Times New Roman" w:hAnsi="Times New Roman" w:cs="Times New Roman"/>
          <w:sz w:val="24"/>
          <w:szCs w:val="24"/>
          <w:lang w:val="uk-UA"/>
        </w:rPr>
        <w:t xml:space="preserve">приймальне </w:t>
      </w:r>
      <w:r w:rsidR="0068500C" w:rsidRPr="0068500C">
        <w:rPr>
          <w:rFonts w:ascii="Times New Roman" w:eastAsia="Times New Roman" w:hAnsi="Times New Roman" w:cs="Times New Roman"/>
          <w:sz w:val="24"/>
          <w:szCs w:val="24"/>
          <w:lang w:val="uk-UA"/>
        </w:rPr>
        <w:t>відділення</w:t>
      </w:r>
      <w:r w:rsidR="00E00D98">
        <w:rPr>
          <w:rFonts w:ascii="Times New Roman" w:eastAsia="Times New Roman" w:hAnsi="Times New Roman" w:cs="Times New Roman"/>
          <w:sz w:val="24"/>
          <w:szCs w:val="24"/>
          <w:lang w:val="uk-UA"/>
        </w:rPr>
        <w:t>)</w:t>
      </w:r>
      <w:r w:rsidR="0068500C" w:rsidRPr="0068500C">
        <w:rPr>
          <w:rFonts w:ascii="Times New Roman" w:eastAsia="Times New Roman" w:hAnsi="Times New Roman" w:cs="Times New Roman"/>
          <w:sz w:val="24"/>
          <w:szCs w:val="24"/>
          <w:lang w:val="uk-UA"/>
        </w:rPr>
        <w:t xml:space="preserve"> та нічний пост </w:t>
      </w:r>
      <w:r w:rsidR="00E00D98" w:rsidRPr="00E00D98">
        <w:rPr>
          <w:rFonts w:ascii="Times New Roman" w:eastAsia="Times New Roman" w:hAnsi="Times New Roman" w:cs="Times New Roman"/>
          <w:sz w:val="24"/>
          <w:szCs w:val="24"/>
          <w:lang w:val="uk-UA"/>
        </w:rPr>
        <w:t xml:space="preserve">фізичної охорони </w:t>
      </w:r>
      <w:r w:rsidR="00E00D98">
        <w:rPr>
          <w:rFonts w:ascii="Times New Roman" w:eastAsia="Times New Roman" w:hAnsi="Times New Roman" w:cs="Times New Roman"/>
          <w:sz w:val="24"/>
          <w:szCs w:val="24"/>
          <w:lang w:val="uk-UA"/>
        </w:rPr>
        <w:t>(</w:t>
      </w:r>
      <w:r w:rsidR="00075AFA">
        <w:rPr>
          <w:rFonts w:ascii="Times New Roman" w:eastAsia="Times New Roman" w:hAnsi="Times New Roman" w:cs="Times New Roman"/>
          <w:sz w:val="24"/>
          <w:szCs w:val="24"/>
          <w:lang w:val="uk-UA"/>
        </w:rPr>
        <w:t xml:space="preserve">12 годин, </w:t>
      </w:r>
      <w:r w:rsidR="0068500C" w:rsidRPr="0068500C">
        <w:rPr>
          <w:rFonts w:ascii="Times New Roman" w:eastAsia="Times New Roman" w:hAnsi="Times New Roman" w:cs="Times New Roman"/>
          <w:sz w:val="24"/>
          <w:szCs w:val="24"/>
          <w:lang w:val="uk-UA"/>
        </w:rPr>
        <w:t>щоденно з 19:00 до 7:00</w:t>
      </w:r>
      <w:r w:rsidR="00E00D98">
        <w:rPr>
          <w:rFonts w:ascii="Times New Roman" w:eastAsia="Times New Roman" w:hAnsi="Times New Roman" w:cs="Times New Roman"/>
          <w:sz w:val="24"/>
          <w:szCs w:val="24"/>
          <w:lang w:val="uk-UA"/>
        </w:rPr>
        <w:t xml:space="preserve">, </w:t>
      </w:r>
      <w:r w:rsidR="0068500C" w:rsidRPr="0068500C">
        <w:rPr>
          <w:rFonts w:ascii="Times New Roman" w:eastAsia="Times New Roman" w:hAnsi="Times New Roman" w:cs="Times New Roman"/>
          <w:sz w:val="24"/>
          <w:szCs w:val="24"/>
          <w:lang w:val="uk-UA"/>
        </w:rPr>
        <w:t>відділення реанімації</w:t>
      </w:r>
      <w:r w:rsidR="00E00D98">
        <w:rPr>
          <w:rFonts w:ascii="Times New Roman" w:eastAsia="Times New Roman" w:hAnsi="Times New Roman" w:cs="Times New Roman"/>
          <w:sz w:val="24"/>
          <w:szCs w:val="24"/>
          <w:lang w:val="uk-UA"/>
        </w:rPr>
        <w:t>)</w:t>
      </w:r>
      <w:r w:rsidR="0068500C" w:rsidRPr="0068500C">
        <w:rPr>
          <w:rFonts w:ascii="Times New Roman" w:eastAsia="Times New Roman" w:hAnsi="Times New Roman" w:cs="Times New Roman"/>
          <w:sz w:val="24"/>
          <w:szCs w:val="24"/>
          <w:lang w:val="uk-UA"/>
        </w:rPr>
        <w:t xml:space="preserve"> </w:t>
      </w:r>
      <w:r w:rsidRPr="0068500C">
        <w:rPr>
          <w:rFonts w:ascii="Times New Roman" w:eastAsia="Times New Roman" w:hAnsi="Times New Roman" w:cs="Times New Roman"/>
          <w:sz w:val="24"/>
          <w:szCs w:val="24"/>
          <w:lang w:val="uk-UA"/>
        </w:rPr>
        <w:t xml:space="preserve"> для забезпечення охорони майна по внутрішньому та</w:t>
      </w:r>
      <w:r w:rsidRPr="00654BAF">
        <w:rPr>
          <w:rFonts w:ascii="Times New Roman" w:eastAsia="Times New Roman" w:hAnsi="Times New Roman" w:cs="Times New Roman"/>
          <w:sz w:val="24"/>
          <w:szCs w:val="24"/>
          <w:lang w:val="uk-UA"/>
        </w:rPr>
        <w:t xml:space="preserve"> зовнішньому периметру будівлі та прилеглій території, захисту безпеки працівників та пацієнтів лікарні з використанням технічних засобів (радіозв’язку, систем відеонагляду), посилення групами швидкого реагування з використанням спеціальних  засобів;</w:t>
      </w:r>
    </w:p>
    <w:p w:rsidR="00E41CC5" w:rsidRPr="00286E62" w:rsidRDefault="00E41CC5" w:rsidP="00194761">
      <w:pPr>
        <w:spacing w:after="0" w:line="240" w:lineRule="auto"/>
        <w:jc w:val="both"/>
        <w:rPr>
          <w:rFonts w:ascii="Times New Roman" w:eastAsia="Times New Roman" w:hAnsi="Times New Roman" w:cs="Times New Roman"/>
          <w:sz w:val="24"/>
          <w:szCs w:val="24"/>
          <w:lang w:val="uk-UA"/>
        </w:rPr>
      </w:pPr>
      <w:r w:rsidRPr="00286E62">
        <w:rPr>
          <w:rFonts w:ascii="Times New Roman" w:eastAsia="Times New Roman" w:hAnsi="Times New Roman" w:cs="Times New Roman"/>
          <w:sz w:val="24"/>
          <w:szCs w:val="24"/>
          <w:lang w:val="uk-UA"/>
        </w:rPr>
        <w:t>► дислокація автом</w:t>
      </w:r>
      <w:r w:rsidR="00286E62" w:rsidRPr="00286E62">
        <w:rPr>
          <w:rFonts w:ascii="Times New Roman" w:eastAsia="Times New Roman" w:hAnsi="Times New Roman" w:cs="Times New Roman"/>
          <w:sz w:val="24"/>
          <w:szCs w:val="24"/>
          <w:lang w:val="uk-UA"/>
        </w:rPr>
        <w:t>обілю групи швидкого реагування</w:t>
      </w:r>
      <w:r w:rsidRPr="00286E62">
        <w:rPr>
          <w:rFonts w:ascii="Times New Roman" w:eastAsia="Times New Roman" w:hAnsi="Times New Roman" w:cs="Times New Roman"/>
          <w:sz w:val="24"/>
          <w:szCs w:val="24"/>
          <w:lang w:val="uk-UA"/>
        </w:rPr>
        <w:t xml:space="preserve"> біля об’єкту охорони, в межах </w:t>
      </w:r>
      <w:proofErr w:type="spellStart"/>
      <w:r w:rsidRPr="00286E62">
        <w:rPr>
          <w:rFonts w:ascii="Times New Roman" w:eastAsia="Times New Roman" w:hAnsi="Times New Roman" w:cs="Times New Roman"/>
          <w:sz w:val="24"/>
          <w:szCs w:val="24"/>
          <w:lang w:val="uk-UA"/>
        </w:rPr>
        <w:t>доїзду</w:t>
      </w:r>
      <w:proofErr w:type="spellEnd"/>
      <w:r w:rsidRPr="00286E62">
        <w:rPr>
          <w:rFonts w:ascii="Times New Roman" w:eastAsia="Times New Roman" w:hAnsi="Times New Roman" w:cs="Times New Roman"/>
          <w:sz w:val="24"/>
          <w:szCs w:val="24"/>
          <w:lang w:val="uk-UA"/>
        </w:rPr>
        <w:t xml:space="preserve"> до об’єкту впродовж 5 хвилин.</w:t>
      </w:r>
    </w:p>
    <w:p w:rsidR="00E41CC5" w:rsidRPr="000C1E5C" w:rsidRDefault="00E41CC5" w:rsidP="00E41CC5">
      <w:pPr>
        <w:spacing w:after="0" w:line="240" w:lineRule="auto"/>
        <w:jc w:val="both"/>
        <w:rPr>
          <w:rFonts w:ascii="Times New Roman" w:eastAsia="Times New Roman" w:hAnsi="Times New Roman" w:cs="Times New Roman"/>
          <w:b/>
          <w:sz w:val="24"/>
          <w:szCs w:val="24"/>
          <w:lang w:val="uk-UA"/>
        </w:rPr>
      </w:pPr>
      <w:r w:rsidRPr="00286E62">
        <w:rPr>
          <w:rFonts w:ascii="Times New Roman" w:eastAsia="Times New Roman" w:hAnsi="Times New Roman" w:cs="Times New Roman"/>
          <w:b/>
          <w:sz w:val="24"/>
          <w:szCs w:val="24"/>
          <w:lang w:val="uk-UA"/>
        </w:rPr>
        <w:t xml:space="preserve">2. </w:t>
      </w:r>
      <w:r w:rsidRPr="000C1E5C">
        <w:rPr>
          <w:rFonts w:ascii="Times New Roman" w:eastAsia="Times New Roman" w:hAnsi="Times New Roman" w:cs="Times New Roman"/>
          <w:b/>
          <w:sz w:val="24"/>
          <w:szCs w:val="24"/>
          <w:lang w:val="uk-UA"/>
        </w:rPr>
        <w:t>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10552"/>
      </w:tblGrid>
      <w:tr w:rsidR="00F15007" w:rsidRPr="000C1E5C" w:rsidTr="00E41CC5">
        <w:tc>
          <w:tcPr>
            <w:tcW w:w="0" w:type="auto"/>
            <w:tcMar>
              <w:top w:w="0" w:type="dxa"/>
              <w:left w:w="115" w:type="dxa"/>
              <w:bottom w:w="0" w:type="dxa"/>
              <w:right w:w="115" w:type="dxa"/>
            </w:tcMar>
            <w:vAlign w:val="center"/>
            <w:hideMark/>
          </w:tcPr>
          <w:p w:rsidR="00E41CC5" w:rsidRPr="000C1E5C" w:rsidRDefault="00E41CC5" w:rsidP="00E41CC5">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F15007" w:rsidRPr="000C1E5C" w:rsidTr="00E41CC5">
        <w:tc>
          <w:tcPr>
            <w:tcW w:w="0" w:type="auto"/>
            <w:tcMar>
              <w:top w:w="0" w:type="dxa"/>
              <w:left w:w="115" w:type="dxa"/>
              <w:bottom w:w="0" w:type="dxa"/>
              <w:right w:w="115" w:type="dxa"/>
            </w:tcMar>
            <w:vAlign w:val="center"/>
            <w:hideMark/>
          </w:tcPr>
          <w:p w:rsidR="00E41CC5" w:rsidRPr="000C1E5C" w:rsidRDefault="00E41CC5" w:rsidP="00E41CC5">
            <w:pPr>
              <w:spacing w:after="0" w:line="240" w:lineRule="auto"/>
              <w:ind w:right="-108"/>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F15007" w:rsidRPr="004657CB" w:rsidTr="00E41CC5">
        <w:tc>
          <w:tcPr>
            <w:tcW w:w="0" w:type="auto"/>
            <w:tcMar>
              <w:top w:w="0" w:type="dxa"/>
              <w:left w:w="115" w:type="dxa"/>
              <w:bottom w:w="0" w:type="dxa"/>
              <w:right w:w="115" w:type="dxa"/>
            </w:tcMar>
            <w:vAlign w:val="center"/>
            <w:hideMark/>
          </w:tcPr>
          <w:p w:rsidR="00E41CC5" w:rsidRPr="000C1E5C" w:rsidRDefault="00E41CC5" w:rsidP="00E41CC5">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технічне обслуговування ОТС.</w:t>
            </w:r>
          </w:p>
        </w:tc>
      </w:tr>
    </w:tbl>
    <w:p w:rsidR="00E41CC5" w:rsidRPr="00BB41AC" w:rsidRDefault="00E41CC5" w:rsidP="00E41CC5">
      <w:pPr>
        <w:spacing w:after="0" w:line="240" w:lineRule="auto"/>
        <w:jc w:val="both"/>
        <w:rPr>
          <w:rFonts w:ascii="Times New Roman" w:eastAsia="Times New Roman" w:hAnsi="Times New Roman" w:cs="Times New Roman"/>
          <w:sz w:val="24"/>
          <w:szCs w:val="24"/>
          <w:lang w:val="uk-UA"/>
        </w:rPr>
      </w:pPr>
      <w:r w:rsidRPr="004B1556">
        <w:rPr>
          <w:rFonts w:ascii="Times New Roman" w:eastAsia="Times New Roman" w:hAnsi="Times New Roman" w:cs="Times New Roman"/>
          <w:sz w:val="24"/>
          <w:szCs w:val="24"/>
          <w:lang w:val="uk-UA"/>
        </w:rPr>
        <w:tab/>
        <w:t>Для пр</w:t>
      </w:r>
      <w:r w:rsidR="000C1E5C" w:rsidRPr="004B1556">
        <w:rPr>
          <w:rFonts w:ascii="Times New Roman" w:eastAsia="Times New Roman" w:hAnsi="Times New Roman" w:cs="Times New Roman"/>
          <w:sz w:val="24"/>
          <w:szCs w:val="24"/>
          <w:lang w:val="uk-UA"/>
        </w:rPr>
        <w:t>ийняття сигналів тривоги Виконавець</w:t>
      </w:r>
      <w:r w:rsidR="005D5B82">
        <w:rPr>
          <w:rFonts w:ascii="Times New Roman" w:eastAsia="Times New Roman" w:hAnsi="Times New Roman" w:cs="Times New Roman"/>
          <w:sz w:val="24"/>
          <w:szCs w:val="24"/>
          <w:lang w:val="uk-UA"/>
        </w:rPr>
        <w:t xml:space="preserve"> використовує </w:t>
      </w:r>
      <w:r w:rsidR="005D5B82" w:rsidRPr="00BB41AC">
        <w:rPr>
          <w:rFonts w:ascii="Times New Roman" w:eastAsia="Times New Roman" w:hAnsi="Times New Roman" w:cs="Times New Roman"/>
          <w:sz w:val="24"/>
          <w:szCs w:val="24"/>
          <w:lang w:val="uk-UA"/>
        </w:rPr>
        <w:t>власний пункт</w:t>
      </w:r>
      <w:r w:rsidRPr="00BB41AC">
        <w:rPr>
          <w:rFonts w:ascii="Times New Roman" w:eastAsia="Times New Roman" w:hAnsi="Times New Roman" w:cs="Times New Roman"/>
          <w:sz w:val="24"/>
          <w:szCs w:val="24"/>
          <w:lang w:val="uk-UA"/>
        </w:rPr>
        <w:t xml:space="preserve"> централізованого спостереження з цілодобовим режимом чергування операторів такого пу</w:t>
      </w:r>
      <w:r w:rsidR="005D5B82" w:rsidRPr="00BB41AC">
        <w:rPr>
          <w:rFonts w:ascii="Times New Roman" w:eastAsia="Times New Roman" w:hAnsi="Times New Roman" w:cs="Times New Roman"/>
          <w:sz w:val="24"/>
          <w:szCs w:val="24"/>
          <w:lang w:val="uk-UA"/>
        </w:rPr>
        <w:t>нкту</w:t>
      </w:r>
      <w:r w:rsidRPr="00BB41AC">
        <w:rPr>
          <w:rFonts w:ascii="Times New Roman" w:eastAsia="Times New Roman" w:hAnsi="Times New Roman" w:cs="Times New Roman"/>
          <w:sz w:val="24"/>
          <w:szCs w:val="24"/>
          <w:lang w:val="uk-UA"/>
        </w:rPr>
        <w:t>,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w:t>
      </w:r>
      <w:r w:rsidR="005D5B82" w:rsidRPr="00BB41AC">
        <w:rPr>
          <w:rFonts w:ascii="Times New Roman" w:eastAsia="Times New Roman" w:hAnsi="Times New Roman" w:cs="Times New Roman"/>
          <w:sz w:val="24"/>
          <w:szCs w:val="24"/>
          <w:lang w:val="uk-UA"/>
        </w:rPr>
        <w:t>нкті</w:t>
      </w:r>
      <w:r w:rsidRPr="00BB41AC">
        <w:rPr>
          <w:rFonts w:ascii="Times New Roman" w:eastAsia="Times New Roman" w:hAnsi="Times New Roman" w:cs="Times New Roman"/>
          <w:sz w:val="24"/>
          <w:szCs w:val="24"/>
          <w:lang w:val="uk-UA"/>
        </w:rPr>
        <w:t xml:space="preserve"> центра</w:t>
      </w:r>
      <w:r w:rsidR="000C1E5C" w:rsidRPr="00BB41AC">
        <w:rPr>
          <w:rFonts w:ascii="Times New Roman" w:eastAsia="Times New Roman" w:hAnsi="Times New Roman" w:cs="Times New Roman"/>
          <w:sz w:val="24"/>
          <w:szCs w:val="24"/>
          <w:lang w:val="uk-UA"/>
        </w:rPr>
        <w:t>лізованого спостереження Виконавець</w:t>
      </w:r>
      <w:r w:rsidRPr="00BB41AC">
        <w:rPr>
          <w:rFonts w:ascii="Times New Roman" w:eastAsia="Times New Roman" w:hAnsi="Times New Roman" w:cs="Times New Roman"/>
          <w:sz w:val="24"/>
          <w:szCs w:val="24"/>
          <w:lang w:val="uk-UA"/>
        </w:rPr>
        <w:t xml:space="preserve"> забезпечує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w:t>
      </w:r>
      <w:r w:rsidR="00806634" w:rsidRPr="00BB41AC">
        <w:rPr>
          <w:rFonts w:ascii="Times New Roman" w:eastAsia="Times New Roman" w:hAnsi="Times New Roman" w:cs="Times New Roman"/>
          <w:sz w:val="24"/>
          <w:szCs w:val="24"/>
          <w:lang w:val="uk-UA"/>
        </w:rPr>
        <w:t xml:space="preserve"> (надати довідку про наявність власного пу</w:t>
      </w:r>
      <w:r w:rsidR="005D5B82" w:rsidRPr="00BB41AC">
        <w:rPr>
          <w:rFonts w:ascii="Times New Roman" w:eastAsia="Times New Roman" w:hAnsi="Times New Roman" w:cs="Times New Roman"/>
          <w:sz w:val="24"/>
          <w:szCs w:val="24"/>
          <w:lang w:val="uk-UA"/>
        </w:rPr>
        <w:t>нкту</w:t>
      </w:r>
      <w:r w:rsidR="00806634" w:rsidRPr="00BB41AC">
        <w:rPr>
          <w:rFonts w:ascii="Times New Roman" w:eastAsia="Times New Roman" w:hAnsi="Times New Roman" w:cs="Times New Roman"/>
          <w:sz w:val="24"/>
          <w:szCs w:val="24"/>
          <w:lang w:val="uk-UA"/>
        </w:rPr>
        <w:t>).</w:t>
      </w:r>
    </w:p>
    <w:p w:rsidR="00E41CC5" w:rsidRPr="00BB41AC" w:rsidRDefault="00E00D98" w:rsidP="00E41CC5">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00E41CC5" w:rsidRPr="00BB41A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П</w:t>
      </w:r>
      <w:r w:rsidR="00E41CC5" w:rsidRPr="00BB41AC">
        <w:rPr>
          <w:rFonts w:ascii="Times New Roman" w:eastAsia="Times New Roman" w:hAnsi="Times New Roman" w:cs="Times New Roman"/>
          <w:b/>
          <w:sz w:val="24"/>
          <w:szCs w:val="24"/>
          <w:lang w:val="uk-UA"/>
        </w:rPr>
        <w:t>ост</w:t>
      </w:r>
      <w:r>
        <w:rPr>
          <w:rFonts w:ascii="Times New Roman" w:eastAsia="Times New Roman" w:hAnsi="Times New Roman" w:cs="Times New Roman"/>
          <w:b/>
          <w:sz w:val="24"/>
          <w:szCs w:val="24"/>
          <w:lang w:val="uk-UA"/>
        </w:rPr>
        <w:t>и</w:t>
      </w:r>
      <w:r w:rsidR="00E41CC5" w:rsidRPr="00BB41AC">
        <w:rPr>
          <w:rFonts w:ascii="Times New Roman" w:eastAsia="Times New Roman" w:hAnsi="Times New Roman" w:cs="Times New Roman"/>
          <w:b/>
          <w:sz w:val="24"/>
          <w:szCs w:val="24"/>
          <w:lang w:val="uk-UA"/>
        </w:rPr>
        <w:t xml:space="preserve"> фізичної охорони з використанням технічних засобів (радіозв’язку, систем відеонагляду) та дислокація автомобілю групи швидкого реагування. </w:t>
      </w:r>
    </w:p>
    <w:p w:rsidR="00E41CC5" w:rsidRPr="00275111" w:rsidRDefault="00E41CC5" w:rsidP="00E41CC5">
      <w:pPr>
        <w:spacing w:after="0" w:line="240" w:lineRule="auto"/>
        <w:jc w:val="both"/>
        <w:rPr>
          <w:rFonts w:ascii="Times New Roman" w:eastAsia="Times New Roman" w:hAnsi="Times New Roman" w:cs="Times New Roman"/>
          <w:sz w:val="24"/>
          <w:szCs w:val="24"/>
          <w:lang w:val="uk-UA"/>
        </w:rPr>
      </w:pPr>
      <w:r w:rsidRPr="00BB41AC">
        <w:rPr>
          <w:rFonts w:ascii="Times New Roman" w:eastAsia="Times New Roman" w:hAnsi="Times New Roman" w:cs="Times New Roman"/>
          <w:sz w:val="24"/>
          <w:szCs w:val="24"/>
          <w:lang w:val="uk-UA"/>
        </w:rPr>
        <w:tab/>
      </w:r>
      <w:r w:rsidR="00E00D98">
        <w:rPr>
          <w:rFonts w:ascii="Times New Roman" w:eastAsia="Times New Roman" w:hAnsi="Times New Roman" w:cs="Times New Roman"/>
          <w:sz w:val="24"/>
          <w:szCs w:val="24"/>
          <w:lang w:val="uk-UA"/>
        </w:rPr>
        <w:t>По</w:t>
      </w:r>
      <w:r w:rsidRPr="00BB41AC">
        <w:rPr>
          <w:rFonts w:ascii="Times New Roman" w:eastAsia="Times New Roman" w:hAnsi="Times New Roman" w:cs="Times New Roman"/>
          <w:sz w:val="24"/>
          <w:szCs w:val="24"/>
          <w:lang w:val="uk-UA"/>
        </w:rPr>
        <w:t>ст</w:t>
      </w:r>
      <w:r w:rsidR="00E00D98">
        <w:rPr>
          <w:rFonts w:ascii="Times New Roman" w:eastAsia="Times New Roman" w:hAnsi="Times New Roman" w:cs="Times New Roman"/>
          <w:sz w:val="24"/>
          <w:szCs w:val="24"/>
          <w:lang w:val="uk-UA"/>
        </w:rPr>
        <w:t>и</w:t>
      </w:r>
      <w:r w:rsidRPr="00BB41AC">
        <w:rPr>
          <w:rFonts w:ascii="Times New Roman" w:eastAsia="Times New Roman" w:hAnsi="Times New Roman" w:cs="Times New Roman"/>
          <w:sz w:val="24"/>
          <w:szCs w:val="24"/>
          <w:lang w:val="uk-UA"/>
        </w:rPr>
        <w:t xml:space="preserve"> фізичної охорони додатково обладнується елементами тривожної сигналізації, а саме: тривожною кнопкою з виводом сигналу на пу</w:t>
      </w:r>
      <w:r w:rsidR="005D5B82" w:rsidRPr="00BB41AC">
        <w:rPr>
          <w:rFonts w:ascii="Times New Roman" w:eastAsia="Times New Roman" w:hAnsi="Times New Roman" w:cs="Times New Roman"/>
          <w:sz w:val="24"/>
          <w:szCs w:val="24"/>
          <w:lang w:val="uk-UA"/>
        </w:rPr>
        <w:t>нкт</w:t>
      </w:r>
      <w:r w:rsidRPr="00BB41AC">
        <w:rPr>
          <w:rFonts w:ascii="Times New Roman" w:eastAsia="Times New Roman" w:hAnsi="Times New Roman" w:cs="Times New Roman"/>
          <w:sz w:val="24"/>
          <w:szCs w:val="24"/>
          <w:lang w:val="uk-UA"/>
        </w:rPr>
        <w:t xml:space="preserve"> централізованого спостереження (ПЦС) ох</w:t>
      </w:r>
      <w:r w:rsidR="00275111" w:rsidRPr="00BB41AC">
        <w:rPr>
          <w:rFonts w:ascii="Times New Roman" w:eastAsia="Times New Roman" w:hAnsi="Times New Roman" w:cs="Times New Roman"/>
          <w:sz w:val="24"/>
          <w:szCs w:val="24"/>
          <w:lang w:val="uk-UA"/>
        </w:rPr>
        <w:t>оронного підприємства – Виконавця. Виконавець</w:t>
      </w:r>
      <w:r w:rsidRPr="00BB41AC">
        <w:rPr>
          <w:rFonts w:ascii="Times New Roman" w:eastAsia="Times New Roman" w:hAnsi="Times New Roman" w:cs="Times New Roman"/>
          <w:sz w:val="24"/>
          <w:szCs w:val="24"/>
          <w:lang w:val="uk-UA"/>
        </w:rPr>
        <w:t xml:space="preserve"> забезпечує монтаж, встановлення, технічне обслуговування обладнання системи тривожної</w:t>
      </w:r>
      <w:r w:rsidRPr="00275111">
        <w:rPr>
          <w:rFonts w:ascii="Times New Roman" w:eastAsia="Times New Roman" w:hAnsi="Times New Roman" w:cs="Times New Roman"/>
          <w:sz w:val="24"/>
          <w:szCs w:val="24"/>
          <w:lang w:val="uk-UA"/>
        </w:rPr>
        <w:t xml:space="preserve"> сигналізації за рахунок власних коштів. </w:t>
      </w:r>
    </w:p>
    <w:p w:rsidR="00E41CC5" w:rsidRDefault="00E41CC5" w:rsidP="00E41CC5">
      <w:pPr>
        <w:spacing w:after="0" w:line="240" w:lineRule="auto"/>
        <w:jc w:val="both"/>
        <w:rPr>
          <w:rFonts w:ascii="Times New Roman" w:eastAsia="Times New Roman" w:hAnsi="Times New Roman" w:cs="Times New Roman"/>
          <w:sz w:val="24"/>
          <w:szCs w:val="24"/>
          <w:lang w:val="uk-UA"/>
        </w:rPr>
      </w:pPr>
      <w:r w:rsidRPr="00275111">
        <w:rPr>
          <w:rFonts w:ascii="Times New Roman" w:eastAsia="Times New Roman" w:hAnsi="Times New Roman" w:cs="Times New Roman"/>
          <w:sz w:val="24"/>
          <w:szCs w:val="24"/>
          <w:lang w:val="uk-UA"/>
        </w:rPr>
        <w:tab/>
      </w:r>
      <w:r w:rsidR="0068500C">
        <w:rPr>
          <w:rFonts w:ascii="Times New Roman" w:eastAsia="Times New Roman" w:hAnsi="Times New Roman" w:cs="Times New Roman"/>
          <w:sz w:val="24"/>
          <w:szCs w:val="24"/>
          <w:lang w:val="uk-UA"/>
        </w:rPr>
        <w:t>П</w:t>
      </w:r>
      <w:r w:rsidRPr="00275111">
        <w:rPr>
          <w:rFonts w:ascii="Times New Roman" w:eastAsia="Times New Roman" w:hAnsi="Times New Roman" w:cs="Times New Roman"/>
          <w:sz w:val="24"/>
          <w:szCs w:val="24"/>
          <w:lang w:val="uk-UA"/>
        </w:rPr>
        <w:t>ост</w:t>
      </w:r>
      <w:r w:rsidR="0068500C">
        <w:rPr>
          <w:rFonts w:ascii="Times New Roman" w:eastAsia="Times New Roman" w:hAnsi="Times New Roman" w:cs="Times New Roman"/>
          <w:sz w:val="24"/>
          <w:szCs w:val="24"/>
          <w:lang w:val="uk-UA"/>
        </w:rPr>
        <w:t>и фізичної охорони повинні бути укомплектован</w:t>
      </w:r>
      <w:r w:rsidR="00E00D98">
        <w:rPr>
          <w:rFonts w:ascii="Times New Roman" w:eastAsia="Times New Roman" w:hAnsi="Times New Roman" w:cs="Times New Roman"/>
          <w:sz w:val="24"/>
          <w:szCs w:val="24"/>
          <w:lang w:val="uk-UA"/>
        </w:rPr>
        <w:t>і</w:t>
      </w:r>
      <w:r w:rsidRPr="00275111">
        <w:rPr>
          <w:rFonts w:ascii="Times New Roman" w:eastAsia="Times New Roman" w:hAnsi="Times New Roman" w:cs="Times New Roman"/>
          <w:sz w:val="24"/>
          <w:szCs w:val="24"/>
          <w:lang w:val="uk-UA"/>
        </w:rPr>
        <w:t xml:space="preserve"> штатними працівниками, які мають відповідні посвідчення, свідоцтва проходження курсів охоронців професійної охорони (рівня кваліфікації не менш ІІ розряду), одягнені у формений одяг встановленого зразку у відповідності до</w:t>
      </w:r>
      <w:r w:rsidR="00275111" w:rsidRPr="00275111">
        <w:rPr>
          <w:rFonts w:ascii="Times New Roman" w:eastAsia="Times New Roman" w:hAnsi="Times New Roman" w:cs="Times New Roman"/>
          <w:sz w:val="24"/>
          <w:szCs w:val="24"/>
          <w:lang w:val="uk-UA"/>
        </w:rPr>
        <w:t xml:space="preserve"> сезону з атрибутикою Виконавця</w:t>
      </w:r>
      <w:r w:rsidRPr="00275111">
        <w:rPr>
          <w:rFonts w:ascii="Times New Roman" w:eastAsia="Times New Roman" w:hAnsi="Times New Roman" w:cs="Times New Roman"/>
          <w:sz w:val="24"/>
          <w:szCs w:val="24"/>
          <w:lang w:val="uk-UA"/>
        </w:rPr>
        <w:t xml:space="preserve"> (охоронного підрозділу).</w:t>
      </w:r>
      <w:r w:rsidR="00070F25" w:rsidRPr="00070F25">
        <w:t xml:space="preserve"> </w:t>
      </w:r>
      <w:r w:rsidR="00070F25" w:rsidRPr="00070F25">
        <w:rPr>
          <w:rFonts w:ascii="Times New Roman" w:eastAsia="Times New Roman" w:hAnsi="Times New Roman" w:cs="Times New Roman"/>
          <w:sz w:val="24"/>
          <w:szCs w:val="24"/>
          <w:lang w:val="uk-UA"/>
        </w:rPr>
        <w:t>Надати довідку в довільній формі про наявність у персоналу охорони сертифікатів щеплення від COVID-19.</w:t>
      </w:r>
    </w:p>
    <w:p w:rsidR="00FC228A" w:rsidRPr="00FC228A" w:rsidRDefault="00FC228A" w:rsidP="00FC228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Виконавець за </w:t>
      </w:r>
      <w:r w:rsidRPr="00FC228A">
        <w:rPr>
          <w:rFonts w:ascii="Times New Roman" w:eastAsia="Times New Roman" w:hAnsi="Times New Roman" w:cs="Times New Roman"/>
          <w:sz w:val="24"/>
          <w:szCs w:val="24"/>
          <w:lang w:val="uk-UA"/>
        </w:rPr>
        <w:t>власний рахунок та власними силами забезпечує встановлення на території закладу системи відеоспостереження та забезпечує її технічне обслуговування протягом терміну дії договору (надати гарантійний лист), а саме:</w:t>
      </w:r>
    </w:p>
    <w:p w:rsidR="00FC228A" w:rsidRPr="00FC228A" w:rsidRDefault="00FC228A" w:rsidP="00FC228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IP камери відеоспостереження у кількості не менше </w:t>
      </w:r>
      <w:r>
        <w:rPr>
          <w:rFonts w:ascii="Times New Roman" w:eastAsia="Times New Roman" w:hAnsi="Times New Roman" w:cs="Times New Roman"/>
          <w:sz w:val="24"/>
          <w:szCs w:val="24"/>
          <w:lang w:val="uk-UA"/>
        </w:rPr>
        <w:t>28</w:t>
      </w:r>
      <w:r w:rsidRPr="00FC228A">
        <w:rPr>
          <w:rFonts w:ascii="Times New Roman" w:eastAsia="Times New Roman" w:hAnsi="Times New Roman" w:cs="Times New Roman"/>
          <w:sz w:val="24"/>
          <w:szCs w:val="24"/>
          <w:lang w:val="uk-UA"/>
        </w:rPr>
        <w:t xml:space="preserve"> од. (кольорові, роздільною здатністю не менше 4 </w:t>
      </w:r>
      <w:proofErr w:type="spellStart"/>
      <w:r w:rsidRPr="00FC228A">
        <w:rPr>
          <w:rFonts w:ascii="Times New Roman" w:eastAsia="Times New Roman" w:hAnsi="Times New Roman" w:cs="Times New Roman"/>
          <w:sz w:val="24"/>
          <w:szCs w:val="24"/>
          <w:lang w:val="uk-UA"/>
        </w:rPr>
        <w:t>Мрх</w:t>
      </w:r>
      <w:proofErr w:type="spellEnd"/>
      <w:r w:rsidRPr="00FC228A">
        <w:rPr>
          <w:rFonts w:ascii="Times New Roman" w:eastAsia="Times New Roman" w:hAnsi="Times New Roman" w:cs="Times New Roman"/>
          <w:sz w:val="24"/>
          <w:szCs w:val="24"/>
          <w:lang w:val="uk-UA"/>
        </w:rPr>
        <w:t>, забезпечують якість зображення 2160p, з інфрачервоним підсвічуванням дальністю не менше 30 м, зі ступенем захисту не нижче ІР67);</w:t>
      </w:r>
    </w:p>
    <w:p w:rsidR="00FC228A" w:rsidRPr="00FC228A" w:rsidRDefault="00FC228A" w:rsidP="00FC228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прокладання кабельної мережі системи відеоспостереження загальною протяжністю (орієнтовано) </w:t>
      </w:r>
      <w:r>
        <w:rPr>
          <w:rFonts w:ascii="Times New Roman" w:eastAsia="Times New Roman" w:hAnsi="Times New Roman" w:cs="Times New Roman"/>
          <w:sz w:val="24"/>
          <w:szCs w:val="24"/>
          <w:lang w:val="uk-UA"/>
        </w:rPr>
        <w:t>120</w:t>
      </w:r>
      <w:r w:rsidRPr="00FC228A">
        <w:rPr>
          <w:rFonts w:ascii="Times New Roman" w:eastAsia="Times New Roman" w:hAnsi="Times New Roman" w:cs="Times New Roman"/>
          <w:sz w:val="24"/>
          <w:szCs w:val="24"/>
          <w:lang w:val="uk-UA"/>
        </w:rPr>
        <w:t>0 метрів);</w:t>
      </w:r>
    </w:p>
    <w:p w:rsidR="00FC228A" w:rsidRPr="00FC228A" w:rsidRDefault="00FC228A" w:rsidP="00FC228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встановлення обладнання системи відеоспостереження (</w:t>
      </w:r>
      <w:proofErr w:type="spellStart"/>
      <w:r w:rsidRPr="00FC228A">
        <w:rPr>
          <w:rFonts w:ascii="Times New Roman" w:eastAsia="Times New Roman" w:hAnsi="Times New Roman" w:cs="Times New Roman"/>
          <w:sz w:val="24"/>
          <w:szCs w:val="24"/>
          <w:lang w:val="uk-UA"/>
        </w:rPr>
        <w:t>відеореєстратор</w:t>
      </w:r>
      <w:proofErr w:type="spellEnd"/>
      <w:r w:rsidRPr="00FC228A">
        <w:rPr>
          <w:rFonts w:ascii="Times New Roman" w:eastAsia="Times New Roman" w:hAnsi="Times New Roman" w:cs="Times New Roman"/>
          <w:sz w:val="24"/>
          <w:szCs w:val="24"/>
          <w:lang w:val="uk-UA"/>
        </w:rPr>
        <w:t xml:space="preserve">, жорсткий диск об’ємом не менше </w:t>
      </w:r>
      <w:r>
        <w:rPr>
          <w:rFonts w:ascii="Times New Roman" w:eastAsia="Times New Roman" w:hAnsi="Times New Roman" w:cs="Times New Roman"/>
          <w:sz w:val="24"/>
          <w:szCs w:val="24"/>
          <w:lang w:val="uk-UA"/>
        </w:rPr>
        <w:t>6</w:t>
      </w:r>
      <w:r w:rsidRPr="00FC228A">
        <w:rPr>
          <w:rFonts w:ascii="Times New Roman" w:eastAsia="Times New Roman" w:hAnsi="Times New Roman" w:cs="Times New Roman"/>
          <w:sz w:val="24"/>
          <w:szCs w:val="24"/>
          <w:lang w:val="uk-UA"/>
        </w:rPr>
        <w:t>Tb, блоки живлення, роз’єми) з архівацією подій  терміном не менше 30 діб;</w:t>
      </w:r>
    </w:p>
    <w:p w:rsidR="00FC228A" w:rsidRPr="00FC228A" w:rsidRDefault="00FC228A" w:rsidP="00FC228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w:t>
      </w:r>
    </w:p>
    <w:p w:rsidR="00FC228A" w:rsidRPr="00275111" w:rsidRDefault="00FC228A" w:rsidP="00FC228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все обладнання (камери відеоспостереження, блоки живлення, </w:t>
      </w:r>
      <w:proofErr w:type="spellStart"/>
      <w:r w:rsidRPr="00FC228A">
        <w:rPr>
          <w:rFonts w:ascii="Times New Roman" w:eastAsia="Times New Roman" w:hAnsi="Times New Roman" w:cs="Times New Roman"/>
          <w:sz w:val="24"/>
          <w:szCs w:val="24"/>
          <w:lang w:val="uk-UA"/>
        </w:rPr>
        <w:t>відеореєстратори</w:t>
      </w:r>
      <w:proofErr w:type="spellEnd"/>
      <w:r w:rsidRPr="00FC228A">
        <w:rPr>
          <w:rFonts w:ascii="Times New Roman" w:eastAsia="Times New Roman" w:hAnsi="Times New Roman" w:cs="Times New Roman"/>
          <w:sz w:val="24"/>
          <w:szCs w:val="24"/>
          <w:lang w:val="uk-UA"/>
        </w:rPr>
        <w:t xml:space="preserve">, кабель, посилювачі сигналу тощо) повинні бути сертифіковані в Україні, відповідати вимогам </w:t>
      </w:r>
      <w:r w:rsidRPr="00FC228A">
        <w:rPr>
          <w:rFonts w:ascii="Times New Roman" w:eastAsia="Times New Roman" w:hAnsi="Times New Roman" w:cs="Times New Roman"/>
          <w:sz w:val="24"/>
          <w:szCs w:val="24"/>
          <w:lang w:val="uk-UA"/>
        </w:rPr>
        <w:lastRenderedPageBreak/>
        <w:t>протипожежної безпеки, забезпечувати чітке зображення на всій площі спостереження, надійну</w:t>
      </w:r>
      <w:r>
        <w:rPr>
          <w:rFonts w:ascii="Times New Roman" w:eastAsia="Times New Roman" w:hAnsi="Times New Roman" w:cs="Times New Roman"/>
          <w:sz w:val="24"/>
          <w:szCs w:val="24"/>
          <w:lang w:val="uk-UA"/>
        </w:rPr>
        <w:t xml:space="preserve"> архівацію подій спостереження </w:t>
      </w:r>
      <w:r w:rsidRPr="00FC228A">
        <w:rPr>
          <w:rFonts w:ascii="Times New Roman" w:eastAsia="Times New Roman" w:hAnsi="Times New Roman" w:cs="Times New Roman"/>
          <w:sz w:val="24"/>
          <w:szCs w:val="24"/>
          <w:lang w:val="uk-UA"/>
        </w:rPr>
        <w:t xml:space="preserve">та автономне джерело живлення.  </w:t>
      </w:r>
    </w:p>
    <w:p w:rsidR="00E41CC5" w:rsidRPr="001C356F" w:rsidRDefault="00E00D98" w:rsidP="00E41CC5">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r w:rsidR="00E41CC5" w:rsidRPr="001C356F">
        <w:rPr>
          <w:rFonts w:ascii="Times New Roman" w:eastAsia="Times New Roman" w:hAnsi="Times New Roman" w:cs="Times New Roman"/>
          <w:b/>
          <w:sz w:val="24"/>
          <w:szCs w:val="24"/>
          <w:lang w:val="uk-UA"/>
        </w:rPr>
        <w:t>. Групи швидкого реагування та дислокація автомобілю біля об’єкту охорони.</w:t>
      </w:r>
    </w:p>
    <w:p w:rsidR="00F24DCC" w:rsidRPr="001C356F" w:rsidRDefault="009E4C19" w:rsidP="00E41CC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41CC5" w:rsidRPr="001C356F">
        <w:rPr>
          <w:rFonts w:ascii="Times New Roman" w:eastAsia="Times New Roman" w:hAnsi="Times New Roman" w:cs="Times New Roman"/>
          <w:sz w:val="24"/>
          <w:szCs w:val="24"/>
          <w:lang w:val="uk-UA"/>
        </w:rPr>
        <w:t xml:space="preserve">Виїзд групи швидкого реагування, за сигналом тривоги, здійснюється </w:t>
      </w:r>
      <w:r w:rsidR="00016744" w:rsidRPr="001C356F">
        <w:rPr>
          <w:rFonts w:ascii="Times New Roman" w:eastAsia="Times New Roman" w:hAnsi="Times New Roman" w:cs="Times New Roman"/>
          <w:sz w:val="24"/>
          <w:szCs w:val="24"/>
          <w:lang w:val="uk-UA"/>
        </w:rPr>
        <w:t>на транспорті </w:t>
      </w:r>
      <w:r w:rsidR="00E00D98">
        <w:rPr>
          <w:rFonts w:ascii="Times New Roman" w:eastAsia="Times New Roman" w:hAnsi="Times New Roman" w:cs="Times New Roman"/>
          <w:sz w:val="24"/>
          <w:szCs w:val="24"/>
          <w:lang w:val="uk-UA"/>
        </w:rPr>
        <w:t>реагування</w:t>
      </w:r>
      <w:r w:rsidR="00E41CC5" w:rsidRPr="001C356F">
        <w:rPr>
          <w:rFonts w:ascii="Times New Roman" w:eastAsia="Times New Roman" w:hAnsi="Times New Roman" w:cs="Times New Roman"/>
          <w:sz w:val="24"/>
          <w:szCs w:val="24"/>
          <w:lang w:val="uk-UA"/>
        </w:rPr>
        <w:t>, обладнано</w:t>
      </w:r>
      <w:r w:rsidR="00E00D98">
        <w:rPr>
          <w:rFonts w:ascii="Times New Roman" w:eastAsia="Times New Roman" w:hAnsi="Times New Roman" w:cs="Times New Roman"/>
          <w:sz w:val="24"/>
          <w:szCs w:val="24"/>
          <w:lang w:val="uk-UA"/>
        </w:rPr>
        <w:t>му</w:t>
      </w:r>
      <w:r w:rsidR="00E41CC5" w:rsidRPr="001C356F">
        <w:rPr>
          <w:rFonts w:ascii="Times New Roman" w:eastAsia="Times New Roman" w:hAnsi="Times New Roman" w:cs="Times New Roman"/>
          <w:sz w:val="24"/>
          <w:szCs w:val="24"/>
          <w:lang w:val="uk-UA"/>
        </w:rPr>
        <w:t xml:space="preserve">, відповідно до вимог пп.2 п. 12 Постанови КМ України від 18.11.2015 р.  № 960 «Про затвердження Ліцензійних умов провадження охоронної діяльності» (далі Постанова № 960), </w:t>
      </w:r>
      <w:proofErr w:type="spellStart"/>
      <w:r w:rsidR="00E41CC5" w:rsidRPr="001C356F">
        <w:rPr>
          <w:rFonts w:ascii="Times New Roman" w:eastAsia="Times New Roman" w:hAnsi="Times New Roman" w:cs="Times New Roman"/>
          <w:sz w:val="24"/>
          <w:szCs w:val="24"/>
          <w:lang w:val="uk-UA"/>
        </w:rPr>
        <w:t>кольорографічними</w:t>
      </w:r>
      <w:proofErr w:type="spellEnd"/>
      <w:r w:rsidR="00E41CC5" w:rsidRPr="001C356F">
        <w:rPr>
          <w:rFonts w:ascii="Times New Roman" w:eastAsia="Times New Roman" w:hAnsi="Times New Roman" w:cs="Times New Roman"/>
          <w:sz w:val="24"/>
          <w:szCs w:val="24"/>
          <w:lang w:val="uk-UA"/>
        </w:rPr>
        <w:t xml:space="preserve"> схемами (напис</w:t>
      </w:r>
      <w:r w:rsidR="00016744" w:rsidRPr="001C356F">
        <w:rPr>
          <w:rFonts w:ascii="Times New Roman" w:eastAsia="Times New Roman" w:hAnsi="Times New Roman" w:cs="Times New Roman"/>
          <w:sz w:val="24"/>
          <w:szCs w:val="24"/>
          <w:lang w:val="uk-UA"/>
        </w:rPr>
        <w:t>ами), які ідентифікують Виконавця</w:t>
      </w:r>
      <w:r w:rsidR="00E41CC5" w:rsidRPr="001C356F">
        <w:rPr>
          <w:rFonts w:ascii="Times New Roman" w:eastAsia="Times New Roman" w:hAnsi="Times New Roman" w:cs="Times New Roman"/>
          <w:sz w:val="24"/>
          <w:szCs w:val="24"/>
          <w:lang w:val="uk-UA"/>
        </w:rPr>
        <w:t>, зокрема, номер телефону</w:t>
      </w:r>
      <w:r w:rsidR="00E00D98">
        <w:rPr>
          <w:rFonts w:ascii="Times New Roman" w:eastAsia="Times New Roman" w:hAnsi="Times New Roman" w:cs="Times New Roman"/>
          <w:sz w:val="24"/>
          <w:szCs w:val="24"/>
          <w:lang w:val="uk-UA"/>
        </w:rPr>
        <w:t>,</w:t>
      </w:r>
      <w:r w:rsidR="00E41CC5" w:rsidRPr="001C356F">
        <w:rPr>
          <w:rFonts w:ascii="Times New Roman" w:eastAsia="Times New Roman" w:hAnsi="Times New Roman" w:cs="Times New Roman"/>
          <w:sz w:val="24"/>
          <w:szCs w:val="24"/>
          <w:lang w:val="uk-UA"/>
        </w:rPr>
        <w:t xml:space="preserve"> емблема. Учасник</w:t>
      </w:r>
      <w:r w:rsidR="00194761" w:rsidRPr="001C356F">
        <w:rPr>
          <w:rFonts w:ascii="Times New Roman" w:eastAsia="Times New Roman" w:hAnsi="Times New Roman" w:cs="Times New Roman"/>
          <w:sz w:val="24"/>
          <w:szCs w:val="24"/>
          <w:lang w:val="uk-UA"/>
        </w:rPr>
        <w:t>, у складі тендерної пропозиції</w:t>
      </w:r>
      <w:r w:rsidR="00E41CC5" w:rsidRPr="001C356F">
        <w:rPr>
          <w:rFonts w:ascii="Times New Roman" w:eastAsia="Times New Roman" w:hAnsi="Times New Roman" w:cs="Times New Roman"/>
          <w:sz w:val="24"/>
          <w:szCs w:val="24"/>
          <w:lang w:val="uk-UA"/>
        </w:rPr>
        <w:t xml:space="preserve"> повинен надати </w:t>
      </w:r>
      <w:r w:rsidR="00E00D98">
        <w:rPr>
          <w:rFonts w:ascii="Times New Roman" w:eastAsia="Times New Roman" w:hAnsi="Times New Roman" w:cs="Times New Roman"/>
          <w:sz w:val="24"/>
          <w:szCs w:val="24"/>
          <w:lang w:val="uk-UA"/>
        </w:rPr>
        <w:t>к</w:t>
      </w:r>
      <w:r w:rsidR="00E00D98" w:rsidRPr="00E00D98">
        <w:rPr>
          <w:rFonts w:ascii="Times New Roman" w:eastAsia="Times New Roman" w:hAnsi="Times New Roman" w:cs="Times New Roman"/>
          <w:sz w:val="24"/>
          <w:szCs w:val="24"/>
          <w:lang w:val="uk-UA"/>
        </w:rPr>
        <w:t>опі</w:t>
      </w:r>
      <w:r w:rsidR="00E00D98">
        <w:rPr>
          <w:rFonts w:ascii="Times New Roman" w:eastAsia="Times New Roman" w:hAnsi="Times New Roman" w:cs="Times New Roman"/>
          <w:sz w:val="24"/>
          <w:szCs w:val="24"/>
          <w:lang w:val="uk-UA"/>
        </w:rPr>
        <w:t>ї</w:t>
      </w:r>
      <w:r w:rsidR="00E00D98" w:rsidRPr="00E00D98">
        <w:rPr>
          <w:rFonts w:ascii="Times New Roman" w:eastAsia="Times New Roman" w:hAnsi="Times New Roman" w:cs="Times New Roman"/>
          <w:sz w:val="24"/>
          <w:szCs w:val="24"/>
          <w:lang w:val="uk-UA"/>
        </w:rPr>
        <w:t xml:space="preserve"> реєстраційного документу на транспорт швидкого реагування. Надати підтверджуючі фото власного (орендованого) патрульного транспорту реагування (не менше 2 одиниць), обладнаного відповідними </w:t>
      </w:r>
      <w:proofErr w:type="spellStart"/>
      <w:r w:rsidR="00E00D98" w:rsidRPr="00E00D98">
        <w:rPr>
          <w:rFonts w:ascii="Times New Roman" w:eastAsia="Times New Roman" w:hAnsi="Times New Roman" w:cs="Times New Roman"/>
          <w:sz w:val="24"/>
          <w:szCs w:val="24"/>
          <w:lang w:val="uk-UA"/>
        </w:rPr>
        <w:t>кольорографічними</w:t>
      </w:r>
      <w:proofErr w:type="spellEnd"/>
      <w:r w:rsidR="00E00D98" w:rsidRPr="00E00D98">
        <w:rPr>
          <w:rFonts w:ascii="Times New Roman" w:eastAsia="Times New Roman" w:hAnsi="Times New Roman" w:cs="Times New Roman"/>
          <w:sz w:val="24"/>
          <w:szCs w:val="24"/>
          <w:lang w:val="uk-UA"/>
        </w:rPr>
        <w:t xml:space="preserve"> схемами (написами), спеціальними світловими сигнальними пристроями авто жовтого (оранжевого) кольору (Постанова КМУ №960 від 18.11.2015р.). Для орендованого транспорту реагування надати копії договорів оренди. Надати копії реєстраційних документів (свідоцтво про реєстрацію) на власний (орендований) транспорт швидкого реагування, що підтверджують належність автотранспорту реагування охоронному підприємству, з відміткою у свідоцтві про його реєстрацію як спеціального (спеціалізованого); копії дозволів на встановлення та використання спеціальних світлових сигнальних пристроїв </w:t>
      </w:r>
      <w:proofErr w:type="spellStart"/>
      <w:r w:rsidR="00E00D98" w:rsidRPr="00E00D98">
        <w:rPr>
          <w:rFonts w:ascii="Times New Roman" w:eastAsia="Times New Roman" w:hAnsi="Times New Roman" w:cs="Times New Roman"/>
          <w:sz w:val="24"/>
          <w:szCs w:val="24"/>
          <w:lang w:val="uk-UA"/>
        </w:rPr>
        <w:t>автожовтого</w:t>
      </w:r>
      <w:proofErr w:type="spellEnd"/>
      <w:r w:rsidR="00E00D98" w:rsidRPr="00E00D98">
        <w:rPr>
          <w:rFonts w:ascii="Times New Roman" w:eastAsia="Times New Roman" w:hAnsi="Times New Roman" w:cs="Times New Roman"/>
          <w:sz w:val="24"/>
          <w:szCs w:val="24"/>
          <w:lang w:val="uk-UA"/>
        </w:rPr>
        <w:t xml:space="preserve"> (оранжевого) кольору на транспортних засобах реагування суб’єктів охоронної діяльності, </w:t>
      </w:r>
      <w:proofErr w:type="spellStart"/>
      <w:r w:rsidR="00E00D98" w:rsidRPr="00E00D98">
        <w:rPr>
          <w:rFonts w:ascii="Times New Roman" w:eastAsia="Times New Roman" w:hAnsi="Times New Roman" w:cs="Times New Roman"/>
          <w:sz w:val="24"/>
          <w:szCs w:val="24"/>
          <w:lang w:val="uk-UA"/>
        </w:rPr>
        <w:t>скан</w:t>
      </w:r>
      <w:proofErr w:type="spellEnd"/>
      <w:r w:rsidR="00E00D98" w:rsidRPr="00E00D98">
        <w:rPr>
          <w:rFonts w:ascii="Times New Roman" w:eastAsia="Times New Roman" w:hAnsi="Times New Roman" w:cs="Times New Roman"/>
          <w:sz w:val="24"/>
          <w:szCs w:val="24"/>
          <w:lang w:val="uk-UA"/>
        </w:rPr>
        <w:t>-копії оригіналів довідок про перебування транспортних засобів на військовому обліку відповідно до Постанови КМУ від 17.06.2015 № 405.</w:t>
      </w:r>
    </w:p>
    <w:p w:rsidR="00E41CC5" w:rsidRPr="001C356F" w:rsidRDefault="009E4C19" w:rsidP="00E41CC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4E87">
        <w:rPr>
          <w:rFonts w:ascii="Times New Roman" w:eastAsia="Times New Roman" w:hAnsi="Times New Roman" w:cs="Times New Roman"/>
          <w:sz w:val="24"/>
          <w:szCs w:val="24"/>
          <w:lang w:val="uk-UA"/>
        </w:rPr>
        <w:t>Патрульні груп</w:t>
      </w:r>
      <w:r w:rsidR="00E41CC5" w:rsidRPr="001C356F">
        <w:rPr>
          <w:rFonts w:ascii="Times New Roman" w:eastAsia="Times New Roman" w:hAnsi="Times New Roman" w:cs="Times New Roman"/>
          <w:sz w:val="24"/>
          <w:szCs w:val="24"/>
          <w:lang w:val="uk-UA"/>
        </w:rPr>
        <w:t xml:space="preserve"> швидкого реагува</w:t>
      </w:r>
      <w:r w:rsidR="001C356F" w:rsidRPr="001C356F">
        <w:rPr>
          <w:rFonts w:ascii="Times New Roman" w:eastAsia="Times New Roman" w:hAnsi="Times New Roman" w:cs="Times New Roman"/>
          <w:sz w:val="24"/>
          <w:szCs w:val="24"/>
          <w:lang w:val="uk-UA"/>
        </w:rPr>
        <w:t>ння Виконавця</w:t>
      </w:r>
      <w:r w:rsidR="00E41CC5" w:rsidRPr="001C356F">
        <w:rPr>
          <w:rFonts w:ascii="Times New Roman" w:eastAsia="Times New Roman" w:hAnsi="Times New Roman" w:cs="Times New Roman"/>
          <w:sz w:val="24"/>
          <w:szCs w:val="24"/>
          <w:lang w:val="uk-UA"/>
        </w:rPr>
        <w:t xml:space="preserve"> повинні бут</w:t>
      </w:r>
      <w:r w:rsidR="001C356F" w:rsidRPr="001C356F">
        <w:rPr>
          <w:rFonts w:ascii="Times New Roman" w:eastAsia="Times New Roman" w:hAnsi="Times New Roman" w:cs="Times New Roman"/>
          <w:sz w:val="24"/>
          <w:szCs w:val="24"/>
          <w:lang w:val="uk-UA"/>
        </w:rPr>
        <w:t>и штатними працівниками Виконавця</w:t>
      </w:r>
      <w:r w:rsidR="00E41CC5" w:rsidRPr="001C356F">
        <w:rPr>
          <w:rFonts w:ascii="Times New Roman" w:eastAsia="Times New Roman" w:hAnsi="Times New Roman" w:cs="Times New Roman"/>
          <w:sz w:val="24"/>
          <w:szCs w:val="24"/>
          <w:lang w:val="uk-UA"/>
        </w:rPr>
        <w:t>, мати відповідні посвідчення, свідоцтва проходження курсів охоронців професійної охорони (рівня кваліфікації не менш</w:t>
      </w:r>
      <w:r w:rsidR="00C0760E">
        <w:rPr>
          <w:rFonts w:ascii="Times New Roman" w:eastAsia="Times New Roman" w:hAnsi="Times New Roman" w:cs="Times New Roman"/>
          <w:sz w:val="24"/>
          <w:szCs w:val="24"/>
          <w:lang w:val="uk-UA"/>
        </w:rPr>
        <w:t xml:space="preserve"> </w:t>
      </w:r>
      <w:r w:rsidR="00E41CC5" w:rsidRPr="001C356F">
        <w:rPr>
          <w:rFonts w:ascii="Times New Roman" w:eastAsia="Times New Roman" w:hAnsi="Times New Roman" w:cs="Times New Roman"/>
          <w:sz w:val="24"/>
          <w:szCs w:val="24"/>
          <w:lang w:val="uk-UA"/>
        </w:rPr>
        <w:t>ІІ розряду), одягнені у формений одяг встановленого зразку у відповідності до сез</w:t>
      </w:r>
      <w:r w:rsidR="001C356F" w:rsidRPr="001C356F">
        <w:rPr>
          <w:rFonts w:ascii="Times New Roman" w:eastAsia="Times New Roman" w:hAnsi="Times New Roman" w:cs="Times New Roman"/>
          <w:sz w:val="24"/>
          <w:szCs w:val="24"/>
          <w:lang w:val="uk-UA"/>
        </w:rPr>
        <w:t>ону з атрибутикою Виконавця</w:t>
      </w:r>
      <w:r w:rsidR="00E41CC5" w:rsidRPr="001C356F">
        <w:rPr>
          <w:rFonts w:ascii="Times New Roman" w:eastAsia="Times New Roman" w:hAnsi="Times New Roman" w:cs="Times New Roman"/>
          <w:sz w:val="24"/>
          <w:szCs w:val="24"/>
          <w:lang w:val="uk-UA"/>
        </w:rPr>
        <w:t xml:space="preserve"> (охоронного підрозділу), екіпіровані спеціальними засобами відповідно до вимог Постанови КМ України від 11.02.2013 р. №</w:t>
      </w:r>
      <w:r w:rsidR="001C356F" w:rsidRPr="001C356F">
        <w:rPr>
          <w:rFonts w:ascii="Times New Roman" w:eastAsia="Times New Roman" w:hAnsi="Times New Roman" w:cs="Times New Roman"/>
          <w:sz w:val="24"/>
          <w:szCs w:val="24"/>
          <w:lang w:val="uk-UA"/>
        </w:rPr>
        <w:t xml:space="preserve"> </w:t>
      </w:r>
      <w:r w:rsidR="00E41CC5" w:rsidRPr="001C356F">
        <w:rPr>
          <w:rFonts w:ascii="Times New Roman" w:eastAsia="Times New Roman" w:hAnsi="Times New Roman" w:cs="Times New Roman"/>
          <w:sz w:val="24"/>
          <w:szCs w:val="24"/>
          <w:lang w:val="uk-UA"/>
        </w:rPr>
        <w:t>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E41CC5" w:rsidRPr="00FC228A" w:rsidRDefault="00E41CC5" w:rsidP="00E41CC5">
      <w:pPr>
        <w:spacing w:after="0" w:line="240" w:lineRule="auto"/>
        <w:jc w:val="both"/>
        <w:rPr>
          <w:rFonts w:ascii="Times New Roman" w:eastAsia="Times New Roman" w:hAnsi="Times New Roman" w:cs="Times New Roman"/>
          <w:sz w:val="24"/>
          <w:szCs w:val="24"/>
          <w:lang w:val="uk-UA"/>
        </w:rPr>
      </w:pPr>
      <w:r w:rsidRPr="00364BA6">
        <w:rPr>
          <w:rFonts w:ascii="Times New Roman" w:eastAsia="Times New Roman" w:hAnsi="Times New Roman" w:cs="Times New Roman"/>
          <w:sz w:val="24"/>
          <w:szCs w:val="24"/>
          <w:lang w:val="uk-UA"/>
        </w:rPr>
        <w:t xml:space="preserve">        Місце дислокації автомобілю групи швидкого реагування повинно знаходитись біля об’єкту охорони в м. Дніпро, в межах </w:t>
      </w:r>
      <w:proofErr w:type="spellStart"/>
      <w:r w:rsidRPr="00364BA6">
        <w:rPr>
          <w:rFonts w:ascii="Times New Roman" w:eastAsia="Times New Roman" w:hAnsi="Times New Roman" w:cs="Times New Roman"/>
          <w:sz w:val="24"/>
          <w:szCs w:val="24"/>
          <w:lang w:val="uk-UA"/>
        </w:rPr>
        <w:t>доїзду</w:t>
      </w:r>
      <w:proofErr w:type="spellEnd"/>
      <w:r w:rsidRPr="00364BA6">
        <w:rPr>
          <w:rFonts w:ascii="Times New Roman" w:eastAsia="Times New Roman" w:hAnsi="Times New Roman" w:cs="Times New Roman"/>
          <w:sz w:val="24"/>
          <w:szCs w:val="24"/>
          <w:lang w:val="uk-UA"/>
        </w:rPr>
        <w:t xml:space="preserve"> до об’єкту впродовж 5 (п’яти) хвилин </w:t>
      </w:r>
      <w:r w:rsidRPr="00FC228A">
        <w:rPr>
          <w:rFonts w:ascii="Times New Roman" w:eastAsia="Times New Roman" w:hAnsi="Times New Roman" w:cs="Times New Roman"/>
          <w:sz w:val="24"/>
          <w:szCs w:val="24"/>
          <w:lang w:val="uk-UA"/>
        </w:rPr>
        <w:t>(</w:t>
      </w:r>
      <w:r w:rsidR="00364BA6" w:rsidRPr="00FC228A">
        <w:rPr>
          <w:rFonts w:ascii="Times New Roman" w:eastAsia="Times New Roman" w:hAnsi="Times New Roman" w:cs="Times New Roman"/>
          <w:sz w:val="24"/>
          <w:szCs w:val="24"/>
          <w:lang w:val="uk-UA"/>
        </w:rPr>
        <w:t>Учасник</w:t>
      </w:r>
      <w:r w:rsidR="00BE4040" w:rsidRPr="00FC228A">
        <w:rPr>
          <w:rFonts w:ascii="Times New Roman" w:eastAsia="Times New Roman" w:hAnsi="Times New Roman" w:cs="Times New Roman"/>
          <w:sz w:val="24"/>
          <w:szCs w:val="24"/>
          <w:lang w:val="uk-UA"/>
        </w:rPr>
        <w:t xml:space="preserve"> у складі тендерної пропозиції</w:t>
      </w:r>
      <w:r w:rsidR="00364BA6" w:rsidRPr="00FC228A">
        <w:rPr>
          <w:rFonts w:ascii="Times New Roman" w:eastAsia="Times New Roman" w:hAnsi="Times New Roman" w:cs="Times New Roman"/>
          <w:sz w:val="24"/>
          <w:szCs w:val="24"/>
          <w:lang w:val="uk-UA"/>
        </w:rPr>
        <w:t xml:space="preserve"> повинен </w:t>
      </w:r>
      <w:r w:rsidRPr="00FC228A">
        <w:rPr>
          <w:rFonts w:ascii="Times New Roman" w:eastAsia="Times New Roman" w:hAnsi="Times New Roman" w:cs="Times New Roman"/>
          <w:sz w:val="24"/>
          <w:szCs w:val="24"/>
          <w:lang w:val="uk-UA"/>
        </w:rPr>
        <w:t>надати гарантійний лист). </w:t>
      </w:r>
    </w:p>
    <w:p w:rsidR="00E41CC5" w:rsidRPr="00BE4040" w:rsidRDefault="00BE4040" w:rsidP="00E41CC5">
      <w:pPr>
        <w:spacing w:after="0" w:line="240" w:lineRule="auto"/>
        <w:jc w:val="both"/>
        <w:rPr>
          <w:rFonts w:ascii="Times New Roman" w:eastAsia="Times New Roman" w:hAnsi="Times New Roman" w:cs="Times New Roman"/>
          <w:sz w:val="24"/>
          <w:szCs w:val="24"/>
          <w:lang w:val="uk-UA"/>
        </w:rPr>
      </w:pPr>
      <w:r w:rsidRPr="00BE4040">
        <w:rPr>
          <w:rFonts w:ascii="Times New Roman" w:eastAsia="Times New Roman" w:hAnsi="Times New Roman" w:cs="Times New Roman"/>
          <w:sz w:val="24"/>
          <w:szCs w:val="24"/>
          <w:lang w:val="uk-UA"/>
        </w:rPr>
        <w:t>         Виконавець</w:t>
      </w:r>
      <w:r w:rsidR="00E41CC5" w:rsidRPr="00BE4040">
        <w:rPr>
          <w:rFonts w:ascii="Times New Roman" w:eastAsia="Times New Roman" w:hAnsi="Times New Roman" w:cs="Times New Roman"/>
          <w:sz w:val="24"/>
          <w:szCs w:val="24"/>
          <w:lang w:val="uk-UA"/>
        </w:rPr>
        <w:t xml:space="preserve">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w:t>
      </w:r>
      <w:r w:rsidRPr="00BE4040">
        <w:rPr>
          <w:rFonts w:ascii="Times New Roman" w:eastAsia="Times New Roman" w:hAnsi="Times New Roman" w:cs="Times New Roman"/>
          <w:sz w:val="24"/>
          <w:szCs w:val="24"/>
          <w:lang w:val="uk-UA"/>
        </w:rPr>
        <w:t>в вищезазначених органів Виконавець</w:t>
      </w:r>
      <w:r w:rsidR="00E41CC5" w:rsidRPr="00BE4040">
        <w:rPr>
          <w:rFonts w:ascii="Times New Roman" w:eastAsia="Times New Roman" w:hAnsi="Times New Roman" w:cs="Times New Roman"/>
          <w:sz w:val="24"/>
          <w:szCs w:val="24"/>
          <w:lang w:val="uk-UA"/>
        </w:rPr>
        <w:t xml:space="preserve"> забезпечує недоторканість місця події (надати копію меморандуму про співпрацю або взаємодію з органами поліції).</w:t>
      </w:r>
    </w:p>
    <w:p w:rsidR="00FC228A" w:rsidRPr="00FC228A" w:rsidRDefault="00FC228A" w:rsidP="00FC228A">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FC228A">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системи відеоспостереження, оцінки своїх технічних, кадрових та фахових можливостей учасник повинен ознайомитись з об’єктом (виконати візуальний огляд об'єкту) та надати </w:t>
      </w:r>
      <w:proofErr w:type="spellStart"/>
      <w:r w:rsidRPr="00FC228A">
        <w:rPr>
          <w:rFonts w:ascii="Times New Roman" w:eastAsia="Calibri" w:hAnsi="Times New Roman" w:cs="Times New Roman"/>
          <w:color w:val="000000"/>
          <w:sz w:val="24"/>
          <w:szCs w:val="24"/>
          <w:lang w:val="uk-UA" w:eastAsia="uk-UA"/>
        </w:rPr>
        <w:t>скан</w:t>
      </w:r>
      <w:proofErr w:type="spellEnd"/>
      <w:r w:rsidRPr="00FC228A">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E41CC5" w:rsidRDefault="00FC228A" w:rsidP="00E41CC5">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00E41CC5" w:rsidRPr="00CD2130">
        <w:rPr>
          <w:rFonts w:ascii="Times New Roman" w:eastAsia="Times New Roman" w:hAnsi="Times New Roman" w:cs="Times New Roman"/>
          <w:b/>
          <w:sz w:val="24"/>
          <w:szCs w:val="24"/>
          <w:lang w:val="uk-UA"/>
        </w:rPr>
        <w:t>. Послуги, що поставляються, повинні відповідати технічним вимогам вказаним в даній документації. </w:t>
      </w:r>
    </w:p>
    <w:p w:rsidR="00EE374D" w:rsidRDefault="00C9675B" w:rsidP="00E41CC5">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Учасник у складі тендерної пропозиції повинен надати:</w:t>
      </w:r>
    </w:p>
    <w:p w:rsidR="00FC228A" w:rsidRDefault="00C9675B" w:rsidP="00FC228A">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00FC228A" w:rsidRPr="00FC228A">
        <w:rPr>
          <w:rFonts w:ascii="Times New Roman" w:eastAsia="Times New Roman" w:hAnsi="Times New Roman" w:cs="Times New Roman"/>
          <w:sz w:val="24"/>
          <w:szCs w:val="24"/>
          <w:lang w:val="uk-UA"/>
        </w:rPr>
        <w:t xml:space="preserve">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00FC228A" w:rsidRPr="00FC228A">
        <w:rPr>
          <w:rFonts w:ascii="Times New Roman" w:eastAsia="Times New Roman" w:hAnsi="Times New Roman" w:cs="Times New Roman"/>
          <w:sz w:val="24"/>
          <w:szCs w:val="24"/>
          <w:lang w:val="uk-UA"/>
        </w:rPr>
        <w:t>Скан</w:t>
      </w:r>
      <w:proofErr w:type="spellEnd"/>
      <w:r w:rsidR="00FC228A" w:rsidRPr="00FC228A">
        <w:rPr>
          <w:rFonts w:ascii="Times New Roman" w:eastAsia="Times New Roman" w:hAnsi="Times New Roman" w:cs="Times New Roman"/>
          <w:sz w:val="24"/>
          <w:szCs w:val="24"/>
          <w:lang w:val="uk-UA"/>
        </w:rPr>
        <w:t xml:space="preserve">-копії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w:t>
      </w:r>
      <w:r w:rsidR="00FC228A" w:rsidRPr="00FC228A">
        <w:rPr>
          <w:rFonts w:ascii="Times New Roman" w:eastAsia="Times New Roman" w:hAnsi="Times New Roman" w:cs="Times New Roman"/>
          <w:sz w:val="24"/>
          <w:szCs w:val="24"/>
          <w:lang w:val="uk-UA"/>
        </w:rPr>
        <w:lastRenderedPageBreak/>
        <w:t>використання яких визначено спеціальними нормативними актами,  Учасник повинен надати письмове обґрунтоване пояснення-роз’яснення з посиланням на з</w:t>
      </w:r>
      <w:r w:rsidR="00FC228A">
        <w:rPr>
          <w:rFonts w:ascii="Times New Roman" w:eastAsia="Times New Roman" w:hAnsi="Times New Roman" w:cs="Times New Roman"/>
          <w:sz w:val="24"/>
          <w:szCs w:val="24"/>
          <w:lang w:val="uk-UA"/>
        </w:rPr>
        <w:t>акон та нормативно-правові акти;</w:t>
      </w:r>
    </w:p>
    <w:p w:rsidR="000E1204" w:rsidRDefault="00C9675B" w:rsidP="00FC228A">
      <w:pPr>
        <w:spacing w:after="0" w:line="240" w:lineRule="auto"/>
        <w:jc w:val="both"/>
        <w:rPr>
          <w:rFonts w:ascii="Times New Roman" w:eastAsia="Times New Roman" w:hAnsi="Times New Roman" w:cs="Times New Roman"/>
          <w:sz w:val="24"/>
          <w:szCs w:val="24"/>
          <w:lang w:val="uk-UA"/>
        </w:rPr>
      </w:pPr>
      <w:r w:rsidRPr="00C9675B">
        <w:rPr>
          <w:rFonts w:ascii="Times New Roman" w:eastAsia="Times New Roman" w:hAnsi="Times New Roman" w:cs="Times New Roman"/>
          <w:sz w:val="24"/>
          <w:szCs w:val="24"/>
          <w:lang w:val="uk-UA"/>
        </w:rPr>
        <w:t xml:space="preserve">- копію </w:t>
      </w:r>
      <w:r w:rsidR="00FC228A">
        <w:rPr>
          <w:rFonts w:ascii="Times New Roman" w:eastAsia="Times New Roman" w:hAnsi="Times New Roman" w:cs="Times New Roman"/>
          <w:sz w:val="24"/>
          <w:szCs w:val="24"/>
          <w:lang w:val="uk-UA"/>
        </w:rPr>
        <w:t xml:space="preserve">діючого </w:t>
      </w:r>
      <w:r w:rsidRPr="00C9675B">
        <w:rPr>
          <w:rFonts w:ascii="Times New Roman" w:eastAsia="Times New Roman" w:hAnsi="Times New Roman" w:cs="Times New Roman"/>
          <w:sz w:val="24"/>
          <w:szCs w:val="24"/>
          <w:lang w:val="uk-UA"/>
        </w:rPr>
        <w:t>договору добровільного страхування професійної відповідальності при здійсненні охоронної діяльності;</w:t>
      </w:r>
    </w:p>
    <w:p w:rsidR="00686398" w:rsidRPr="00686398" w:rsidRDefault="00CE18A9" w:rsidP="00686398">
      <w:pPr>
        <w:spacing w:after="0" w:line="240" w:lineRule="auto"/>
        <w:jc w:val="both"/>
        <w:rPr>
          <w:rFonts w:ascii="Times New Roman" w:eastAsia="Times New Roman" w:hAnsi="Times New Roman" w:cs="Times New Roman"/>
          <w:sz w:val="24"/>
          <w:szCs w:val="24"/>
          <w:lang w:val="uk-UA"/>
        </w:rPr>
      </w:pPr>
      <w:r w:rsidRPr="002765C7">
        <w:rPr>
          <w:rFonts w:ascii="Times New Roman" w:eastAsia="Times New Roman" w:hAnsi="Times New Roman" w:cs="Times New Roman"/>
          <w:sz w:val="24"/>
          <w:szCs w:val="24"/>
          <w:lang w:val="uk-UA"/>
        </w:rPr>
        <w:t>- інформаційну довідку</w:t>
      </w:r>
      <w:r w:rsidR="00686398" w:rsidRPr="002765C7">
        <w:rPr>
          <w:rFonts w:ascii="Times New Roman" w:eastAsia="Times New Roman" w:hAnsi="Times New Roman" w:cs="Times New Roman"/>
          <w:sz w:val="24"/>
          <w:szCs w:val="24"/>
          <w:lang w:val="uk-UA"/>
        </w:rPr>
        <w:t xml:space="preserve">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E41CC5" w:rsidRPr="00706092" w:rsidRDefault="008D373F" w:rsidP="001B16E5">
      <w:pPr>
        <w:spacing w:after="0" w:line="240" w:lineRule="auto"/>
        <w:jc w:val="both"/>
        <w:rPr>
          <w:rFonts w:ascii="Times New Roman" w:eastAsia="Times New Roman" w:hAnsi="Times New Roman" w:cs="Times New Roman"/>
          <w:sz w:val="24"/>
          <w:szCs w:val="24"/>
          <w:lang w:val="uk-UA"/>
        </w:rPr>
      </w:pPr>
      <w:r w:rsidRPr="00706092">
        <w:rPr>
          <w:rFonts w:ascii="Times New Roman" w:eastAsia="Times New Roman" w:hAnsi="Times New Roman" w:cs="Times New Roman"/>
          <w:sz w:val="24"/>
          <w:szCs w:val="24"/>
          <w:lang w:val="uk-UA"/>
        </w:rPr>
        <w:t xml:space="preserve">- </w:t>
      </w:r>
      <w:r w:rsidR="00C9675B" w:rsidRPr="00706092">
        <w:rPr>
          <w:rFonts w:ascii="Times New Roman" w:eastAsia="Times New Roman" w:hAnsi="Times New Roman" w:cs="Times New Roman"/>
          <w:sz w:val="24"/>
          <w:szCs w:val="24"/>
          <w:lang w:val="uk-UA"/>
        </w:rPr>
        <w:t>копію ліцензії, виданої на ім’я Учасника відповідним органом ліцензування</w:t>
      </w:r>
      <w:r w:rsidR="00C9675B" w:rsidRPr="00706092">
        <w:rPr>
          <w:rFonts w:ascii="Calibri" w:eastAsia="Times New Roman" w:hAnsi="Calibri" w:cs="Calibri"/>
          <w:lang w:val="uk-UA"/>
        </w:rPr>
        <w:t> </w:t>
      </w:r>
      <w:r w:rsidR="00C9675B" w:rsidRPr="00706092">
        <w:rPr>
          <w:rFonts w:ascii="Times New Roman" w:eastAsia="Times New Roman" w:hAnsi="Times New Roman" w:cs="Times New Roman"/>
          <w:sz w:val="24"/>
          <w:szCs w:val="24"/>
          <w:lang w:val="uk-UA"/>
        </w:rPr>
        <w:t xml:space="preserve"> (Міністерством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w:t>
      </w:r>
      <w:r w:rsidRPr="00706092">
        <w:rPr>
          <w:rFonts w:ascii="Times New Roman" w:eastAsia="Times New Roman" w:hAnsi="Times New Roman" w:cs="Times New Roman"/>
          <w:sz w:val="24"/>
          <w:szCs w:val="24"/>
          <w:lang w:val="uk-UA"/>
        </w:rPr>
        <w:t>іншими нормативними актами.</w:t>
      </w:r>
    </w:p>
    <w:p w:rsidR="00706092" w:rsidRPr="00706092" w:rsidRDefault="00706092" w:rsidP="00706092">
      <w:pPr>
        <w:spacing w:after="0" w:line="240" w:lineRule="auto"/>
        <w:jc w:val="both"/>
        <w:rPr>
          <w:rFonts w:ascii="Times New Roman" w:eastAsia="Times New Roman" w:hAnsi="Times New Roman" w:cs="Times New Roman"/>
          <w:b/>
          <w:color w:val="2E74B5"/>
          <w:lang w:val="uk-UA"/>
        </w:rPr>
      </w:pPr>
      <w:r w:rsidRPr="00706092">
        <w:rPr>
          <w:rFonts w:ascii="Times New Roman" w:hAnsi="Times New Roman" w:cs="Times New Roman"/>
          <w:sz w:val="24"/>
          <w:szCs w:val="24"/>
          <w:lang w:val="uk-UA"/>
        </w:rPr>
        <w:t xml:space="preserve">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w:t>
      </w:r>
      <w:r w:rsidRPr="00BB41AC">
        <w:rPr>
          <w:rFonts w:ascii="Times New Roman" w:hAnsi="Times New Roman" w:cs="Times New Roman"/>
          <w:sz w:val="24"/>
          <w:szCs w:val="24"/>
          <w:lang w:val="uk-UA"/>
        </w:rPr>
        <w:t xml:space="preserve">цьому Додатку № 2 до тендерної документації), Учасник у складі тендерної пропозиції </w:t>
      </w:r>
      <w:r w:rsidRPr="00CA4509">
        <w:rPr>
          <w:rFonts w:ascii="Times New Roman" w:hAnsi="Times New Roman" w:cs="Times New Roman"/>
          <w:sz w:val="24"/>
          <w:szCs w:val="24"/>
          <w:lang w:val="uk-UA"/>
        </w:rPr>
        <w:t>повине</w:t>
      </w:r>
      <w:r w:rsidR="00CA4509">
        <w:rPr>
          <w:rFonts w:ascii="Times New Roman" w:hAnsi="Times New Roman" w:cs="Times New Roman"/>
          <w:sz w:val="24"/>
          <w:szCs w:val="24"/>
          <w:lang w:val="uk-UA"/>
        </w:rPr>
        <w:t>н надати підтвердження у формі г</w:t>
      </w:r>
      <w:r w:rsidRPr="00CA4509">
        <w:rPr>
          <w:rFonts w:ascii="Times New Roman" w:hAnsi="Times New Roman" w:cs="Times New Roman"/>
          <w:sz w:val="24"/>
          <w:szCs w:val="24"/>
          <w:lang w:val="uk-UA"/>
        </w:rPr>
        <w:t>арантійного листа в довільній формі</w:t>
      </w:r>
      <w:r w:rsidRPr="00BB41AC">
        <w:rPr>
          <w:rFonts w:ascii="Times New Roman" w:hAnsi="Times New Roman" w:cs="Times New Roman"/>
          <w:b/>
          <w:sz w:val="24"/>
          <w:szCs w:val="24"/>
          <w:lang w:val="uk-UA"/>
        </w:rPr>
        <w:t xml:space="preserve"> </w:t>
      </w:r>
      <w:r w:rsidRPr="00BB41AC">
        <w:rPr>
          <w:rFonts w:ascii="Times New Roman" w:hAnsi="Times New Roman" w:cs="Times New Roman"/>
          <w:sz w:val="24"/>
          <w:szCs w:val="24"/>
          <w:lang w:val="uk-UA"/>
        </w:rPr>
        <w:t>щодо погодження</w:t>
      </w:r>
      <w:r w:rsidRPr="00706092">
        <w:rPr>
          <w:rFonts w:ascii="Times New Roman" w:hAnsi="Times New Roman" w:cs="Times New Roman"/>
          <w:sz w:val="24"/>
          <w:szCs w:val="24"/>
          <w:lang w:val="uk-UA"/>
        </w:rPr>
        <w:t xml:space="preserve"> надання послуг з вищенаведеними характеристиками та вимогами, завіреного підписом уповноваженої особи Учасника</w:t>
      </w:r>
      <w:r w:rsidRPr="00706092">
        <w:rPr>
          <w:rFonts w:ascii="Times New Roman" w:hAnsi="Times New Roman" w:cs="Times New Roman"/>
          <w:iCs/>
          <w:sz w:val="24"/>
          <w:szCs w:val="24"/>
          <w:lang w:val="uk-UA"/>
        </w:rPr>
        <w:t>.</w:t>
      </w:r>
    </w:p>
    <w:p w:rsidR="003448DC" w:rsidRDefault="003448DC" w:rsidP="00BB41AC">
      <w:pPr>
        <w:spacing w:after="0" w:line="240" w:lineRule="auto"/>
        <w:jc w:val="both"/>
        <w:rPr>
          <w:rFonts w:ascii="Times New Roman" w:eastAsia="Times New Roman" w:hAnsi="Times New Roman" w:cs="Times New Roman"/>
          <w:sz w:val="24"/>
          <w:szCs w:val="24"/>
          <w:lang w:val="uk-UA"/>
        </w:rPr>
      </w:pPr>
    </w:p>
    <w:p w:rsidR="00514D1F" w:rsidRDefault="00514D1F" w:rsidP="00BB41AC">
      <w:pPr>
        <w:spacing w:after="0" w:line="240" w:lineRule="auto"/>
        <w:jc w:val="both"/>
        <w:rPr>
          <w:rFonts w:ascii="Times New Roman" w:eastAsia="Times New Roman" w:hAnsi="Times New Roman" w:cs="Times New Roman"/>
          <w:sz w:val="24"/>
          <w:szCs w:val="24"/>
          <w:lang w:val="uk-UA"/>
        </w:rPr>
      </w:pPr>
    </w:p>
    <w:p w:rsidR="00514D1F" w:rsidRDefault="00514D1F" w:rsidP="00BB41AC">
      <w:pPr>
        <w:spacing w:after="0" w:line="240" w:lineRule="auto"/>
        <w:jc w:val="both"/>
        <w:rPr>
          <w:rFonts w:ascii="Times New Roman" w:eastAsia="Times New Roman" w:hAnsi="Times New Roman" w:cs="Times New Roman"/>
          <w:sz w:val="24"/>
          <w:szCs w:val="24"/>
          <w:lang w:val="uk-UA"/>
        </w:rPr>
      </w:pPr>
    </w:p>
    <w:p w:rsidR="00514D1F" w:rsidRDefault="00514D1F" w:rsidP="00BB41AC">
      <w:pPr>
        <w:spacing w:after="0" w:line="240" w:lineRule="auto"/>
        <w:jc w:val="both"/>
        <w:rPr>
          <w:rFonts w:ascii="Times New Roman" w:eastAsia="Times New Roman" w:hAnsi="Times New Roman" w:cs="Times New Roman"/>
          <w:sz w:val="24"/>
          <w:szCs w:val="24"/>
          <w:lang w:val="uk-UA"/>
        </w:rPr>
      </w:pPr>
    </w:p>
    <w:p w:rsidR="00514D1F" w:rsidRDefault="00514D1F"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075AFA" w:rsidRDefault="00075AFA" w:rsidP="00BB41AC">
      <w:pPr>
        <w:spacing w:after="0" w:line="240" w:lineRule="auto"/>
        <w:jc w:val="both"/>
        <w:rPr>
          <w:rFonts w:ascii="Times New Roman" w:eastAsia="Times New Roman" w:hAnsi="Times New Roman" w:cs="Times New Roman"/>
          <w:sz w:val="24"/>
          <w:szCs w:val="24"/>
          <w:lang w:val="uk-UA"/>
        </w:rPr>
      </w:pPr>
    </w:p>
    <w:p w:rsidR="00CD45E3" w:rsidRPr="00875CB0" w:rsidRDefault="00E41CC5" w:rsidP="00957CB7">
      <w:pPr>
        <w:spacing w:after="0" w:line="240" w:lineRule="auto"/>
        <w:ind w:right="-25"/>
        <w:jc w:val="center"/>
        <w:rPr>
          <w:rFonts w:ascii="Times New Roman" w:eastAsia="Times New Roman" w:hAnsi="Times New Roman" w:cs="Times New Roman"/>
          <w:sz w:val="24"/>
          <w:szCs w:val="24"/>
          <w:lang w:val="uk-UA"/>
        </w:rPr>
      </w:pPr>
      <w:r w:rsidRPr="00875CB0">
        <w:rPr>
          <w:rFonts w:ascii="Times New Roman" w:eastAsia="Times New Roman" w:hAnsi="Times New Roman" w:cs="Times New Roman"/>
          <w:sz w:val="24"/>
          <w:szCs w:val="24"/>
          <w:lang w:val="uk-UA"/>
        </w:rPr>
        <w:lastRenderedPageBreak/>
        <w:t>                                                                                                     Додаток № 2а</w:t>
      </w:r>
    </w:p>
    <w:p w:rsidR="00E41CC5" w:rsidRPr="00875CB0" w:rsidRDefault="00CD45E3" w:rsidP="00957CB7">
      <w:pPr>
        <w:spacing w:after="0" w:line="240" w:lineRule="auto"/>
        <w:ind w:right="-25"/>
        <w:jc w:val="center"/>
        <w:rPr>
          <w:rFonts w:ascii="Times New Roman" w:eastAsia="Times New Roman" w:hAnsi="Times New Roman" w:cs="Times New Roman"/>
          <w:sz w:val="24"/>
          <w:szCs w:val="24"/>
          <w:lang w:val="uk-UA"/>
        </w:rPr>
      </w:pPr>
      <w:r w:rsidRPr="00875CB0">
        <w:rPr>
          <w:rFonts w:ascii="Times New Roman" w:eastAsia="Times New Roman" w:hAnsi="Times New Roman" w:cs="Times New Roman"/>
          <w:sz w:val="24"/>
          <w:szCs w:val="24"/>
          <w:lang w:val="uk-UA"/>
        </w:rPr>
        <w:t xml:space="preserve">                                                                                                       </w:t>
      </w:r>
      <w:r w:rsidR="00E41CC5" w:rsidRPr="00875CB0">
        <w:rPr>
          <w:rFonts w:ascii="Times New Roman" w:eastAsia="Times New Roman" w:hAnsi="Times New Roman" w:cs="Times New Roman"/>
          <w:sz w:val="24"/>
          <w:szCs w:val="24"/>
          <w:lang w:val="uk-UA"/>
        </w:rPr>
        <w:t>до тендерної документації</w:t>
      </w:r>
    </w:p>
    <w:p w:rsidR="00E41CC5" w:rsidRPr="00875CB0" w:rsidRDefault="00E41CC5" w:rsidP="00957CB7">
      <w:pPr>
        <w:spacing w:after="0" w:line="240" w:lineRule="auto"/>
        <w:ind w:right="-23"/>
        <w:rPr>
          <w:rFonts w:ascii="Times New Roman" w:eastAsia="Times New Roman" w:hAnsi="Times New Roman" w:cs="Times New Roman"/>
          <w:sz w:val="24"/>
          <w:szCs w:val="24"/>
          <w:lang w:val="uk-UA"/>
        </w:rPr>
      </w:pPr>
      <w:r w:rsidRPr="00875CB0">
        <w:rPr>
          <w:rFonts w:ascii="Times New Roman" w:eastAsia="Times New Roman" w:hAnsi="Times New Roman" w:cs="Times New Roman"/>
          <w:sz w:val="24"/>
          <w:szCs w:val="24"/>
          <w:lang w:val="uk-UA"/>
        </w:rPr>
        <w:t>                                                                                         </w:t>
      </w:r>
    </w:p>
    <w:p w:rsidR="00CD45E3" w:rsidRPr="0082283A" w:rsidRDefault="00E41CC5" w:rsidP="00957CB7">
      <w:pPr>
        <w:spacing w:after="0" w:line="240" w:lineRule="auto"/>
        <w:ind w:right="-23"/>
        <w:jc w:val="center"/>
        <w:rPr>
          <w:rFonts w:ascii="Times New Roman" w:eastAsia="Times New Roman" w:hAnsi="Times New Roman" w:cs="Times New Roman"/>
          <w:b/>
          <w:bCs/>
          <w:sz w:val="24"/>
          <w:szCs w:val="24"/>
          <w:lang w:val="uk-UA"/>
        </w:rPr>
      </w:pPr>
      <w:r w:rsidRPr="0082283A">
        <w:rPr>
          <w:rFonts w:ascii="Times New Roman" w:eastAsia="Times New Roman" w:hAnsi="Times New Roman" w:cs="Times New Roman"/>
          <w:b/>
          <w:bCs/>
          <w:sz w:val="24"/>
          <w:szCs w:val="24"/>
          <w:lang w:val="uk-UA"/>
        </w:rPr>
        <w:t>Інформація про необхідні технічні</w:t>
      </w:r>
      <w:r w:rsidR="0082283A" w:rsidRPr="0082283A">
        <w:rPr>
          <w:rFonts w:ascii="Times New Roman" w:eastAsia="Times New Roman" w:hAnsi="Times New Roman" w:cs="Times New Roman"/>
          <w:b/>
          <w:bCs/>
          <w:sz w:val="24"/>
          <w:szCs w:val="24"/>
          <w:lang w:val="uk-UA"/>
        </w:rPr>
        <w:t>, якісні та кількісні</w:t>
      </w:r>
      <w:r w:rsidRPr="0082283A">
        <w:rPr>
          <w:rFonts w:ascii="Times New Roman" w:eastAsia="Times New Roman" w:hAnsi="Times New Roman" w:cs="Times New Roman"/>
          <w:b/>
          <w:bCs/>
          <w:sz w:val="24"/>
          <w:szCs w:val="24"/>
          <w:lang w:val="uk-UA"/>
        </w:rPr>
        <w:t xml:space="preserve"> характеристики предмета закупівлі </w:t>
      </w:r>
    </w:p>
    <w:p w:rsidR="00E41CC5" w:rsidRPr="0082283A" w:rsidRDefault="00E41CC5" w:rsidP="00CD45E3">
      <w:pPr>
        <w:spacing w:after="0" w:line="240" w:lineRule="auto"/>
        <w:ind w:right="-23"/>
        <w:jc w:val="center"/>
        <w:rPr>
          <w:rFonts w:ascii="Times New Roman" w:eastAsia="Times New Roman" w:hAnsi="Times New Roman" w:cs="Times New Roman"/>
          <w:sz w:val="24"/>
          <w:szCs w:val="24"/>
          <w:lang w:val="uk-UA"/>
        </w:rPr>
      </w:pPr>
      <w:r w:rsidRPr="0082283A">
        <w:rPr>
          <w:rFonts w:ascii="Times New Roman" w:eastAsia="Times New Roman" w:hAnsi="Times New Roman" w:cs="Times New Roman"/>
          <w:b/>
          <w:bCs/>
          <w:sz w:val="24"/>
          <w:szCs w:val="24"/>
          <w:lang w:val="uk-UA"/>
        </w:rPr>
        <w:t>(лот №</w:t>
      </w:r>
      <w:r w:rsidR="00875CB0" w:rsidRPr="0082283A">
        <w:rPr>
          <w:rFonts w:ascii="Times New Roman" w:eastAsia="Times New Roman" w:hAnsi="Times New Roman" w:cs="Times New Roman"/>
          <w:b/>
          <w:bCs/>
          <w:sz w:val="24"/>
          <w:szCs w:val="24"/>
          <w:lang w:val="uk-UA"/>
        </w:rPr>
        <w:t xml:space="preserve"> </w:t>
      </w:r>
      <w:r w:rsidRPr="0082283A">
        <w:rPr>
          <w:rFonts w:ascii="Times New Roman" w:eastAsia="Times New Roman" w:hAnsi="Times New Roman" w:cs="Times New Roman"/>
          <w:b/>
          <w:bCs/>
          <w:sz w:val="24"/>
          <w:szCs w:val="24"/>
          <w:lang w:val="uk-UA"/>
        </w:rPr>
        <w:t>2)</w:t>
      </w:r>
    </w:p>
    <w:p w:rsidR="00E41CC5" w:rsidRPr="00875CB0" w:rsidRDefault="00E41CC5" w:rsidP="00E41CC5">
      <w:pPr>
        <w:spacing w:after="0" w:line="240" w:lineRule="auto"/>
        <w:jc w:val="both"/>
        <w:rPr>
          <w:rFonts w:ascii="Times New Roman" w:eastAsia="Times New Roman" w:hAnsi="Times New Roman" w:cs="Times New Roman"/>
          <w:b/>
          <w:sz w:val="24"/>
          <w:szCs w:val="24"/>
          <w:lang w:val="uk-UA"/>
        </w:rPr>
      </w:pPr>
      <w:r w:rsidRPr="00875CB0">
        <w:rPr>
          <w:rFonts w:ascii="Times New Roman" w:eastAsia="Times New Roman" w:hAnsi="Times New Roman" w:cs="Times New Roman"/>
          <w:b/>
          <w:sz w:val="24"/>
          <w:szCs w:val="24"/>
          <w:lang w:val="uk-UA"/>
        </w:rPr>
        <w:t>1. Види охорони: </w:t>
      </w:r>
    </w:p>
    <w:p w:rsidR="00E41CC5" w:rsidRPr="00875CB0" w:rsidRDefault="00E41CC5" w:rsidP="00E41CC5">
      <w:pPr>
        <w:spacing w:after="0" w:line="240" w:lineRule="auto"/>
        <w:jc w:val="both"/>
        <w:rPr>
          <w:rFonts w:ascii="Times New Roman" w:eastAsia="Times New Roman" w:hAnsi="Times New Roman" w:cs="Times New Roman"/>
          <w:sz w:val="24"/>
          <w:szCs w:val="24"/>
          <w:lang w:val="uk-UA"/>
        </w:rPr>
      </w:pPr>
      <w:r w:rsidRPr="00875CB0">
        <w:rPr>
          <w:rFonts w:ascii="Times New Roman" w:eastAsia="Times New Roman" w:hAnsi="Times New Roman" w:cs="Times New Roman"/>
          <w:sz w:val="24"/>
          <w:szCs w:val="24"/>
          <w:lang w:val="uk-UA"/>
        </w:rPr>
        <w:t xml:space="preserve">► охорона майна та захист працівників та пацієнтів лікарні з застосуванням технічних засобів систем охоронно-тривожної сигналізації (цілодобовий автоматизований контроль системи охоронно-тривожної сигналізації, прийом сигналів охоронно-тривожної сигналізації </w:t>
      </w:r>
      <w:r w:rsidRPr="00BB41AC">
        <w:rPr>
          <w:rFonts w:ascii="Times New Roman" w:eastAsia="Times New Roman" w:hAnsi="Times New Roman" w:cs="Times New Roman"/>
          <w:sz w:val="24"/>
          <w:szCs w:val="24"/>
          <w:lang w:val="uk-UA"/>
        </w:rPr>
        <w:t>на пу</w:t>
      </w:r>
      <w:r w:rsidR="005D5B82" w:rsidRPr="00BB41AC">
        <w:rPr>
          <w:rFonts w:ascii="Times New Roman" w:eastAsia="Times New Roman" w:hAnsi="Times New Roman" w:cs="Times New Roman"/>
          <w:sz w:val="24"/>
          <w:szCs w:val="24"/>
          <w:lang w:val="uk-UA"/>
        </w:rPr>
        <w:t>нкт</w:t>
      </w:r>
      <w:r w:rsidRPr="00BB41AC">
        <w:rPr>
          <w:rFonts w:ascii="Times New Roman" w:eastAsia="Times New Roman" w:hAnsi="Times New Roman" w:cs="Times New Roman"/>
          <w:sz w:val="24"/>
          <w:szCs w:val="24"/>
          <w:lang w:val="uk-UA"/>
        </w:rPr>
        <w:t xml:space="preserve"> централізованого спостереження з виїздом групи швидкого реагування на об’єкт охорони</w:t>
      </w:r>
      <w:r w:rsidRPr="00875CB0">
        <w:rPr>
          <w:rFonts w:ascii="Times New Roman" w:eastAsia="Times New Roman" w:hAnsi="Times New Roman" w:cs="Times New Roman"/>
          <w:sz w:val="24"/>
          <w:szCs w:val="24"/>
          <w:lang w:val="uk-UA"/>
        </w:rPr>
        <w:t>); </w:t>
      </w:r>
    </w:p>
    <w:p w:rsidR="00E41CC5" w:rsidRPr="00875CB0" w:rsidRDefault="0068500C" w:rsidP="00E41CC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41CC5" w:rsidRPr="00875CB0">
        <w:rPr>
          <w:rFonts w:ascii="Times New Roman" w:eastAsia="Times New Roman" w:hAnsi="Times New Roman" w:cs="Times New Roman"/>
          <w:sz w:val="24"/>
          <w:szCs w:val="24"/>
          <w:lang w:val="uk-UA"/>
        </w:rPr>
        <w:t xml:space="preserve">пост фізичної охорони </w:t>
      </w:r>
      <w:r w:rsidR="00CA4509">
        <w:rPr>
          <w:rFonts w:ascii="Times New Roman" w:eastAsia="Times New Roman" w:hAnsi="Times New Roman" w:cs="Times New Roman"/>
          <w:sz w:val="24"/>
          <w:szCs w:val="24"/>
          <w:lang w:val="uk-UA"/>
        </w:rPr>
        <w:t>(</w:t>
      </w:r>
      <w:r w:rsidR="00776CB8">
        <w:rPr>
          <w:rFonts w:ascii="Times New Roman" w:eastAsia="Times New Roman" w:hAnsi="Times New Roman" w:cs="Times New Roman"/>
          <w:sz w:val="24"/>
          <w:szCs w:val="24"/>
          <w:lang w:val="uk-UA"/>
        </w:rPr>
        <w:t>приймальне відділення</w:t>
      </w:r>
      <w:r w:rsidR="00CA4509">
        <w:rPr>
          <w:rFonts w:ascii="Times New Roman" w:eastAsia="Times New Roman" w:hAnsi="Times New Roman" w:cs="Times New Roman"/>
          <w:sz w:val="24"/>
          <w:szCs w:val="24"/>
          <w:lang w:val="uk-UA"/>
        </w:rPr>
        <w:t>,</w:t>
      </w:r>
      <w:r w:rsidR="00CA4509" w:rsidRPr="00CA4509">
        <w:rPr>
          <w:rFonts w:ascii="Times New Roman" w:eastAsia="Times New Roman" w:hAnsi="Times New Roman" w:cs="Times New Roman"/>
          <w:sz w:val="24"/>
          <w:szCs w:val="24"/>
          <w:lang w:val="uk-UA"/>
        </w:rPr>
        <w:t xml:space="preserve"> </w:t>
      </w:r>
      <w:r w:rsidR="00075AFA">
        <w:rPr>
          <w:rFonts w:ascii="Times New Roman" w:eastAsia="Times New Roman" w:hAnsi="Times New Roman" w:cs="Times New Roman"/>
          <w:sz w:val="24"/>
          <w:szCs w:val="24"/>
          <w:lang w:val="uk-UA"/>
        </w:rPr>
        <w:t xml:space="preserve">16 годин </w:t>
      </w:r>
      <w:r w:rsidR="00CA4509">
        <w:rPr>
          <w:rFonts w:ascii="Times New Roman" w:eastAsia="Times New Roman" w:hAnsi="Times New Roman" w:cs="Times New Roman"/>
          <w:sz w:val="24"/>
          <w:szCs w:val="24"/>
          <w:lang w:val="uk-UA"/>
        </w:rPr>
        <w:t>щоденно з 16:00 до 8</w:t>
      </w:r>
      <w:r w:rsidR="00CA4509" w:rsidRPr="00875CB0">
        <w:rPr>
          <w:rFonts w:ascii="Times New Roman" w:eastAsia="Times New Roman" w:hAnsi="Times New Roman" w:cs="Times New Roman"/>
          <w:sz w:val="24"/>
          <w:szCs w:val="24"/>
          <w:lang w:val="uk-UA"/>
        </w:rPr>
        <w:t>:00</w:t>
      </w:r>
      <w:r w:rsidR="00CA4509">
        <w:rPr>
          <w:rFonts w:ascii="Times New Roman" w:eastAsia="Times New Roman" w:hAnsi="Times New Roman" w:cs="Times New Roman"/>
          <w:sz w:val="24"/>
          <w:szCs w:val="24"/>
          <w:lang w:val="uk-UA"/>
        </w:rPr>
        <w:t>)</w:t>
      </w:r>
      <w:r w:rsidR="00776CB8">
        <w:rPr>
          <w:rFonts w:ascii="Times New Roman" w:eastAsia="Times New Roman" w:hAnsi="Times New Roman" w:cs="Times New Roman"/>
          <w:sz w:val="24"/>
          <w:szCs w:val="24"/>
          <w:lang w:val="uk-UA"/>
        </w:rPr>
        <w:t xml:space="preserve"> </w:t>
      </w:r>
      <w:r w:rsidR="00E41CC5" w:rsidRPr="00875CB0">
        <w:rPr>
          <w:rFonts w:ascii="Times New Roman" w:eastAsia="Times New Roman" w:hAnsi="Times New Roman" w:cs="Times New Roman"/>
          <w:sz w:val="24"/>
          <w:szCs w:val="24"/>
          <w:lang w:val="uk-UA"/>
        </w:rPr>
        <w:t>для забезпечення охорони майна по внутрішньому та зовнішньому периметру будівлі прилеглій території та захисту безпеки працівників та пацієнтів лікарні з використанням технічних засобів (радіозв’язку, систем відеонагляду), посилення групами швидкого реагування з вик</w:t>
      </w:r>
      <w:r w:rsidR="00CA4509">
        <w:rPr>
          <w:rFonts w:ascii="Times New Roman" w:eastAsia="Times New Roman" w:hAnsi="Times New Roman" w:cs="Times New Roman"/>
          <w:sz w:val="24"/>
          <w:szCs w:val="24"/>
          <w:lang w:val="uk-UA"/>
        </w:rPr>
        <w:t>ористанням спеціальних  засобів</w:t>
      </w:r>
      <w:r w:rsidR="00E41CC5" w:rsidRPr="00875CB0">
        <w:rPr>
          <w:rFonts w:ascii="Times New Roman" w:eastAsia="Times New Roman" w:hAnsi="Times New Roman" w:cs="Times New Roman"/>
          <w:sz w:val="24"/>
          <w:szCs w:val="24"/>
          <w:lang w:val="uk-UA"/>
        </w:rPr>
        <w:t>;</w:t>
      </w:r>
    </w:p>
    <w:p w:rsidR="00E41CC5" w:rsidRPr="00875CB0" w:rsidRDefault="00E41CC5" w:rsidP="00E41CC5">
      <w:pPr>
        <w:spacing w:after="0" w:line="240" w:lineRule="auto"/>
        <w:jc w:val="both"/>
        <w:rPr>
          <w:rFonts w:ascii="Times New Roman" w:eastAsia="Times New Roman" w:hAnsi="Times New Roman" w:cs="Times New Roman"/>
          <w:sz w:val="24"/>
          <w:szCs w:val="24"/>
          <w:lang w:val="uk-UA"/>
        </w:rPr>
      </w:pPr>
      <w:r w:rsidRPr="00875CB0">
        <w:rPr>
          <w:rFonts w:ascii="Times New Roman" w:eastAsia="Times New Roman" w:hAnsi="Times New Roman" w:cs="Times New Roman"/>
          <w:sz w:val="24"/>
          <w:szCs w:val="24"/>
          <w:lang w:val="uk-UA"/>
        </w:rPr>
        <w:t xml:space="preserve">► дислокація автомобілю групи швидкого реагування  біля об’єкту охорони, в межах </w:t>
      </w:r>
      <w:proofErr w:type="spellStart"/>
      <w:r w:rsidRPr="00875CB0">
        <w:rPr>
          <w:rFonts w:ascii="Times New Roman" w:eastAsia="Times New Roman" w:hAnsi="Times New Roman" w:cs="Times New Roman"/>
          <w:sz w:val="24"/>
          <w:szCs w:val="24"/>
          <w:lang w:val="uk-UA"/>
        </w:rPr>
        <w:t>доїзду</w:t>
      </w:r>
      <w:proofErr w:type="spellEnd"/>
      <w:r w:rsidRPr="00875CB0">
        <w:rPr>
          <w:rFonts w:ascii="Times New Roman" w:eastAsia="Times New Roman" w:hAnsi="Times New Roman" w:cs="Times New Roman"/>
          <w:sz w:val="24"/>
          <w:szCs w:val="24"/>
          <w:lang w:val="uk-UA"/>
        </w:rPr>
        <w:t xml:space="preserve"> до об’єкту впродовж 5 хвилин. </w:t>
      </w:r>
    </w:p>
    <w:p w:rsidR="00CA4509" w:rsidRPr="000C1E5C" w:rsidRDefault="00CA4509" w:rsidP="00CA4509">
      <w:pPr>
        <w:spacing w:after="0" w:line="240" w:lineRule="auto"/>
        <w:jc w:val="both"/>
        <w:rPr>
          <w:rFonts w:ascii="Times New Roman" w:eastAsia="Times New Roman" w:hAnsi="Times New Roman" w:cs="Times New Roman"/>
          <w:b/>
          <w:sz w:val="24"/>
          <w:szCs w:val="24"/>
          <w:lang w:val="uk-UA"/>
        </w:rPr>
      </w:pPr>
      <w:r w:rsidRPr="00286E62">
        <w:rPr>
          <w:rFonts w:ascii="Times New Roman" w:eastAsia="Times New Roman" w:hAnsi="Times New Roman" w:cs="Times New Roman"/>
          <w:b/>
          <w:sz w:val="24"/>
          <w:szCs w:val="24"/>
          <w:lang w:val="uk-UA"/>
        </w:rPr>
        <w:t xml:space="preserve">2. </w:t>
      </w:r>
      <w:r w:rsidRPr="000C1E5C">
        <w:rPr>
          <w:rFonts w:ascii="Times New Roman" w:eastAsia="Times New Roman" w:hAnsi="Times New Roman" w:cs="Times New Roman"/>
          <w:b/>
          <w:sz w:val="24"/>
          <w:szCs w:val="24"/>
          <w:lang w:val="uk-UA"/>
        </w:rPr>
        <w:t>Охорона приміщень технічними засобами включає:</w:t>
      </w:r>
    </w:p>
    <w:tbl>
      <w:tblPr>
        <w:tblW w:w="0" w:type="auto"/>
        <w:tblCellMar>
          <w:top w:w="15" w:type="dxa"/>
          <w:left w:w="15" w:type="dxa"/>
          <w:bottom w:w="15" w:type="dxa"/>
          <w:right w:w="15" w:type="dxa"/>
        </w:tblCellMar>
        <w:tblLook w:val="04A0" w:firstRow="1" w:lastRow="0" w:firstColumn="1" w:lastColumn="0" w:noHBand="0" w:noVBand="1"/>
      </w:tblPr>
      <w:tblGrid>
        <w:gridCol w:w="10552"/>
      </w:tblGrid>
      <w:tr w:rsidR="00CA4509" w:rsidRPr="000C1E5C" w:rsidTr="0065207C">
        <w:tc>
          <w:tcPr>
            <w:tcW w:w="0" w:type="auto"/>
            <w:tcMar>
              <w:top w:w="0" w:type="dxa"/>
              <w:left w:w="115" w:type="dxa"/>
              <w:bottom w:w="0" w:type="dxa"/>
              <w:right w:w="115" w:type="dxa"/>
            </w:tcMar>
            <w:vAlign w:val="center"/>
            <w:hideMark/>
          </w:tcPr>
          <w:p w:rsidR="00CA4509" w:rsidRPr="000C1E5C" w:rsidRDefault="00CA4509" w:rsidP="0065207C">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цілодобове спостереження за системою охоронно-тривожної сигналізації (ОТС);</w:t>
            </w:r>
          </w:p>
        </w:tc>
      </w:tr>
      <w:tr w:rsidR="00CA4509" w:rsidRPr="000C1E5C" w:rsidTr="0065207C">
        <w:tc>
          <w:tcPr>
            <w:tcW w:w="0" w:type="auto"/>
            <w:tcMar>
              <w:top w:w="0" w:type="dxa"/>
              <w:left w:w="115" w:type="dxa"/>
              <w:bottom w:w="0" w:type="dxa"/>
              <w:right w:w="115" w:type="dxa"/>
            </w:tcMar>
            <w:vAlign w:val="center"/>
            <w:hideMark/>
          </w:tcPr>
          <w:p w:rsidR="00CA4509" w:rsidRPr="000C1E5C" w:rsidRDefault="00CA4509" w:rsidP="0065207C">
            <w:pPr>
              <w:spacing w:after="0" w:line="240" w:lineRule="auto"/>
              <w:ind w:right="-108"/>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цілодобовий прийом сигналів тривоги ОТС та реагування на них (кількість викликів не лімітовано);</w:t>
            </w:r>
          </w:p>
        </w:tc>
      </w:tr>
      <w:tr w:rsidR="00CA4509" w:rsidRPr="004657CB" w:rsidTr="0065207C">
        <w:tc>
          <w:tcPr>
            <w:tcW w:w="0" w:type="auto"/>
            <w:tcMar>
              <w:top w:w="0" w:type="dxa"/>
              <w:left w:w="115" w:type="dxa"/>
              <w:bottom w:w="0" w:type="dxa"/>
              <w:right w:w="115" w:type="dxa"/>
            </w:tcMar>
            <w:vAlign w:val="center"/>
            <w:hideMark/>
          </w:tcPr>
          <w:p w:rsidR="00CA4509" w:rsidRPr="000C1E5C" w:rsidRDefault="00CA4509" w:rsidP="0065207C">
            <w:pPr>
              <w:spacing w:after="0" w:line="240" w:lineRule="auto"/>
              <w:jc w:val="both"/>
              <w:rPr>
                <w:rFonts w:ascii="Times New Roman" w:eastAsia="Times New Roman" w:hAnsi="Times New Roman" w:cs="Times New Roman"/>
                <w:sz w:val="24"/>
                <w:szCs w:val="24"/>
                <w:lang w:val="uk-UA"/>
              </w:rPr>
            </w:pPr>
            <w:r w:rsidRPr="000C1E5C">
              <w:rPr>
                <w:rFonts w:ascii="Times New Roman" w:eastAsia="Times New Roman" w:hAnsi="Times New Roman" w:cs="Times New Roman"/>
                <w:sz w:val="24"/>
                <w:szCs w:val="24"/>
                <w:lang w:val="uk-UA"/>
              </w:rPr>
              <w:t>- технічне обслуговування ОТС.</w:t>
            </w:r>
          </w:p>
        </w:tc>
      </w:tr>
    </w:tbl>
    <w:p w:rsidR="00CA4509" w:rsidRPr="00BB41AC" w:rsidRDefault="00CA4509" w:rsidP="00CA4509">
      <w:pPr>
        <w:spacing w:after="0" w:line="240" w:lineRule="auto"/>
        <w:jc w:val="both"/>
        <w:rPr>
          <w:rFonts w:ascii="Times New Roman" w:eastAsia="Times New Roman" w:hAnsi="Times New Roman" w:cs="Times New Roman"/>
          <w:sz w:val="24"/>
          <w:szCs w:val="24"/>
          <w:lang w:val="uk-UA"/>
        </w:rPr>
      </w:pPr>
      <w:r w:rsidRPr="004B1556">
        <w:rPr>
          <w:rFonts w:ascii="Times New Roman" w:eastAsia="Times New Roman" w:hAnsi="Times New Roman" w:cs="Times New Roman"/>
          <w:sz w:val="24"/>
          <w:szCs w:val="24"/>
          <w:lang w:val="uk-UA"/>
        </w:rPr>
        <w:tab/>
        <w:t>Для прийняття сигналів тривоги Виконавець</w:t>
      </w:r>
      <w:r>
        <w:rPr>
          <w:rFonts w:ascii="Times New Roman" w:eastAsia="Times New Roman" w:hAnsi="Times New Roman" w:cs="Times New Roman"/>
          <w:sz w:val="24"/>
          <w:szCs w:val="24"/>
          <w:lang w:val="uk-UA"/>
        </w:rPr>
        <w:t xml:space="preserve"> використовує </w:t>
      </w:r>
      <w:r w:rsidRPr="00BB41AC">
        <w:rPr>
          <w:rFonts w:ascii="Times New Roman" w:eastAsia="Times New Roman" w:hAnsi="Times New Roman" w:cs="Times New Roman"/>
          <w:sz w:val="24"/>
          <w:szCs w:val="24"/>
          <w:lang w:val="uk-UA"/>
        </w:rPr>
        <w:t>власний пункт централізованого спостереження з цілодобовим режимом чергування операторів такого пункту, який повинен бути укомплектований штатними працівниками, що мають відповідні посвідчення, свідоцтва проходження курсів охоронців професійної охорони. На пункті централізованого спостереження Виконавець забезпечує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(надати довідку про наявність власного пункту).</w:t>
      </w:r>
    </w:p>
    <w:p w:rsidR="00CA4509" w:rsidRPr="00BB41AC" w:rsidRDefault="00CA4509" w:rsidP="00CA450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r w:rsidRPr="00BB41A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П</w:t>
      </w:r>
      <w:r w:rsidRPr="00BB41AC">
        <w:rPr>
          <w:rFonts w:ascii="Times New Roman" w:eastAsia="Times New Roman" w:hAnsi="Times New Roman" w:cs="Times New Roman"/>
          <w:b/>
          <w:sz w:val="24"/>
          <w:szCs w:val="24"/>
          <w:lang w:val="uk-UA"/>
        </w:rPr>
        <w:t>ост</w:t>
      </w:r>
      <w:r>
        <w:rPr>
          <w:rFonts w:ascii="Times New Roman" w:eastAsia="Times New Roman" w:hAnsi="Times New Roman" w:cs="Times New Roman"/>
          <w:b/>
          <w:sz w:val="24"/>
          <w:szCs w:val="24"/>
          <w:lang w:val="uk-UA"/>
        </w:rPr>
        <w:t>и</w:t>
      </w:r>
      <w:r w:rsidRPr="00BB41AC">
        <w:rPr>
          <w:rFonts w:ascii="Times New Roman" w:eastAsia="Times New Roman" w:hAnsi="Times New Roman" w:cs="Times New Roman"/>
          <w:b/>
          <w:sz w:val="24"/>
          <w:szCs w:val="24"/>
          <w:lang w:val="uk-UA"/>
        </w:rPr>
        <w:t xml:space="preserve"> фізичної охорони з використанням технічних засобів (радіозв’язку, систем відеонагляду) та дислокація автомобілю групи швидкого реагування. </w:t>
      </w:r>
    </w:p>
    <w:p w:rsidR="00CA4509" w:rsidRPr="00275111" w:rsidRDefault="00CA4509" w:rsidP="00CA4509">
      <w:pPr>
        <w:spacing w:after="0" w:line="240" w:lineRule="auto"/>
        <w:jc w:val="both"/>
        <w:rPr>
          <w:rFonts w:ascii="Times New Roman" w:eastAsia="Times New Roman" w:hAnsi="Times New Roman" w:cs="Times New Roman"/>
          <w:sz w:val="24"/>
          <w:szCs w:val="24"/>
          <w:lang w:val="uk-UA"/>
        </w:rPr>
      </w:pPr>
      <w:r w:rsidRPr="00BB41AC">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По</w:t>
      </w:r>
      <w:r w:rsidRPr="00BB41AC">
        <w:rPr>
          <w:rFonts w:ascii="Times New Roman" w:eastAsia="Times New Roman" w:hAnsi="Times New Roman" w:cs="Times New Roman"/>
          <w:sz w:val="24"/>
          <w:szCs w:val="24"/>
          <w:lang w:val="uk-UA"/>
        </w:rPr>
        <w:t>ст</w:t>
      </w:r>
      <w:r>
        <w:rPr>
          <w:rFonts w:ascii="Times New Roman" w:eastAsia="Times New Roman" w:hAnsi="Times New Roman" w:cs="Times New Roman"/>
          <w:sz w:val="24"/>
          <w:szCs w:val="24"/>
          <w:lang w:val="uk-UA"/>
        </w:rPr>
        <w:t>и</w:t>
      </w:r>
      <w:r w:rsidRPr="00BB41AC">
        <w:rPr>
          <w:rFonts w:ascii="Times New Roman" w:eastAsia="Times New Roman" w:hAnsi="Times New Roman" w:cs="Times New Roman"/>
          <w:sz w:val="24"/>
          <w:szCs w:val="24"/>
          <w:lang w:val="uk-UA"/>
        </w:rPr>
        <w:t xml:space="preserve"> фізичної охорони додатково обладнується елементами тривожної сигналізації, а саме: тривожною кнопкою з виводом сигналу на пункт централізованого спостереження (ПЦС) охоронного підприємства – Виконавця. Виконавець забезпечує монтаж, встановлення, технічне обслуговування обладнання системи тривожної</w:t>
      </w:r>
      <w:r w:rsidRPr="00275111">
        <w:rPr>
          <w:rFonts w:ascii="Times New Roman" w:eastAsia="Times New Roman" w:hAnsi="Times New Roman" w:cs="Times New Roman"/>
          <w:sz w:val="24"/>
          <w:szCs w:val="24"/>
          <w:lang w:val="uk-UA"/>
        </w:rPr>
        <w:t xml:space="preserve"> сигналізації за рахунок власних коштів. </w:t>
      </w:r>
    </w:p>
    <w:p w:rsidR="00CA4509" w:rsidRDefault="00CA4509" w:rsidP="00CA4509">
      <w:pPr>
        <w:spacing w:after="0" w:line="240" w:lineRule="auto"/>
        <w:jc w:val="both"/>
        <w:rPr>
          <w:rFonts w:ascii="Times New Roman" w:eastAsia="Times New Roman" w:hAnsi="Times New Roman" w:cs="Times New Roman"/>
          <w:sz w:val="24"/>
          <w:szCs w:val="24"/>
          <w:lang w:val="uk-UA"/>
        </w:rPr>
      </w:pPr>
      <w:r w:rsidRPr="00275111">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П</w:t>
      </w:r>
      <w:r w:rsidRPr="00275111">
        <w:rPr>
          <w:rFonts w:ascii="Times New Roman" w:eastAsia="Times New Roman" w:hAnsi="Times New Roman" w:cs="Times New Roman"/>
          <w:sz w:val="24"/>
          <w:szCs w:val="24"/>
          <w:lang w:val="uk-UA"/>
        </w:rPr>
        <w:t>ост</w:t>
      </w:r>
      <w:r>
        <w:rPr>
          <w:rFonts w:ascii="Times New Roman" w:eastAsia="Times New Roman" w:hAnsi="Times New Roman" w:cs="Times New Roman"/>
          <w:sz w:val="24"/>
          <w:szCs w:val="24"/>
          <w:lang w:val="uk-UA"/>
        </w:rPr>
        <w:t>и фізичної охорони повинні бути укомплектовані</w:t>
      </w:r>
      <w:r w:rsidRPr="00275111">
        <w:rPr>
          <w:rFonts w:ascii="Times New Roman" w:eastAsia="Times New Roman" w:hAnsi="Times New Roman" w:cs="Times New Roman"/>
          <w:sz w:val="24"/>
          <w:szCs w:val="24"/>
          <w:lang w:val="uk-UA"/>
        </w:rPr>
        <w:t xml:space="preserve"> штатними працівниками, які мають відповідні посвідчення, свідоцтва проходження курсів охоронців професійної охорони (рівня кваліфікації не менш ІІ розряду), одягнені у формений одяг встановленого зразку у відповідності до сезону з атрибутикою Виконавця (охоронного підрозділу).</w:t>
      </w:r>
      <w:r w:rsidR="00070F25">
        <w:rPr>
          <w:rFonts w:ascii="Times New Roman" w:eastAsia="Times New Roman" w:hAnsi="Times New Roman" w:cs="Times New Roman"/>
          <w:sz w:val="24"/>
          <w:szCs w:val="24"/>
          <w:lang w:val="uk-UA"/>
        </w:rPr>
        <w:t xml:space="preserve"> Надати </w:t>
      </w:r>
      <w:r w:rsidR="00070F25" w:rsidRPr="00070F25">
        <w:rPr>
          <w:rFonts w:ascii="Times New Roman" w:eastAsia="Times New Roman" w:hAnsi="Times New Roman" w:cs="Times New Roman"/>
          <w:sz w:val="24"/>
          <w:szCs w:val="24"/>
          <w:lang w:val="uk-UA"/>
        </w:rPr>
        <w:t>довідк</w:t>
      </w:r>
      <w:r w:rsidR="00070F25">
        <w:rPr>
          <w:rFonts w:ascii="Times New Roman" w:eastAsia="Times New Roman" w:hAnsi="Times New Roman" w:cs="Times New Roman"/>
          <w:sz w:val="24"/>
          <w:szCs w:val="24"/>
          <w:lang w:val="uk-UA"/>
        </w:rPr>
        <w:t>у</w:t>
      </w:r>
      <w:r w:rsidR="00070F25" w:rsidRPr="00070F25">
        <w:rPr>
          <w:rFonts w:ascii="Times New Roman" w:eastAsia="Times New Roman" w:hAnsi="Times New Roman" w:cs="Times New Roman"/>
          <w:sz w:val="24"/>
          <w:szCs w:val="24"/>
          <w:lang w:val="uk-UA"/>
        </w:rPr>
        <w:t xml:space="preserve"> в довільній формі про наявність </w:t>
      </w:r>
      <w:r w:rsidR="00070F25">
        <w:rPr>
          <w:rFonts w:ascii="Times New Roman" w:eastAsia="Times New Roman" w:hAnsi="Times New Roman" w:cs="Times New Roman"/>
          <w:sz w:val="24"/>
          <w:szCs w:val="24"/>
          <w:lang w:val="uk-UA"/>
        </w:rPr>
        <w:t xml:space="preserve">у персоналу охорони </w:t>
      </w:r>
      <w:r w:rsidR="00070F25" w:rsidRPr="00070F25">
        <w:rPr>
          <w:rFonts w:ascii="Times New Roman" w:eastAsia="Times New Roman" w:hAnsi="Times New Roman" w:cs="Times New Roman"/>
          <w:sz w:val="24"/>
          <w:szCs w:val="24"/>
          <w:lang w:val="uk-UA"/>
        </w:rPr>
        <w:t>сер</w:t>
      </w:r>
      <w:r w:rsidR="00070F25">
        <w:rPr>
          <w:rFonts w:ascii="Times New Roman" w:eastAsia="Times New Roman" w:hAnsi="Times New Roman" w:cs="Times New Roman"/>
          <w:sz w:val="24"/>
          <w:szCs w:val="24"/>
          <w:lang w:val="uk-UA"/>
        </w:rPr>
        <w:t>тифікатів щеплення від COVID-19.</w:t>
      </w:r>
    </w:p>
    <w:p w:rsidR="00CA4509" w:rsidRPr="00FC228A"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Виконавець за </w:t>
      </w:r>
      <w:r w:rsidRPr="00FC228A">
        <w:rPr>
          <w:rFonts w:ascii="Times New Roman" w:eastAsia="Times New Roman" w:hAnsi="Times New Roman" w:cs="Times New Roman"/>
          <w:sz w:val="24"/>
          <w:szCs w:val="24"/>
          <w:lang w:val="uk-UA"/>
        </w:rPr>
        <w:t>власний рахунок та власними силами забезпечує встановлення на території закладу системи відеоспостереження та забезпечує її технічне обслуговування протягом терміну дії договору (надати гарантійний лист), а саме:</w:t>
      </w:r>
    </w:p>
    <w:p w:rsidR="00CA4509" w:rsidRPr="00FC228A"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IP камери відеоспостереження у кількості не менше </w:t>
      </w:r>
      <w:r>
        <w:rPr>
          <w:rFonts w:ascii="Times New Roman" w:eastAsia="Times New Roman" w:hAnsi="Times New Roman" w:cs="Times New Roman"/>
          <w:sz w:val="24"/>
          <w:szCs w:val="24"/>
          <w:lang w:val="uk-UA"/>
        </w:rPr>
        <w:t xml:space="preserve">20 </w:t>
      </w:r>
      <w:r w:rsidRPr="00FC228A">
        <w:rPr>
          <w:rFonts w:ascii="Times New Roman" w:eastAsia="Times New Roman" w:hAnsi="Times New Roman" w:cs="Times New Roman"/>
          <w:sz w:val="24"/>
          <w:szCs w:val="24"/>
          <w:lang w:val="uk-UA"/>
        </w:rPr>
        <w:t xml:space="preserve">од. (кольорові, роздільною здатністю не менше 4 </w:t>
      </w:r>
      <w:proofErr w:type="spellStart"/>
      <w:r w:rsidRPr="00FC228A">
        <w:rPr>
          <w:rFonts w:ascii="Times New Roman" w:eastAsia="Times New Roman" w:hAnsi="Times New Roman" w:cs="Times New Roman"/>
          <w:sz w:val="24"/>
          <w:szCs w:val="24"/>
          <w:lang w:val="uk-UA"/>
        </w:rPr>
        <w:t>Мрх</w:t>
      </w:r>
      <w:proofErr w:type="spellEnd"/>
      <w:r w:rsidRPr="00FC228A">
        <w:rPr>
          <w:rFonts w:ascii="Times New Roman" w:eastAsia="Times New Roman" w:hAnsi="Times New Roman" w:cs="Times New Roman"/>
          <w:sz w:val="24"/>
          <w:szCs w:val="24"/>
          <w:lang w:val="uk-UA"/>
        </w:rPr>
        <w:t>, забезпечують якість зображення 2160p, з інфрачервоним підсвічуванням дальністю не менше 30 м, зі ступенем захисту не нижче ІР67);</w:t>
      </w:r>
    </w:p>
    <w:p w:rsidR="00CA4509" w:rsidRPr="00FC228A"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прокладання кабельної мережі системи відеоспостереження загальною протяжністю (орієнтовано) </w:t>
      </w:r>
      <w:r>
        <w:rPr>
          <w:rFonts w:ascii="Times New Roman" w:eastAsia="Times New Roman" w:hAnsi="Times New Roman" w:cs="Times New Roman"/>
          <w:sz w:val="24"/>
          <w:szCs w:val="24"/>
          <w:lang w:val="uk-UA"/>
        </w:rPr>
        <w:t>95</w:t>
      </w:r>
      <w:r w:rsidRPr="00FC228A">
        <w:rPr>
          <w:rFonts w:ascii="Times New Roman" w:eastAsia="Times New Roman" w:hAnsi="Times New Roman" w:cs="Times New Roman"/>
          <w:sz w:val="24"/>
          <w:szCs w:val="24"/>
          <w:lang w:val="uk-UA"/>
        </w:rPr>
        <w:t>0 метрів);</w:t>
      </w:r>
    </w:p>
    <w:p w:rsidR="00CA4509" w:rsidRPr="00FC228A"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встановлення обладнання системи відеоспостереження (</w:t>
      </w:r>
      <w:proofErr w:type="spellStart"/>
      <w:r w:rsidRPr="00FC228A">
        <w:rPr>
          <w:rFonts w:ascii="Times New Roman" w:eastAsia="Times New Roman" w:hAnsi="Times New Roman" w:cs="Times New Roman"/>
          <w:sz w:val="24"/>
          <w:szCs w:val="24"/>
          <w:lang w:val="uk-UA"/>
        </w:rPr>
        <w:t>відеореєстратор</w:t>
      </w:r>
      <w:proofErr w:type="spellEnd"/>
      <w:r w:rsidRPr="00FC228A">
        <w:rPr>
          <w:rFonts w:ascii="Times New Roman" w:eastAsia="Times New Roman" w:hAnsi="Times New Roman" w:cs="Times New Roman"/>
          <w:sz w:val="24"/>
          <w:szCs w:val="24"/>
          <w:lang w:val="uk-UA"/>
        </w:rPr>
        <w:t xml:space="preserve">, жорсткий диск об’ємом не менше </w:t>
      </w:r>
      <w:r>
        <w:rPr>
          <w:rFonts w:ascii="Times New Roman" w:eastAsia="Times New Roman" w:hAnsi="Times New Roman" w:cs="Times New Roman"/>
          <w:sz w:val="24"/>
          <w:szCs w:val="24"/>
          <w:lang w:val="uk-UA"/>
        </w:rPr>
        <w:t>6</w:t>
      </w:r>
      <w:r w:rsidRPr="00FC228A">
        <w:rPr>
          <w:rFonts w:ascii="Times New Roman" w:eastAsia="Times New Roman" w:hAnsi="Times New Roman" w:cs="Times New Roman"/>
          <w:sz w:val="24"/>
          <w:szCs w:val="24"/>
          <w:lang w:val="uk-UA"/>
        </w:rPr>
        <w:t>Tb, блоки живлення, роз’єми) з архівацією подій  терміном не менше 30 діб;</w:t>
      </w:r>
    </w:p>
    <w:p w:rsidR="00CA4509" w:rsidRPr="00FC228A"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технічне обслуговування обладнання протягом терміну дії договору за рахунок власних коштів (надати гарантійний лист; підтвердити наявність кваліфікованого спеціаліста для здійснення обслуговування системи відеоспостереження (надати довідку у довільній формі, копії підтверджуючих документів щодо спеціаліста про роботу на підприємстві, про відповідну освіту тощо));</w:t>
      </w:r>
    </w:p>
    <w:p w:rsidR="00CA4509" w:rsidRPr="00275111"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FC228A">
        <w:rPr>
          <w:rFonts w:ascii="Times New Roman" w:eastAsia="Times New Roman" w:hAnsi="Times New Roman" w:cs="Times New Roman"/>
          <w:sz w:val="24"/>
          <w:szCs w:val="24"/>
          <w:lang w:val="uk-UA"/>
        </w:rPr>
        <w:t xml:space="preserve"> все обладнання (камери відеоспостереження, блоки живлення, </w:t>
      </w:r>
      <w:proofErr w:type="spellStart"/>
      <w:r w:rsidRPr="00FC228A">
        <w:rPr>
          <w:rFonts w:ascii="Times New Roman" w:eastAsia="Times New Roman" w:hAnsi="Times New Roman" w:cs="Times New Roman"/>
          <w:sz w:val="24"/>
          <w:szCs w:val="24"/>
          <w:lang w:val="uk-UA"/>
        </w:rPr>
        <w:t>відеореєстратори</w:t>
      </w:r>
      <w:proofErr w:type="spellEnd"/>
      <w:r w:rsidRPr="00FC228A">
        <w:rPr>
          <w:rFonts w:ascii="Times New Roman" w:eastAsia="Times New Roman" w:hAnsi="Times New Roman" w:cs="Times New Roman"/>
          <w:sz w:val="24"/>
          <w:szCs w:val="24"/>
          <w:lang w:val="uk-UA"/>
        </w:rPr>
        <w:t xml:space="preserve">, кабель, посилювачі сигналу тощо) повинні бути сертифіковані в Україні, відповідати вимогам </w:t>
      </w:r>
      <w:r w:rsidRPr="00FC228A">
        <w:rPr>
          <w:rFonts w:ascii="Times New Roman" w:eastAsia="Times New Roman" w:hAnsi="Times New Roman" w:cs="Times New Roman"/>
          <w:sz w:val="24"/>
          <w:szCs w:val="24"/>
          <w:lang w:val="uk-UA"/>
        </w:rPr>
        <w:lastRenderedPageBreak/>
        <w:t>протипожежної безпеки, забезпечувати чітке зображення на всій площі спостереження, надійну</w:t>
      </w:r>
      <w:r>
        <w:rPr>
          <w:rFonts w:ascii="Times New Roman" w:eastAsia="Times New Roman" w:hAnsi="Times New Roman" w:cs="Times New Roman"/>
          <w:sz w:val="24"/>
          <w:szCs w:val="24"/>
          <w:lang w:val="uk-UA"/>
        </w:rPr>
        <w:t xml:space="preserve"> архівацію подій спостереження </w:t>
      </w:r>
      <w:r w:rsidRPr="00FC228A">
        <w:rPr>
          <w:rFonts w:ascii="Times New Roman" w:eastAsia="Times New Roman" w:hAnsi="Times New Roman" w:cs="Times New Roman"/>
          <w:sz w:val="24"/>
          <w:szCs w:val="24"/>
          <w:lang w:val="uk-UA"/>
        </w:rPr>
        <w:t xml:space="preserve">та автономне джерело живлення.  </w:t>
      </w:r>
    </w:p>
    <w:p w:rsidR="00CA4509" w:rsidRPr="001C356F" w:rsidRDefault="00CA4509" w:rsidP="00CA450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r w:rsidRPr="001C356F">
        <w:rPr>
          <w:rFonts w:ascii="Times New Roman" w:eastAsia="Times New Roman" w:hAnsi="Times New Roman" w:cs="Times New Roman"/>
          <w:b/>
          <w:sz w:val="24"/>
          <w:szCs w:val="24"/>
          <w:lang w:val="uk-UA"/>
        </w:rPr>
        <w:t>. Групи швидкого реагування та дислокація автомобілю біля об’єкту охорони.</w:t>
      </w:r>
    </w:p>
    <w:p w:rsidR="00CA4509" w:rsidRPr="001C356F"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1C356F">
        <w:rPr>
          <w:rFonts w:ascii="Times New Roman" w:eastAsia="Times New Roman" w:hAnsi="Times New Roman" w:cs="Times New Roman"/>
          <w:sz w:val="24"/>
          <w:szCs w:val="24"/>
          <w:lang w:val="uk-UA"/>
        </w:rPr>
        <w:t>Виїзд групи швидкого реагування, за сигналом тривоги, здійснюється на транспорті </w:t>
      </w:r>
      <w:r>
        <w:rPr>
          <w:rFonts w:ascii="Times New Roman" w:eastAsia="Times New Roman" w:hAnsi="Times New Roman" w:cs="Times New Roman"/>
          <w:sz w:val="24"/>
          <w:szCs w:val="24"/>
          <w:lang w:val="uk-UA"/>
        </w:rPr>
        <w:t>реагування</w:t>
      </w:r>
      <w:r w:rsidRPr="001C356F">
        <w:rPr>
          <w:rFonts w:ascii="Times New Roman" w:eastAsia="Times New Roman" w:hAnsi="Times New Roman" w:cs="Times New Roman"/>
          <w:sz w:val="24"/>
          <w:szCs w:val="24"/>
          <w:lang w:val="uk-UA"/>
        </w:rPr>
        <w:t>, обладнано</w:t>
      </w:r>
      <w:r>
        <w:rPr>
          <w:rFonts w:ascii="Times New Roman" w:eastAsia="Times New Roman" w:hAnsi="Times New Roman" w:cs="Times New Roman"/>
          <w:sz w:val="24"/>
          <w:szCs w:val="24"/>
          <w:lang w:val="uk-UA"/>
        </w:rPr>
        <w:t>му</w:t>
      </w:r>
      <w:r w:rsidRPr="001C356F">
        <w:rPr>
          <w:rFonts w:ascii="Times New Roman" w:eastAsia="Times New Roman" w:hAnsi="Times New Roman" w:cs="Times New Roman"/>
          <w:sz w:val="24"/>
          <w:szCs w:val="24"/>
          <w:lang w:val="uk-UA"/>
        </w:rPr>
        <w:t xml:space="preserve">, відповідно до вимог пп.2 п. 12 Постанови КМ України від 18.11.2015 р.  № 960 «Про затвердження Ліцензійних умов провадження охоронної діяльності» (далі Постанова № 960), </w:t>
      </w:r>
      <w:proofErr w:type="spellStart"/>
      <w:r w:rsidRPr="001C356F">
        <w:rPr>
          <w:rFonts w:ascii="Times New Roman" w:eastAsia="Times New Roman" w:hAnsi="Times New Roman" w:cs="Times New Roman"/>
          <w:sz w:val="24"/>
          <w:szCs w:val="24"/>
          <w:lang w:val="uk-UA"/>
        </w:rPr>
        <w:t>кольорографічними</w:t>
      </w:r>
      <w:proofErr w:type="spellEnd"/>
      <w:r w:rsidRPr="001C356F">
        <w:rPr>
          <w:rFonts w:ascii="Times New Roman" w:eastAsia="Times New Roman" w:hAnsi="Times New Roman" w:cs="Times New Roman"/>
          <w:sz w:val="24"/>
          <w:szCs w:val="24"/>
          <w:lang w:val="uk-UA"/>
        </w:rPr>
        <w:t xml:space="preserve"> схемами (написами), які ідентифікують Виконавця, зокрема, номер телефону</w:t>
      </w:r>
      <w:r>
        <w:rPr>
          <w:rFonts w:ascii="Times New Roman" w:eastAsia="Times New Roman" w:hAnsi="Times New Roman" w:cs="Times New Roman"/>
          <w:sz w:val="24"/>
          <w:szCs w:val="24"/>
          <w:lang w:val="uk-UA"/>
        </w:rPr>
        <w:t>,</w:t>
      </w:r>
      <w:r w:rsidRPr="001C356F">
        <w:rPr>
          <w:rFonts w:ascii="Times New Roman" w:eastAsia="Times New Roman" w:hAnsi="Times New Roman" w:cs="Times New Roman"/>
          <w:sz w:val="24"/>
          <w:szCs w:val="24"/>
          <w:lang w:val="uk-UA"/>
        </w:rPr>
        <w:t xml:space="preserve"> емблема. Учасник, у складі тендерної пропозиції повинен надати </w:t>
      </w:r>
      <w:r>
        <w:rPr>
          <w:rFonts w:ascii="Times New Roman" w:eastAsia="Times New Roman" w:hAnsi="Times New Roman" w:cs="Times New Roman"/>
          <w:sz w:val="24"/>
          <w:szCs w:val="24"/>
          <w:lang w:val="uk-UA"/>
        </w:rPr>
        <w:t>к</w:t>
      </w:r>
      <w:r w:rsidRPr="00E00D98">
        <w:rPr>
          <w:rFonts w:ascii="Times New Roman" w:eastAsia="Times New Roman" w:hAnsi="Times New Roman" w:cs="Times New Roman"/>
          <w:sz w:val="24"/>
          <w:szCs w:val="24"/>
          <w:lang w:val="uk-UA"/>
        </w:rPr>
        <w:t>опі</w:t>
      </w:r>
      <w:r>
        <w:rPr>
          <w:rFonts w:ascii="Times New Roman" w:eastAsia="Times New Roman" w:hAnsi="Times New Roman" w:cs="Times New Roman"/>
          <w:sz w:val="24"/>
          <w:szCs w:val="24"/>
          <w:lang w:val="uk-UA"/>
        </w:rPr>
        <w:t>ї</w:t>
      </w:r>
      <w:r w:rsidRPr="00E00D98">
        <w:rPr>
          <w:rFonts w:ascii="Times New Roman" w:eastAsia="Times New Roman" w:hAnsi="Times New Roman" w:cs="Times New Roman"/>
          <w:sz w:val="24"/>
          <w:szCs w:val="24"/>
          <w:lang w:val="uk-UA"/>
        </w:rPr>
        <w:t xml:space="preserve"> реєстраційного документу на транспорт швидкого реагування. Надати підтверджуючі фото власного (орендованого) патрульного транспорту реагування (не менше 2 одиниць), обладнаного відповідними </w:t>
      </w:r>
      <w:proofErr w:type="spellStart"/>
      <w:r w:rsidRPr="00E00D98">
        <w:rPr>
          <w:rFonts w:ascii="Times New Roman" w:eastAsia="Times New Roman" w:hAnsi="Times New Roman" w:cs="Times New Roman"/>
          <w:sz w:val="24"/>
          <w:szCs w:val="24"/>
          <w:lang w:val="uk-UA"/>
        </w:rPr>
        <w:t>кольорографічними</w:t>
      </w:r>
      <w:proofErr w:type="spellEnd"/>
      <w:r w:rsidRPr="00E00D98">
        <w:rPr>
          <w:rFonts w:ascii="Times New Roman" w:eastAsia="Times New Roman" w:hAnsi="Times New Roman" w:cs="Times New Roman"/>
          <w:sz w:val="24"/>
          <w:szCs w:val="24"/>
          <w:lang w:val="uk-UA"/>
        </w:rPr>
        <w:t xml:space="preserve"> схемами (написами), спеціальними світловими сигнальними пристроями авто жовтого (оранжевого) кольору (Постанова КМУ №960 від 18.11.2015р.). Для орендованого транспорту реагування надати копії договорів оренди. Надати копії реєстраційних документів (свідоцтво про реєстрацію) на власний (орендований) транспорт швидкого реагування, що підтверджують належність автотранспорту реагування охоронному підприємству, з відміткою у свідоцтві про його реєстрацію як спеціального (спеціалізованого); копії дозволів на встановлення та використання спеціальних світлових сигнальних пристроїв </w:t>
      </w:r>
      <w:proofErr w:type="spellStart"/>
      <w:r w:rsidRPr="00E00D98">
        <w:rPr>
          <w:rFonts w:ascii="Times New Roman" w:eastAsia="Times New Roman" w:hAnsi="Times New Roman" w:cs="Times New Roman"/>
          <w:sz w:val="24"/>
          <w:szCs w:val="24"/>
          <w:lang w:val="uk-UA"/>
        </w:rPr>
        <w:t>автожовтого</w:t>
      </w:r>
      <w:proofErr w:type="spellEnd"/>
      <w:r w:rsidRPr="00E00D98">
        <w:rPr>
          <w:rFonts w:ascii="Times New Roman" w:eastAsia="Times New Roman" w:hAnsi="Times New Roman" w:cs="Times New Roman"/>
          <w:sz w:val="24"/>
          <w:szCs w:val="24"/>
          <w:lang w:val="uk-UA"/>
        </w:rPr>
        <w:t xml:space="preserve"> (оранжевого) кольору на транспортних засобах реагування суб’єктів охоронної діяльності, </w:t>
      </w:r>
      <w:proofErr w:type="spellStart"/>
      <w:r w:rsidRPr="00E00D98">
        <w:rPr>
          <w:rFonts w:ascii="Times New Roman" w:eastAsia="Times New Roman" w:hAnsi="Times New Roman" w:cs="Times New Roman"/>
          <w:sz w:val="24"/>
          <w:szCs w:val="24"/>
          <w:lang w:val="uk-UA"/>
        </w:rPr>
        <w:t>скан</w:t>
      </w:r>
      <w:proofErr w:type="spellEnd"/>
      <w:r w:rsidRPr="00E00D98">
        <w:rPr>
          <w:rFonts w:ascii="Times New Roman" w:eastAsia="Times New Roman" w:hAnsi="Times New Roman" w:cs="Times New Roman"/>
          <w:sz w:val="24"/>
          <w:szCs w:val="24"/>
          <w:lang w:val="uk-UA"/>
        </w:rPr>
        <w:t>-копії оригіналів довідок про перебування транспортних засобів на військовому обліку відповідно до Постанови КМУ від 17.06.2015 № 405.</w:t>
      </w:r>
    </w:p>
    <w:p w:rsidR="00CA4509" w:rsidRPr="001C356F" w:rsidRDefault="00CA4509" w:rsidP="00CA450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Патрульні груп</w:t>
      </w:r>
      <w:r w:rsidRPr="001C356F">
        <w:rPr>
          <w:rFonts w:ascii="Times New Roman" w:eastAsia="Times New Roman" w:hAnsi="Times New Roman" w:cs="Times New Roman"/>
          <w:sz w:val="24"/>
          <w:szCs w:val="24"/>
          <w:lang w:val="uk-UA"/>
        </w:rPr>
        <w:t xml:space="preserve"> швидкого реагування Виконавця повинні бути штатними працівниками Виконавця, мати відповідні посвідчення, свідоцтва проходження курсів охоронців професійної охорони (рівня кваліфікації не менш </w:t>
      </w:r>
      <w:bookmarkStart w:id="3" w:name="_GoBack"/>
      <w:bookmarkEnd w:id="3"/>
      <w:r w:rsidRPr="001C356F">
        <w:rPr>
          <w:rFonts w:ascii="Times New Roman" w:eastAsia="Times New Roman" w:hAnsi="Times New Roman" w:cs="Times New Roman"/>
          <w:sz w:val="24"/>
          <w:szCs w:val="24"/>
          <w:lang w:val="uk-UA"/>
        </w:rPr>
        <w:t>ІІ розряду), одягнені у формений одяг встановленого зразку у відповідності до сезону з атрибутикою Виконавця (охоронного підрозділу), екіпіровані спеціальними засобами відповідно до вимог Постанови КМ України від 11.02.2013 р. № 97 (бронежилети, газові балончики з аерозолями сльозоточивої та дратівної дії, гумові кийки, наручники пластикові (текстильні) одноразового використання).</w:t>
      </w:r>
    </w:p>
    <w:p w:rsidR="00CA4509" w:rsidRPr="00FC228A" w:rsidRDefault="00CA4509" w:rsidP="00CA4509">
      <w:pPr>
        <w:spacing w:after="0" w:line="240" w:lineRule="auto"/>
        <w:jc w:val="both"/>
        <w:rPr>
          <w:rFonts w:ascii="Times New Roman" w:eastAsia="Times New Roman" w:hAnsi="Times New Roman" w:cs="Times New Roman"/>
          <w:sz w:val="24"/>
          <w:szCs w:val="24"/>
          <w:lang w:val="uk-UA"/>
        </w:rPr>
      </w:pPr>
      <w:r w:rsidRPr="00364BA6">
        <w:rPr>
          <w:rFonts w:ascii="Times New Roman" w:eastAsia="Times New Roman" w:hAnsi="Times New Roman" w:cs="Times New Roman"/>
          <w:sz w:val="24"/>
          <w:szCs w:val="24"/>
          <w:lang w:val="uk-UA"/>
        </w:rPr>
        <w:t xml:space="preserve">        Місце дислокації автомобілю групи швидкого реагування повинно знаходитись біля об’єкту охорони в м. Дніпро, в межах </w:t>
      </w:r>
      <w:proofErr w:type="spellStart"/>
      <w:r w:rsidRPr="00364BA6">
        <w:rPr>
          <w:rFonts w:ascii="Times New Roman" w:eastAsia="Times New Roman" w:hAnsi="Times New Roman" w:cs="Times New Roman"/>
          <w:sz w:val="24"/>
          <w:szCs w:val="24"/>
          <w:lang w:val="uk-UA"/>
        </w:rPr>
        <w:t>доїзду</w:t>
      </w:r>
      <w:proofErr w:type="spellEnd"/>
      <w:r w:rsidRPr="00364BA6">
        <w:rPr>
          <w:rFonts w:ascii="Times New Roman" w:eastAsia="Times New Roman" w:hAnsi="Times New Roman" w:cs="Times New Roman"/>
          <w:sz w:val="24"/>
          <w:szCs w:val="24"/>
          <w:lang w:val="uk-UA"/>
        </w:rPr>
        <w:t xml:space="preserve"> до об’єкту впродовж 5 (п’яти) хвилин </w:t>
      </w:r>
      <w:r w:rsidRPr="00FC228A">
        <w:rPr>
          <w:rFonts w:ascii="Times New Roman" w:eastAsia="Times New Roman" w:hAnsi="Times New Roman" w:cs="Times New Roman"/>
          <w:sz w:val="24"/>
          <w:szCs w:val="24"/>
          <w:lang w:val="uk-UA"/>
        </w:rPr>
        <w:t>(Учасник у складі тендерної пропозиції повинен надати гарантійний лист). </w:t>
      </w:r>
    </w:p>
    <w:p w:rsidR="00CA4509" w:rsidRPr="00BE4040" w:rsidRDefault="00CA4509" w:rsidP="00CA4509">
      <w:pPr>
        <w:spacing w:after="0" w:line="240" w:lineRule="auto"/>
        <w:jc w:val="both"/>
        <w:rPr>
          <w:rFonts w:ascii="Times New Roman" w:eastAsia="Times New Roman" w:hAnsi="Times New Roman" w:cs="Times New Roman"/>
          <w:sz w:val="24"/>
          <w:szCs w:val="24"/>
          <w:lang w:val="uk-UA"/>
        </w:rPr>
      </w:pPr>
      <w:r w:rsidRPr="00BE4040">
        <w:rPr>
          <w:rFonts w:ascii="Times New Roman" w:eastAsia="Times New Roman" w:hAnsi="Times New Roman" w:cs="Times New Roman"/>
          <w:sz w:val="24"/>
          <w:szCs w:val="24"/>
          <w:lang w:val="uk-UA"/>
        </w:rPr>
        <w:t>         Виконавець повинен організувати взаємодію з державними правоохоронними органами з метою належного виконання зобов’язань за Договором, негайно сповістити правоохоронні органи та відповідальних працівників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Виконавець забезпечує недоторканість місця події (надати копію меморандуму про співпрацю або взаємодію з органами поліції).</w:t>
      </w:r>
    </w:p>
    <w:p w:rsidR="00CA4509" w:rsidRPr="00FC228A" w:rsidRDefault="00CA4509" w:rsidP="00CA4509">
      <w:pPr>
        <w:suppressAutoHyphens/>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eastAsia="uk-UA"/>
        </w:rPr>
      </w:pPr>
      <w:r w:rsidRPr="00FC228A">
        <w:rPr>
          <w:rFonts w:ascii="Times New Roman" w:eastAsia="Calibri" w:hAnsi="Times New Roman" w:cs="Times New Roman"/>
          <w:color w:val="000000"/>
          <w:sz w:val="24"/>
          <w:szCs w:val="24"/>
          <w:lang w:val="uk-UA" w:eastAsia="uk-UA"/>
        </w:rPr>
        <w:t xml:space="preserve">З метою з’ясування особливостей охорони об’єкта замовника, визначення місць розташування технічних засобів охорони, системи відеоспостереження, оцінки своїх технічних, кадрових та фахових можливостей учасник повинен ознайомитись з об’єктом (виконати візуальний огляд об'єкту) та надати </w:t>
      </w:r>
      <w:proofErr w:type="spellStart"/>
      <w:r w:rsidRPr="00FC228A">
        <w:rPr>
          <w:rFonts w:ascii="Times New Roman" w:eastAsia="Calibri" w:hAnsi="Times New Roman" w:cs="Times New Roman"/>
          <w:color w:val="000000"/>
          <w:sz w:val="24"/>
          <w:szCs w:val="24"/>
          <w:lang w:val="uk-UA" w:eastAsia="uk-UA"/>
        </w:rPr>
        <w:t>скан</w:t>
      </w:r>
      <w:proofErr w:type="spellEnd"/>
      <w:r w:rsidRPr="00FC228A">
        <w:rPr>
          <w:rFonts w:ascii="Times New Roman" w:eastAsia="Calibri" w:hAnsi="Times New Roman" w:cs="Times New Roman"/>
          <w:color w:val="000000"/>
          <w:sz w:val="24"/>
          <w:szCs w:val="24"/>
          <w:lang w:val="uk-UA" w:eastAsia="uk-UA"/>
        </w:rPr>
        <w:t>-копію акту/листа візуального огляду (в довільній формі) з підписами уповноважених представників Учасника і Замовника. Під час такого ознайомлення і огляду Учасник і Замовник не можуть вести переговори щодо змісту або ціни тендерної пропозиції, яка подається таким Учасником. Замовник створює всі умови для обстеження об'єкту, в обов’язковому порядку надає доступ Учасникам для з огляду об’єкта (у тому числі з погодженням дати та часу виїзду на об’єкт), та в обов’язковому порядку надає та підписує акт/лист огляду за результатами ознайомлення Учасника з об’єктом.</w:t>
      </w:r>
    </w:p>
    <w:p w:rsidR="00CA4509" w:rsidRDefault="00CA4509" w:rsidP="00CA450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r w:rsidRPr="00CD2130">
        <w:rPr>
          <w:rFonts w:ascii="Times New Roman" w:eastAsia="Times New Roman" w:hAnsi="Times New Roman" w:cs="Times New Roman"/>
          <w:b/>
          <w:sz w:val="24"/>
          <w:szCs w:val="24"/>
          <w:lang w:val="uk-UA"/>
        </w:rPr>
        <w:t>. Послуги, що поставляються, повинні відповідати технічним вимогам вказаним в даній документації. </w:t>
      </w:r>
    </w:p>
    <w:p w:rsidR="00CA4509" w:rsidRDefault="00CA4509" w:rsidP="00CA4509">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Учасник у складі тендерної пропозиції повинен надати:</w:t>
      </w:r>
    </w:p>
    <w:p w:rsidR="00CA4509" w:rsidRDefault="00CA4509" w:rsidP="00CA4509">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Pr="00FC228A">
        <w:rPr>
          <w:rFonts w:ascii="Times New Roman" w:eastAsia="Times New Roman" w:hAnsi="Times New Roman" w:cs="Times New Roman"/>
          <w:sz w:val="24"/>
          <w:szCs w:val="24"/>
          <w:lang w:val="uk-UA"/>
        </w:rPr>
        <w:t xml:space="preserve">діючий договір з ДП «Український державний центр радіочастот» на радіочастотний моніторинг та забезпечення електромагнітної сумісності». У разі використання Учасником спеціального зв’язку або спеціальної частоти, і не можливості надати Договір з ДП «Українським державним центром радіочастот», Учасник повинен надати письмове обґрунтоване пояснення-роз’яснення з посиланням на закон та нормативно-правові акти. </w:t>
      </w:r>
      <w:proofErr w:type="spellStart"/>
      <w:r w:rsidRPr="00FC228A">
        <w:rPr>
          <w:rFonts w:ascii="Times New Roman" w:eastAsia="Times New Roman" w:hAnsi="Times New Roman" w:cs="Times New Roman"/>
          <w:sz w:val="24"/>
          <w:szCs w:val="24"/>
          <w:lang w:val="uk-UA"/>
        </w:rPr>
        <w:t>Скан</w:t>
      </w:r>
      <w:proofErr w:type="spellEnd"/>
      <w:r w:rsidRPr="00FC228A">
        <w:rPr>
          <w:rFonts w:ascii="Times New Roman" w:eastAsia="Times New Roman" w:hAnsi="Times New Roman" w:cs="Times New Roman"/>
          <w:sz w:val="24"/>
          <w:szCs w:val="24"/>
          <w:lang w:val="uk-UA"/>
        </w:rPr>
        <w:t xml:space="preserve">-копії дозволів Українського державного центру радіочастот, на експлуатацію радіоелектронного засобу УКХ радіозв’язку з регіоном експлуатації по  території  Дніпропетровській області або України, та максимальною потужністю не менше 2 Вт (не менше 6 од.). У разі використання Учасником спеціального зв’язку технічними пристроями </w:t>
      </w:r>
      <w:r w:rsidRPr="00FC228A">
        <w:rPr>
          <w:rFonts w:ascii="Times New Roman" w:eastAsia="Times New Roman" w:hAnsi="Times New Roman" w:cs="Times New Roman"/>
          <w:sz w:val="24"/>
          <w:szCs w:val="24"/>
          <w:lang w:val="uk-UA"/>
        </w:rPr>
        <w:lastRenderedPageBreak/>
        <w:t>використання яких визначено спеціальними нормативними актами,  Учасник повинен надати письмове обґрунтоване пояснення-роз’яснення з посиланням на з</w:t>
      </w:r>
      <w:r>
        <w:rPr>
          <w:rFonts w:ascii="Times New Roman" w:eastAsia="Times New Roman" w:hAnsi="Times New Roman" w:cs="Times New Roman"/>
          <w:sz w:val="24"/>
          <w:szCs w:val="24"/>
          <w:lang w:val="uk-UA"/>
        </w:rPr>
        <w:t>акон та нормативно-правові акти;</w:t>
      </w:r>
    </w:p>
    <w:p w:rsidR="00CA4509" w:rsidRDefault="00CA4509" w:rsidP="00CA4509">
      <w:pPr>
        <w:spacing w:after="0" w:line="240" w:lineRule="auto"/>
        <w:jc w:val="both"/>
        <w:rPr>
          <w:rFonts w:ascii="Times New Roman" w:eastAsia="Times New Roman" w:hAnsi="Times New Roman" w:cs="Times New Roman"/>
          <w:sz w:val="24"/>
          <w:szCs w:val="24"/>
          <w:lang w:val="uk-UA"/>
        </w:rPr>
      </w:pPr>
      <w:r w:rsidRPr="00C9675B">
        <w:rPr>
          <w:rFonts w:ascii="Times New Roman" w:eastAsia="Times New Roman" w:hAnsi="Times New Roman" w:cs="Times New Roman"/>
          <w:sz w:val="24"/>
          <w:szCs w:val="24"/>
          <w:lang w:val="uk-UA"/>
        </w:rPr>
        <w:t xml:space="preserve">- копію </w:t>
      </w:r>
      <w:r>
        <w:rPr>
          <w:rFonts w:ascii="Times New Roman" w:eastAsia="Times New Roman" w:hAnsi="Times New Roman" w:cs="Times New Roman"/>
          <w:sz w:val="24"/>
          <w:szCs w:val="24"/>
          <w:lang w:val="uk-UA"/>
        </w:rPr>
        <w:t xml:space="preserve">діючого </w:t>
      </w:r>
      <w:r w:rsidRPr="00C9675B">
        <w:rPr>
          <w:rFonts w:ascii="Times New Roman" w:eastAsia="Times New Roman" w:hAnsi="Times New Roman" w:cs="Times New Roman"/>
          <w:sz w:val="24"/>
          <w:szCs w:val="24"/>
          <w:lang w:val="uk-UA"/>
        </w:rPr>
        <w:t>договору добровільного страхування професійної відповідальності при здійсненні охоронної діяльності;</w:t>
      </w:r>
    </w:p>
    <w:p w:rsidR="00CA4509" w:rsidRPr="00686398" w:rsidRDefault="00CA4509" w:rsidP="00CA4509">
      <w:pPr>
        <w:spacing w:after="0" w:line="240" w:lineRule="auto"/>
        <w:jc w:val="both"/>
        <w:rPr>
          <w:rFonts w:ascii="Times New Roman" w:eastAsia="Times New Roman" w:hAnsi="Times New Roman" w:cs="Times New Roman"/>
          <w:sz w:val="24"/>
          <w:szCs w:val="24"/>
          <w:lang w:val="uk-UA"/>
        </w:rPr>
      </w:pPr>
      <w:r w:rsidRPr="002765C7">
        <w:rPr>
          <w:rFonts w:ascii="Times New Roman" w:eastAsia="Times New Roman" w:hAnsi="Times New Roman" w:cs="Times New Roman"/>
          <w:sz w:val="24"/>
          <w:szCs w:val="24"/>
          <w:lang w:val="uk-UA"/>
        </w:rPr>
        <w:t>- інформаційну довідку щодо наявності діючого територіального підрозділу охорони Учасника (з урахуванням необхідності постійного місця дислокації у місті транспорту реагування, місця для зберігання одягу, спеціальних засобів захисту, зброї, проведення інструктажів, перевірки стану здоров’я співробітників, які заступають на чергування, адміністративного керівництва, управління процесом охоронної діяльності, ведення відповідної документації тощо) за місцем розташування об’єкта охорони (м. Дніпро) з можливістю відвідування Замовником (копія документу щодо права власності або найму (оренди) приміщення у м. Дніпро);.</w:t>
      </w:r>
    </w:p>
    <w:p w:rsidR="00CA4509" w:rsidRPr="00706092" w:rsidRDefault="00CA4509" w:rsidP="00CA4509">
      <w:pPr>
        <w:spacing w:after="0" w:line="240" w:lineRule="auto"/>
        <w:jc w:val="both"/>
        <w:rPr>
          <w:rFonts w:ascii="Times New Roman" w:eastAsia="Times New Roman" w:hAnsi="Times New Roman" w:cs="Times New Roman"/>
          <w:sz w:val="24"/>
          <w:szCs w:val="24"/>
          <w:lang w:val="uk-UA"/>
        </w:rPr>
      </w:pPr>
      <w:r w:rsidRPr="00706092">
        <w:rPr>
          <w:rFonts w:ascii="Times New Roman" w:eastAsia="Times New Roman" w:hAnsi="Times New Roman" w:cs="Times New Roman"/>
          <w:sz w:val="24"/>
          <w:szCs w:val="24"/>
          <w:lang w:val="uk-UA"/>
        </w:rPr>
        <w:t>- копію ліцензії, виданої на ім’я Учасника відповідним органом ліцензування</w:t>
      </w:r>
      <w:r w:rsidRPr="00706092">
        <w:rPr>
          <w:rFonts w:ascii="Calibri" w:eastAsia="Times New Roman" w:hAnsi="Calibri" w:cs="Calibri"/>
          <w:lang w:val="uk-UA"/>
        </w:rPr>
        <w:t> </w:t>
      </w:r>
      <w:r w:rsidRPr="00706092">
        <w:rPr>
          <w:rFonts w:ascii="Times New Roman" w:eastAsia="Times New Roman" w:hAnsi="Times New Roman" w:cs="Times New Roman"/>
          <w:sz w:val="24"/>
          <w:szCs w:val="24"/>
          <w:lang w:val="uk-UA"/>
        </w:rPr>
        <w:t xml:space="preserve"> (Міністерством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w:t>
      </w:r>
    </w:p>
    <w:p w:rsidR="00CA4509" w:rsidRPr="00706092" w:rsidRDefault="00CA4509" w:rsidP="00CA4509">
      <w:pPr>
        <w:spacing w:after="0" w:line="240" w:lineRule="auto"/>
        <w:jc w:val="both"/>
        <w:rPr>
          <w:rFonts w:ascii="Times New Roman" w:eastAsia="Times New Roman" w:hAnsi="Times New Roman" w:cs="Times New Roman"/>
          <w:b/>
          <w:color w:val="2E74B5"/>
          <w:lang w:val="uk-UA"/>
        </w:rPr>
      </w:pPr>
      <w:r w:rsidRPr="00706092">
        <w:rPr>
          <w:rFonts w:ascii="Times New Roman" w:hAnsi="Times New Roman" w:cs="Times New Roman"/>
          <w:sz w:val="24"/>
          <w:szCs w:val="24"/>
          <w:lang w:val="uk-UA"/>
        </w:rPr>
        <w:t xml:space="preserve">На підтвердження спроможності Учасником надати послуги, що є предметом закупівлі, технічним, якісним, кількісним та іншим вимогам Замовника, які наведені у </w:t>
      </w:r>
      <w:r w:rsidRPr="00BB41AC">
        <w:rPr>
          <w:rFonts w:ascii="Times New Roman" w:hAnsi="Times New Roman" w:cs="Times New Roman"/>
          <w:sz w:val="24"/>
          <w:szCs w:val="24"/>
          <w:lang w:val="uk-UA"/>
        </w:rPr>
        <w:t xml:space="preserve">цьому Додатку № 2 до тендерної документації), Учасник у складі тендерної пропозиції </w:t>
      </w:r>
      <w:r w:rsidRPr="00CA4509">
        <w:rPr>
          <w:rFonts w:ascii="Times New Roman" w:hAnsi="Times New Roman" w:cs="Times New Roman"/>
          <w:sz w:val="24"/>
          <w:szCs w:val="24"/>
          <w:lang w:val="uk-UA"/>
        </w:rPr>
        <w:t>повине</w:t>
      </w:r>
      <w:r>
        <w:rPr>
          <w:rFonts w:ascii="Times New Roman" w:hAnsi="Times New Roman" w:cs="Times New Roman"/>
          <w:sz w:val="24"/>
          <w:szCs w:val="24"/>
          <w:lang w:val="uk-UA"/>
        </w:rPr>
        <w:t>н надати підтвердження у формі г</w:t>
      </w:r>
      <w:r w:rsidRPr="00CA4509">
        <w:rPr>
          <w:rFonts w:ascii="Times New Roman" w:hAnsi="Times New Roman" w:cs="Times New Roman"/>
          <w:sz w:val="24"/>
          <w:szCs w:val="24"/>
          <w:lang w:val="uk-UA"/>
        </w:rPr>
        <w:t>арантійного листа в довільній формі</w:t>
      </w:r>
      <w:r w:rsidRPr="00BB41AC">
        <w:rPr>
          <w:rFonts w:ascii="Times New Roman" w:hAnsi="Times New Roman" w:cs="Times New Roman"/>
          <w:b/>
          <w:sz w:val="24"/>
          <w:szCs w:val="24"/>
          <w:lang w:val="uk-UA"/>
        </w:rPr>
        <w:t xml:space="preserve"> </w:t>
      </w:r>
      <w:r w:rsidRPr="00BB41AC">
        <w:rPr>
          <w:rFonts w:ascii="Times New Roman" w:hAnsi="Times New Roman" w:cs="Times New Roman"/>
          <w:sz w:val="24"/>
          <w:szCs w:val="24"/>
          <w:lang w:val="uk-UA"/>
        </w:rPr>
        <w:t>щодо погодження</w:t>
      </w:r>
      <w:r w:rsidRPr="00706092">
        <w:rPr>
          <w:rFonts w:ascii="Times New Roman" w:hAnsi="Times New Roman" w:cs="Times New Roman"/>
          <w:sz w:val="24"/>
          <w:szCs w:val="24"/>
          <w:lang w:val="uk-UA"/>
        </w:rPr>
        <w:t xml:space="preserve"> надання послуг з вищенаведеними характеристиками та вимогами, завіреного підписом уповноваженої особи Учасника</w:t>
      </w:r>
      <w:r w:rsidRPr="00706092">
        <w:rPr>
          <w:rFonts w:ascii="Times New Roman" w:hAnsi="Times New Roman" w:cs="Times New Roman"/>
          <w:iCs/>
          <w:sz w:val="24"/>
          <w:szCs w:val="24"/>
          <w:lang w:val="uk-UA"/>
        </w:rPr>
        <w:t>.</w:t>
      </w:r>
    </w:p>
    <w:p w:rsidR="00514D1F" w:rsidRDefault="00514D1F" w:rsidP="00957CB7">
      <w:pPr>
        <w:spacing w:before="60" w:after="60" w:line="240" w:lineRule="auto"/>
        <w:ind w:right="-23"/>
        <w:rPr>
          <w:rFonts w:ascii="Times New Roman" w:eastAsia="Times New Roman" w:hAnsi="Times New Roman" w:cs="Times New Roman"/>
          <w:sz w:val="24"/>
          <w:szCs w:val="24"/>
          <w:lang w:val="uk-UA"/>
        </w:rPr>
      </w:pPr>
    </w:p>
    <w:p w:rsidR="00CA4509" w:rsidRDefault="00CA4509"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075AFA" w:rsidRDefault="00075AFA" w:rsidP="00957CB7">
      <w:pPr>
        <w:spacing w:before="60" w:after="60" w:line="240" w:lineRule="auto"/>
        <w:ind w:right="-23"/>
        <w:rPr>
          <w:rFonts w:ascii="Times New Roman" w:eastAsia="Times New Roman" w:hAnsi="Times New Roman" w:cs="Times New Roman"/>
          <w:sz w:val="24"/>
          <w:szCs w:val="24"/>
          <w:lang w:val="uk-UA"/>
        </w:rPr>
      </w:pPr>
    </w:p>
    <w:p w:rsidR="00514D1F" w:rsidRDefault="00514D1F" w:rsidP="00957CB7">
      <w:pPr>
        <w:spacing w:before="60" w:after="60" w:line="240" w:lineRule="auto"/>
        <w:ind w:right="-23"/>
        <w:rPr>
          <w:rFonts w:ascii="Times New Roman" w:eastAsia="Times New Roman" w:hAnsi="Times New Roman" w:cs="Times New Roman"/>
          <w:sz w:val="24"/>
          <w:szCs w:val="24"/>
          <w:lang w:val="uk-UA"/>
        </w:rPr>
      </w:pPr>
    </w:p>
    <w:p w:rsidR="00E41CC5" w:rsidRPr="003A475E" w:rsidRDefault="00E41CC5" w:rsidP="00E41CC5">
      <w:pPr>
        <w:spacing w:after="0" w:line="240" w:lineRule="auto"/>
        <w:ind w:right="-23"/>
        <w:rPr>
          <w:rFonts w:ascii="Times New Roman" w:eastAsia="Times New Roman" w:hAnsi="Times New Roman" w:cs="Times New Roman"/>
          <w:sz w:val="24"/>
          <w:szCs w:val="24"/>
          <w:lang w:val="uk-UA"/>
        </w:rPr>
      </w:pPr>
      <w:r w:rsidRPr="00F15007">
        <w:rPr>
          <w:rFonts w:ascii="Times New Roman" w:eastAsia="Times New Roman" w:hAnsi="Times New Roman" w:cs="Times New Roman"/>
          <w:sz w:val="24"/>
          <w:szCs w:val="24"/>
          <w:lang w:val="uk-UA"/>
        </w:rPr>
        <w:lastRenderedPageBreak/>
        <w:t>                                                                                  </w:t>
      </w:r>
      <w:r w:rsidR="003A475E">
        <w:rPr>
          <w:rFonts w:ascii="Times New Roman" w:eastAsia="Times New Roman" w:hAnsi="Times New Roman" w:cs="Times New Roman"/>
          <w:sz w:val="24"/>
          <w:szCs w:val="24"/>
          <w:lang w:val="uk-UA"/>
        </w:rPr>
        <w:t>                            </w:t>
      </w:r>
      <w:r w:rsidRPr="003A475E">
        <w:rPr>
          <w:rFonts w:ascii="Times New Roman" w:eastAsia="Times New Roman" w:hAnsi="Times New Roman" w:cs="Times New Roman"/>
          <w:sz w:val="24"/>
          <w:szCs w:val="24"/>
          <w:lang w:val="uk-UA"/>
        </w:rPr>
        <w:t>Додаток № 3</w:t>
      </w:r>
    </w:p>
    <w:p w:rsidR="00E41CC5" w:rsidRPr="003A475E" w:rsidRDefault="003A475E" w:rsidP="003A475E">
      <w:pPr>
        <w:spacing w:after="0" w:line="240" w:lineRule="auto"/>
        <w:ind w:right="-25"/>
        <w:rPr>
          <w:rFonts w:ascii="Times New Roman" w:eastAsia="Times New Roman" w:hAnsi="Times New Roman" w:cs="Times New Roman"/>
          <w:sz w:val="24"/>
          <w:szCs w:val="24"/>
          <w:lang w:val="uk-UA"/>
        </w:rPr>
      </w:pPr>
      <w:r w:rsidRPr="003A475E">
        <w:rPr>
          <w:rFonts w:ascii="Times New Roman" w:eastAsia="Times New Roman" w:hAnsi="Times New Roman" w:cs="Times New Roman"/>
          <w:sz w:val="24"/>
          <w:szCs w:val="24"/>
          <w:lang w:val="uk-UA"/>
        </w:rPr>
        <w:t xml:space="preserve">                                                                                                              </w:t>
      </w:r>
      <w:r w:rsidR="00E41CC5" w:rsidRPr="003A475E">
        <w:rPr>
          <w:rFonts w:ascii="Times New Roman" w:eastAsia="Times New Roman" w:hAnsi="Times New Roman" w:cs="Times New Roman"/>
          <w:sz w:val="24"/>
          <w:szCs w:val="24"/>
          <w:lang w:val="uk-UA"/>
        </w:rPr>
        <w:t>до тендерної документації</w:t>
      </w:r>
    </w:p>
    <w:p w:rsidR="00E41CC5" w:rsidRDefault="00E41CC5" w:rsidP="00E41CC5">
      <w:pPr>
        <w:spacing w:after="0" w:line="240" w:lineRule="auto"/>
        <w:rPr>
          <w:rFonts w:ascii="Times New Roman" w:eastAsia="Times New Roman" w:hAnsi="Times New Roman" w:cs="Times New Roman"/>
          <w:sz w:val="24"/>
          <w:szCs w:val="24"/>
          <w:highlight w:val="yellow"/>
          <w:lang w:val="uk-UA"/>
        </w:rPr>
      </w:pPr>
    </w:p>
    <w:p w:rsidR="002F7AD4" w:rsidRPr="004657CB" w:rsidRDefault="002F7AD4" w:rsidP="00E41CC5">
      <w:pPr>
        <w:spacing w:after="0" w:line="240" w:lineRule="auto"/>
        <w:rPr>
          <w:rFonts w:ascii="Times New Roman" w:eastAsia="Times New Roman" w:hAnsi="Times New Roman" w:cs="Times New Roman"/>
          <w:sz w:val="24"/>
          <w:szCs w:val="24"/>
          <w:highlight w:val="yellow"/>
          <w:lang w:val="uk-UA"/>
        </w:rPr>
      </w:pPr>
    </w:p>
    <w:p w:rsidR="00E41CC5" w:rsidRPr="002F7AD4" w:rsidRDefault="00E41CC5" w:rsidP="00E41CC5">
      <w:pPr>
        <w:spacing w:after="0" w:line="240" w:lineRule="auto"/>
        <w:ind w:right="-25"/>
        <w:jc w:val="center"/>
        <w:rPr>
          <w:rFonts w:ascii="Times New Roman" w:eastAsia="Times New Roman" w:hAnsi="Times New Roman" w:cs="Times New Roman"/>
          <w:b/>
          <w:bCs/>
          <w:sz w:val="24"/>
          <w:szCs w:val="24"/>
          <w:lang w:val="uk-UA"/>
        </w:rPr>
      </w:pPr>
      <w:r w:rsidRPr="002F7AD4">
        <w:rPr>
          <w:rFonts w:ascii="Times New Roman" w:eastAsia="Times New Roman" w:hAnsi="Times New Roman" w:cs="Times New Roman"/>
          <w:b/>
          <w:bCs/>
          <w:sz w:val="24"/>
          <w:szCs w:val="24"/>
          <w:lang w:val="uk-UA"/>
        </w:rPr>
        <w:t>Д</w:t>
      </w:r>
      <w:r w:rsidR="002B11F3" w:rsidRPr="002F7AD4">
        <w:rPr>
          <w:rFonts w:ascii="Times New Roman" w:eastAsia="Times New Roman" w:hAnsi="Times New Roman" w:cs="Times New Roman"/>
          <w:b/>
          <w:bCs/>
          <w:sz w:val="24"/>
          <w:szCs w:val="24"/>
          <w:lang w:val="uk-UA"/>
        </w:rPr>
        <w:t>окументи, які вимагаються для підтвердження відповідності учасника кваліфікаційним критеріям відповідно до статті 16 Закону</w:t>
      </w:r>
    </w:p>
    <w:p w:rsidR="002F7AD4" w:rsidRPr="004657CB" w:rsidRDefault="002F7AD4" w:rsidP="00E41CC5">
      <w:pPr>
        <w:spacing w:after="0" w:line="240" w:lineRule="auto"/>
        <w:ind w:right="-25"/>
        <w:jc w:val="center"/>
        <w:rPr>
          <w:rFonts w:ascii="Times New Roman" w:eastAsia="Times New Roman" w:hAnsi="Times New Roman" w:cs="Times New Roman"/>
          <w:sz w:val="24"/>
          <w:szCs w:val="24"/>
          <w:highlight w:val="yellow"/>
          <w:lang w:val="uk-UA"/>
        </w:rPr>
      </w:pP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440"/>
        <w:gridCol w:w="1903"/>
        <w:gridCol w:w="25"/>
        <w:gridCol w:w="25"/>
        <w:gridCol w:w="7970"/>
      </w:tblGrid>
      <w:tr w:rsidR="00A12628" w:rsidRPr="004657CB" w:rsidTr="00075AFA">
        <w:trPr>
          <w:trHeight w:val="370"/>
        </w:trPr>
        <w:tc>
          <w:tcPr>
            <w:tcW w:w="2364" w:type="dxa"/>
            <w:gridSpan w:val="3"/>
            <w:tcBorders>
              <w:top w:val="single" w:sz="4" w:space="0" w:color="333333"/>
              <w:left w:val="single" w:sz="4" w:space="0" w:color="333333"/>
              <w:bottom w:val="single" w:sz="4" w:space="0" w:color="333333"/>
              <w:right w:val="single" w:sz="4" w:space="0" w:color="333333"/>
            </w:tcBorders>
          </w:tcPr>
          <w:p w:rsidR="00A12628" w:rsidRPr="006C392A" w:rsidRDefault="00A12628" w:rsidP="00E41CC5">
            <w:pPr>
              <w:spacing w:after="0" w:line="240" w:lineRule="auto"/>
              <w:ind w:firstLine="158"/>
              <w:jc w:val="center"/>
              <w:rPr>
                <w:rFonts w:ascii="Times New Roman" w:eastAsia="Times New Roman" w:hAnsi="Times New Roman" w:cs="Times New Roman"/>
                <w:sz w:val="24"/>
                <w:szCs w:val="24"/>
                <w:lang w:val="uk-UA"/>
              </w:rPr>
            </w:pPr>
          </w:p>
        </w:tc>
        <w:tc>
          <w:tcPr>
            <w:tcW w:w="7999" w:type="dxa"/>
            <w:gridSpan w:val="2"/>
            <w:tcBorders>
              <w:top w:val="single" w:sz="4" w:space="0" w:color="333333"/>
              <w:left w:val="single" w:sz="4" w:space="0" w:color="333333"/>
              <w:bottom w:val="single" w:sz="4" w:space="0" w:color="333333"/>
              <w:right w:val="single" w:sz="4" w:space="0" w:color="333333"/>
            </w:tcBorders>
            <w:tcMar>
              <w:top w:w="0" w:type="dxa"/>
              <w:left w:w="115" w:type="dxa"/>
              <w:bottom w:w="0" w:type="dxa"/>
              <w:right w:w="115" w:type="dxa"/>
            </w:tcMar>
            <w:hideMark/>
          </w:tcPr>
          <w:p w:rsidR="00A12628" w:rsidRPr="004657CB" w:rsidRDefault="00A12628" w:rsidP="00E41CC5">
            <w:pPr>
              <w:spacing w:after="0" w:line="240" w:lineRule="auto"/>
              <w:ind w:firstLine="158"/>
              <w:jc w:val="center"/>
              <w:rPr>
                <w:rFonts w:ascii="Times New Roman" w:eastAsia="Times New Roman" w:hAnsi="Times New Roman" w:cs="Times New Roman"/>
                <w:sz w:val="24"/>
                <w:szCs w:val="24"/>
                <w:highlight w:val="yellow"/>
                <w:lang w:val="uk-UA"/>
              </w:rPr>
            </w:pPr>
            <w:r w:rsidRPr="006C392A">
              <w:rPr>
                <w:rFonts w:ascii="Times New Roman" w:eastAsia="Times New Roman" w:hAnsi="Times New Roman" w:cs="Times New Roman"/>
                <w:sz w:val="24"/>
                <w:szCs w:val="24"/>
                <w:lang w:val="uk-UA"/>
              </w:rPr>
              <w:t>Учасник повинен надати наступні документи:</w:t>
            </w:r>
          </w:p>
        </w:tc>
      </w:tr>
      <w:tr w:rsidR="00A12628" w:rsidRPr="003E7986" w:rsidTr="00075AFA">
        <w:trPr>
          <w:trHeight w:val="1646"/>
        </w:trPr>
        <w:tc>
          <w:tcPr>
            <w:tcW w:w="441" w:type="dxa"/>
            <w:tcBorders>
              <w:top w:val="single" w:sz="4" w:space="0" w:color="333333"/>
              <w:left w:val="single" w:sz="4" w:space="0" w:color="333333"/>
              <w:bottom w:val="single" w:sz="4" w:space="0" w:color="333333"/>
              <w:right w:val="single" w:sz="4" w:space="0" w:color="333333"/>
            </w:tcBorders>
            <w:tcMar>
              <w:top w:w="0" w:type="dxa"/>
              <w:left w:w="115" w:type="dxa"/>
              <w:bottom w:w="0" w:type="dxa"/>
              <w:right w:w="115" w:type="dxa"/>
            </w:tcMar>
            <w:hideMark/>
          </w:tcPr>
          <w:p w:rsidR="00A12628" w:rsidRPr="006C392A" w:rsidRDefault="00A12628" w:rsidP="00E41CC5">
            <w:pPr>
              <w:spacing w:after="0" w:line="240" w:lineRule="auto"/>
              <w:ind w:left="-26" w:right="-108" w:firstLine="15"/>
              <w:jc w:val="center"/>
              <w:rPr>
                <w:rFonts w:ascii="Times New Roman" w:eastAsia="Times New Roman" w:hAnsi="Times New Roman" w:cs="Times New Roman"/>
                <w:sz w:val="24"/>
                <w:szCs w:val="24"/>
                <w:lang w:val="uk-UA"/>
              </w:rPr>
            </w:pPr>
            <w:r w:rsidRPr="006C392A">
              <w:rPr>
                <w:rFonts w:ascii="Times New Roman" w:eastAsia="Times New Roman" w:hAnsi="Times New Roman" w:cs="Times New Roman"/>
                <w:sz w:val="24"/>
                <w:szCs w:val="24"/>
                <w:lang w:val="uk-UA"/>
              </w:rPr>
              <w:t>1.</w:t>
            </w:r>
          </w:p>
        </w:tc>
        <w:tc>
          <w:tcPr>
            <w:tcW w:w="1905" w:type="dxa"/>
            <w:tcBorders>
              <w:top w:val="single" w:sz="4" w:space="0" w:color="333333"/>
              <w:left w:val="single" w:sz="4" w:space="0" w:color="333333"/>
              <w:bottom w:val="single" w:sz="4" w:space="0" w:color="333333"/>
              <w:right w:val="single" w:sz="4" w:space="0" w:color="000000"/>
            </w:tcBorders>
            <w:tcMar>
              <w:top w:w="0" w:type="dxa"/>
              <w:left w:w="115" w:type="dxa"/>
              <w:bottom w:w="0" w:type="dxa"/>
              <w:right w:w="115" w:type="dxa"/>
            </w:tcMar>
            <w:hideMark/>
          </w:tcPr>
          <w:p w:rsidR="00A12628" w:rsidRPr="006C392A" w:rsidRDefault="00A12628" w:rsidP="00E41CC5">
            <w:pPr>
              <w:spacing w:after="0" w:line="240" w:lineRule="auto"/>
              <w:jc w:val="both"/>
              <w:rPr>
                <w:rFonts w:ascii="Times New Roman" w:eastAsia="Times New Roman" w:hAnsi="Times New Roman" w:cs="Times New Roman"/>
                <w:sz w:val="24"/>
                <w:szCs w:val="24"/>
                <w:lang w:val="uk-UA"/>
              </w:rPr>
            </w:pPr>
            <w:r w:rsidRPr="006C392A">
              <w:rPr>
                <w:rFonts w:ascii="Times New Roman" w:eastAsia="Times New Roman" w:hAnsi="Times New Roman" w:cs="Times New Roman"/>
                <w:sz w:val="24"/>
                <w:szCs w:val="24"/>
                <w:lang w:val="uk-UA"/>
              </w:rPr>
              <w:t>Документи, які підтверджують наявність обладнання та матеріально-технічної бази</w:t>
            </w:r>
          </w:p>
        </w:tc>
        <w:tc>
          <w:tcPr>
            <w:tcW w:w="36" w:type="dxa"/>
            <w:gridSpan w:val="2"/>
            <w:tcBorders>
              <w:top w:val="single" w:sz="4" w:space="0" w:color="333333"/>
              <w:left w:val="single" w:sz="4" w:space="0" w:color="000000"/>
              <w:bottom w:val="single" w:sz="4" w:space="0" w:color="333333"/>
              <w:right w:val="single" w:sz="4" w:space="0" w:color="000000"/>
            </w:tcBorders>
          </w:tcPr>
          <w:p w:rsidR="00A12628" w:rsidRDefault="00A12628" w:rsidP="00E41CC5">
            <w:pPr>
              <w:spacing w:after="0" w:line="240" w:lineRule="auto"/>
              <w:jc w:val="both"/>
              <w:rPr>
                <w:rFonts w:ascii="Times New Roman" w:eastAsia="Times New Roman" w:hAnsi="Times New Roman" w:cs="Times New Roman"/>
                <w:sz w:val="24"/>
                <w:szCs w:val="24"/>
                <w:lang w:val="uk-UA"/>
              </w:rPr>
            </w:pPr>
          </w:p>
        </w:tc>
        <w:tc>
          <w:tcPr>
            <w:tcW w:w="7981" w:type="dxa"/>
            <w:tcBorders>
              <w:top w:val="single" w:sz="4" w:space="0" w:color="333333"/>
              <w:left w:val="single" w:sz="4" w:space="0" w:color="000000"/>
              <w:bottom w:val="single" w:sz="4" w:space="0" w:color="333333"/>
              <w:right w:val="single" w:sz="4" w:space="0" w:color="333333"/>
            </w:tcBorders>
            <w:tcMar>
              <w:top w:w="0" w:type="dxa"/>
              <w:left w:w="115" w:type="dxa"/>
              <w:bottom w:w="0" w:type="dxa"/>
              <w:right w:w="115" w:type="dxa"/>
            </w:tcMar>
            <w:vAlign w:val="center"/>
            <w:hideMark/>
          </w:tcPr>
          <w:p w:rsidR="00A12628" w:rsidRPr="000E1204" w:rsidRDefault="00A12628" w:rsidP="00E41CC5">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1.1. Довідка складена у довільній формі, що містить інформацію про наявність у учасника обладнання та матеріально-технічної бази, в якій обов’язково зазначається:</w:t>
            </w:r>
          </w:p>
          <w:p w:rsidR="00A12628" w:rsidRPr="000E1204" w:rsidRDefault="00A12628" w:rsidP="00E41CC5">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наявність власного пу</w:t>
            </w:r>
            <w:r w:rsidR="003728EB" w:rsidRPr="000E1204">
              <w:rPr>
                <w:rFonts w:ascii="Times New Roman" w:eastAsia="Times New Roman" w:hAnsi="Times New Roman" w:cs="Times New Roman"/>
                <w:sz w:val="24"/>
                <w:szCs w:val="24"/>
                <w:lang w:val="uk-UA"/>
              </w:rPr>
              <w:t>нкту</w:t>
            </w:r>
            <w:r w:rsidRPr="000E1204">
              <w:rPr>
                <w:rFonts w:ascii="Times New Roman" w:eastAsia="Times New Roman" w:hAnsi="Times New Roman" w:cs="Times New Roman"/>
                <w:sz w:val="24"/>
                <w:szCs w:val="24"/>
                <w:lang w:val="uk-UA"/>
              </w:rPr>
              <w:t xml:space="preserve"> централізованого спостереження з цілодобовим режимом чергування операторів такого пу</w:t>
            </w:r>
            <w:r w:rsidR="003728EB" w:rsidRPr="000E1204">
              <w:rPr>
                <w:rFonts w:ascii="Times New Roman" w:eastAsia="Times New Roman" w:hAnsi="Times New Roman" w:cs="Times New Roman"/>
                <w:sz w:val="24"/>
                <w:szCs w:val="24"/>
                <w:lang w:val="uk-UA"/>
              </w:rPr>
              <w:t>нкту</w:t>
            </w:r>
            <w:r w:rsidRPr="000E1204">
              <w:rPr>
                <w:rFonts w:ascii="Times New Roman" w:eastAsia="Times New Roman" w:hAnsi="Times New Roman" w:cs="Times New Roman"/>
                <w:sz w:val="24"/>
                <w:szCs w:val="24"/>
                <w:lang w:val="uk-UA"/>
              </w:rPr>
              <w:t xml:space="preserve"> (вказати адресу та технологічні можливості);</w:t>
            </w:r>
          </w:p>
          <w:p w:rsidR="00A12628" w:rsidRPr="000E1204" w:rsidRDefault="00A12628" w:rsidP="00905196">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наявність автомобільного транспорту</w:t>
            </w:r>
            <w:r w:rsidR="003D0714" w:rsidRPr="000E1204">
              <w:rPr>
                <w:rFonts w:ascii="Times New Roman" w:eastAsia="Times New Roman" w:hAnsi="Times New Roman" w:cs="Times New Roman"/>
                <w:sz w:val="24"/>
                <w:szCs w:val="24"/>
                <w:lang w:val="uk-UA"/>
              </w:rPr>
              <w:t xml:space="preserve"> реагування</w:t>
            </w:r>
            <w:r w:rsidRPr="000E1204">
              <w:rPr>
                <w:rFonts w:ascii="Times New Roman" w:eastAsia="Times New Roman" w:hAnsi="Times New Roman" w:cs="Times New Roman"/>
                <w:sz w:val="24"/>
                <w:szCs w:val="24"/>
                <w:lang w:val="uk-UA"/>
              </w:rPr>
              <w:t>.</w:t>
            </w:r>
          </w:p>
          <w:p w:rsidR="00070F25" w:rsidRPr="000E1204" w:rsidRDefault="00A12628" w:rsidP="00CA4509">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Довідка підписується уповноваженою особою учасника та завіряється печаткою (у разі наявності). </w:t>
            </w:r>
          </w:p>
        </w:tc>
      </w:tr>
      <w:tr w:rsidR="00A12628" w:rsidRPr="004657CB" w:rsidTr="00075AFA">
        <w:trPr>
          <w:trHeight w:val="401"/>
        </w:trPr>
        <w:tc>
          <w:tcPr>
            <w:tcW w:w="441" w:type="dxa"/>
            <w:tcBorders>
              <w:top w:val="single" w:sz="4" w:space="0" w:color="333333"/>
              <w:left w:val="single" w:sz="4" w:space="0" w:color="333333"/>
              <w:bottom w:val="single" w:sz="4" w:space="0" w:color="333333"/>
              <w:right w:val="single" w:sz="4" w:space="0" w:color="333333"/>
            </w:tcBorders>
            <w:tcMar>
              <w:top w:w="0" w:type="dxa"/>
              <w:left w:w="115" w:type="dxa"/>
              <w:bottom w:w="0" w:type="dxa"/>
              <w:right w:w="115" w:type="dxa"/>
            </w:tcMar>
            <w:hideMark/>
          </w:tcPr>
          <w:p w:rsidR="00A12628" w:rsidRPr="001A760E" w:rsidRDefault="00A12628" w:rsidP="00E41CC5">
            <w:pPr>
              <w:spacing w:after="0" w:line="240" w:lineRule="auto"/>
              <w:ind w:left="-26" w:right="-108" w:firstLine="15"/>
              <w:jc w:val="center"/>
              <w:rPr>
                <w:rFonts w:ascii="Times New Roman" w:eastAsia="Times New Roman" w:hAnsi="Times New Roman" w:cs="Times New Roman"/>
                <w:sz w:val="24"/>
                <w:szCs w:val="24"/>
                <w:lang w:val="uk-UA"/>
              </w:rPr>
            </w:pPr>
            <w:r w:rsidRPr="001A760E">
              <w:rPr>
                <w:rFonts w:ascii="Times New Roman" w:eastAsia="Times New Roman" w:hAnsi="Times New Roman" w:cs="Times New Roman"/>
                <w:sz w:val="24"/>
                <w:szCs w:val="24"/>
                <w:lang w:val="uk-UA"/>
              </w:rPr>
              <w:t>2.</w:t>
            </w:r>
          </w:p>
        </w:tc>
        <w:tc>
          <w:tcPr>
            <w:tcW w:w="1905" w:type="dxa"/>
            <w:tcBorders>
              <w:top w:val="single" w:sz="4" w:space="0" w:color="333333"/>
              <w:left w:val="single" w:sz="4" w:space="0" w:color="333333"/>
              <w:bottom w:val="single" w:sz="4" w:space="0" w:color="333333"/>
              <w:right w:val="single" w:sz="4" w:space="0" w:color="000000"/>
            </w:tcBorders>
            <w:tcMar>
              <w:top w:w="0" w:type="dxa"/>
              <w:left w:w="115" w:type="dxa"/>
              <w:bottom w:w="0" w:type="dxa"/>
              <w:right w:w="115" w:type="dxa"/>
            </w:tcMar>
            <w:hideMark/>
          </w:tcPr>
          <w:p w:rsidR="00A12628" w:rsidRPr="001A760E" w:rsidRDefault="00A12628" w:rsidP="00E41CC5">
            <w:pPr>
              <w:spacing w:after="0" w:line="240" w:lineRule="auto"/>
              <w:jc w:val="both"/>
              <w:rPr>
                <w:rFonts w:ascii="Times New Roman" w:eastAsia="Times New Roman" w:hAnsi="Times New Roman" w:cs="Times New Roman"/>
                <w:sz w:val="24"/>
                <w:szCs w:val="24"/>
                <w:lang w:val="uk-UA"/>
              </w:rPr>
            </w:pPr>
            <w:r w:rsidRPr="001A760E">
              <w:rPr>
                <w:rFonts w:ascii="Times New Roman" w:eastAsia="Times New Roman" w:hAnsi="Times New Roman" w:cs="Times New Roman"/>
                <w:sz w:val="24"/>
                <w:szCs w:val="24"/>
                <w:lang w:val="uk-UA"/>
              </w:rPr>
              <w:t>Документи, які підтверджують наявність працівників відповідної кваліфікації, які мають необхідні знання та досвід;</w:t>
            </w:r>
          </w:p>
          <w:p w:rsidR="00A12628" w:rsidRPr="001A760E" w:rsidRDefault="00A12628" w:rsidP="00E41CC5">
            <w:pPr>
              <w:spacing w:after="0" w:line="240" w:lineRule="auto"/>
              <w:rPr>
                <w:rFonts w:ascii="Times New Roman" w:eastAsia="Times New Roman" w:hAnsi="Times New Roman" w:cs="Times New Roman"/>
                <w:sz w:val="24"/>
                <w:szCs w:val="24"/>
                <w:lang w:val="uk-UA"/>
              </w:rPr>
            </w:pPr>
          </w:p>
        </w:tc>
        <w:tc>
          <w:tcPr>
            <w:tcW w:w="36" w:type="dxa"/>
            <w:gridSpan w:val="2"/>
            <w:tcBorders>
              <w:top w:val="single" w:sz="4" w:space="0" w:color="333333"/>
              <w:left w:val="single" w:sz="4" w:space="0" w:color="000000"/>
              <w:bottom w:val="single" w:sz="4" w:space="0" w:color="333333"/>
              <w:right w:val="single" w:sz="4" w:space="0" w:color="000000"/>
            </w:tcBorders>
          </w:tcPr>
          <w:p w:rsidR="00A12628" w:rsidRDefault="00A12628" w:rsidP="00E41CC5">
            <w:pPr>
              <w:spacing w:after="0" w:line="240" w:lineRule="auto"/>
              <w:jc w:val="both"/>
              <w:rPr>
                <w:rFonts w:ascii="Times New Roman" w:eastAsia="Times New Roman" w:hAnsi="Times New Roman" w:cs="Times New Roman"/>
                <w:sz w:val="24"/>
                <w:szCs w:val="24"/>
                <w:highlight w:val="yellow"/>
                <w:lang w:val="uk-UA"/>
              </w:rPr>
            </w:pPr>
          </w:p>
        </w:tc>
        <w:tc>
          <w:tcPr>
            <w:tcW w:w="7981" w:type="dxa"/>
            <w:tcBorders>
              <w:top w:val="single" w:sz="4" w:space="0" w:color="333333"/>
              <w:left w:val="single" w:sz="4" w:space="0" w:color="000000"/>
              <w:bottom w:val="single" w:sz="4" w:space="0" w:color="333333"/>
              <w:right w:val="single" w:sz="4" w:space="0" w:color="333333"/>
            </w:tcBorders>
            <w:tcMar>
              <w:top w:w="0" w:type="dxa"/>
              <w:left w:w="115" w:type="dxa"/>
              <w:bottom w:w="0" w:type="dxa"/>
              <w:right w:w="115" w:type="dxa"/>
            </w:tcMar>
            <w:vAlign w:val="center"/>
            <w:hideMark/>
          </w:tcPr>
          <w:p w:rsidR="008C663F" w:rsidRPr="000E1204" w:rsidRDefault="00A12628" w:rsidP="008C663F">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2.1. Довідка у довільній формі, що містить інформацію про наявність працівників відповідної кваліфікації, які м</w:t>
            </w:r>
            <w:r w:rsidR="000E1204" w:rsidRPr="000E1204">
              <w:rPr>
                <w:rFonts w:ascii="Times New Roman" w:eastAsia="Times New Roman" w:hAnsi="Times New Roman" w:cs="Times New Roman"/>
                <w:sz w:val="24"/>
                <w:szCs w:val="24"/>
                <w:lang w:val="uk-UA"/>
              </w:rPr>
              <w:t>ають необхідні знання та досвід</w:t>
            </w:r>
            <w:r w:rsidRPr="000E1204">
              <w:rPr>
                <w:rFonts w:ascii="Times New Roman" w:eastAsia="Times New Roman" w:hAnsi="Times New Roman" w:cs="Times New Roman"/>
                <w:sz w:val="24"/>
                <w:szCs w:val="24"/>
                <w:lang w:val="uk-UA"/>
              </w:rPr>
              <w:t xml:space="preserve"> (вказати ПІ</w:t>
            </w:r>
            <w:r w:rsidR="00F721C9" w:rsidRPr="000E1204">
              <w:rPr>
                <w:rFonts w:ascii="Times New Roman" w:eastAsia="Times New Roman" w:hAnsi="Times New Roman" w:cs="Times New Roman"/>
                <w:sz w:val="24"/>
                <w:szCs w:val="24"/>
                <w:lang w:val="uk-UA"/>
              </w:rPr>
              <w:t>Б</w:t>
            </w:r>
            <w:r w:rsidRPr="000E1204">
              <w:rPr>
                <w:rFonts w:ascii="Times New Roman" w:eastAsia="Times New Roman" w:hAnsi="Times New Roman" w:cs="Times New Roman"/>
                <w:sz w:val="24"/>
                <w:szCs w:val="24"/>
                <w:lang w:val="uk-UA"/>
              </w:rPr>
              <w:t>, стаж роботи за фахом, кваліфікаційна категорія персоналу, наявність дипломів та/або посвідчень та/або свідоцтв проходження курсів охоронців професійної охорони).</w:t>
            </w:r>
            <w:r w:rsidR="008C663F" w:rsidRPr="000E1204">
              <w:rPr>
                <w:rFonts w:ascii="Times New Roman" w:eastAsia="Times New Roman" w:hAnsi="Times New Roman" w:cs="Times New Roman"/>
                <w:sz w:val="24"/>
                <w:szCs w:val="24"/>
                <w:lang w:val="uk-UA"/>
              </w:rPr>
              <w:t xml:space="preserve"> Довідка підписується уповноваженою особою учасника та завіряється печаткою (у разі наявності). </w:t>
            </w:r>
            <w:r w:rsidR="00646864" w:rsidRPr="00646864">
              <w:rPr>
                <w:rFonts w:ascii="Times New Roman" w:eastAsia="Times New Roman" w:hAnsi="Times New Roman" w:cs="Times New Roman"/>
                <w:sz w:val="24"/>
                <w:szCs w:val="24"/>
                <w:lang w:val="uk-UA"/>
              </w:rPr>
              <w:t>Кількість персоналу охорони Учасника повинна відповідати нормам тривалості робочого часу та Кодексу законів про працю в Україні.</w:t>
            </w:r>
          </w:p>
          <w:p w:rsidR="00F721C9" w:rsidRPr="000E1204" w:rsidRDefault="00A12628" w:rsidP="00E41CC5">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До довідки надати копії наступних документів на кожного працівника: </w:t>
            </w:r>
          </w:p>
          <w:p w:rsidR="008C663F" w:rsidRPr="000E1204" w:rsidRDefault="00F721C9" w:rsidP="00E41CC5">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00CA4509">
              <w:rPr>
                <w:rFonts w:ascii="Times New Roman" w:eastAsia="Times New Roman" w:hAnsi="Times New Roman" w:cs="Times New Roman"/>
                <w:sz w:val="24"/>
                <w:szCs w:val="24"/>
                <w:lang w:val="uk-UA"/>
              </w:rPr>
              <w:t>ко</w:t>
            </w:r>
            <w:r w:rsidR="00CA4509" w:rsidRPr="00CA4509">
              <w:rPr>
                <w:rFonts w:ascii="Times New Roman" w:eastAsia="Times New Roman" w:hAnsi="Times New Roman" w:cs="Times New Roman"/>
                <w:sz w:val="24"/>
                <w:szCs w:val="24"/>
                <w:lang w:val="uk-UA"/>
              </w:rPr>
              <w:t>пії трудових книжок працівників (перша сторінка та сторінка з записом про прийняття на роботу), або копії договорів, на підставі яких працівники залучатимуться до надання послуг Замовнику, зазначеними у довідці, яка подається Учасником</w:t>
            </w:r>
            <w:r w:rsidR="00A12628" w:rsidRPr="000E1204">
              <w:rPr>
                <w:rFonts w:ascii="Times New Roman" w:eastAsia="Times New Roman" w:hAnsi="Times New Roman" w:cs="Times New Roman"/>
                <w:sz w:val="24"/>
                <w:szCs w:val="24"/>
                <w:lang w:val="uk-UA"/>
              </w:rPr>
              <w:t>;</w:t>
            </w:r>
          </w:p>
          <w:p w:rsidR="008C663F" w:rsidRPr="000E1204" w:rsidRDefault="008C663F" w:rsidP="00E41CC5">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w:t>
            </w:r>
            <w:r w:rsidR="00A12628" w:rsidRPr="000E1204">
              <w:rPr>
                <w:rFonts w:ascii="Times New Roman" w:eastAsia="Times New Roman" w:hAnsi="Times New Roman" w:cs="Times New Roman"/>
                <w:sz w:val="24"/>
                <w:szCs w:val="24"/>
                <w:lang w:val="uk-UA"/>
              </w:rPr>
              <w:t xml:space="preserve"> </w:t>
            </w:r>
            <w:r w:rsidRPr="000E1204">
              <w:rPr>
                <w:rFonts w:ascii="Times New Roman" w:eastAsia="Times New Roman" w:hAnsi="Times New Roman" w:cs="Times New Roman"/>
                <w:sz w:val="24"/>
                <w:szCs w:val="24"/>
                <w:lang w:val="uk-UA"/>
              </w:rPr>
              <w:t>медичних довідок (книжок тощо) на кожного працівника, зазначеного в довідці цього розділу, що підтверджують відсутність в особи обмежень за станом здоров’я для виконання функціональних обов’язків</w:t>
            </w:r>
            <w:r w:rsidR="00646864">
              <w:rPr>
                <w:rFonts w:ascii="Times New Roman" w:eastAsia="Times New Roman" w:hAnsi="Times New Roman" w:cs="Times New Roman"/>
                <w:sz w:val="24"/>
                <w:szCs w:val="24"/>
                <w:lang w:val="uk-UA"/>
              </w:rPr>
              <w:t xml:space="preserve"> (</w:t>
            </w:r>
            <w:r w:rsidR="00646864" w:rsidRPr="00646864">
              <w:rPr>
                <w:rFonts w:ascii="Times New Roman" w:eastAsia="Times New Roman" w:hAnsi="Times New Roman" w:cs="Times New Roman"/>
                <w:sz w:val="24"/>
                <w:szCs w:val="24"/>
                <w:lang w:val="uk-UA"/>
              </w:rPr>
              <w:t>виданих не пізніше річної давнини від дати оголошення про закупівлю, обов’язкова наявність актуальних результатів флюорографії</w:t>
            </w:r>
            <w:r w:rsidRPr="000E1204">
              <w:rPr>
                <w:rFonts w:ascii="Times New Roman" w:eastAsia="Times New Roman" w:hAnsi="Times New Roman" w:cs="Times New Roman"/>
                <w:sz w:val="24"/>
                <w:szCs w:val="24"/>
                <w:lang w:val="uk-UA"/>
              </w:rPr>
              <w:t>)</w:t>
            </w:r>
            <w:r w:rsidR="00A12628" w:rsidRPr="000E1204">
              <w:rPr>
                <w:rFonts w:ascii="Times New Roman" w:eastAsia="Times New Roman" w:hAnsi="Times New Roman" w:cs="Times New Roman"/>
                <w:sz w:val="24"/>
                <w:szCs w:val="24"/>
                <w:lang w:val="uk-UA"/>
              </w:rPr>
              <w:t xml:space="preserve">; </w:t>
            </w:r>
          </w:p>
          <w:p w:rsidR="008C663F" w:rsidRPr="000E1204" w:rsidRDefault="008C663F" w:rsidP="008C663F">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копії діючих документів на кожного працівника, зазначеного в довідці відповідно до цього розділу, які підтверджують проходження особою обов’язкового попереднього (періодичного) психіатричного огляду та профілактичного наркологічного огляду, а саме: </w:t>
            </w:r>
          </w:p>
          <w:p w:rsidR="008C663F" w:rsidRPr="000E1204" w:rsidRDefault="008C663F" w:rsidP="008C663F">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1) довідки відповідно до наказу МОЗ України від 18.04.2022 р. №</w:t>
            </w:r>
            <w:r w:rsidR="000E1204" w:rsidRPr="000E1204">
              <w:rPr>
                <w:rFonts w:ascii="Times New Roman" w:eastAsia="Times New Roman" w:hAnsi="Times New Roman" w:cs="Times New Roman"/>
                <w:sz w:val="24"/>
                <w:szCs w:val="24"/>
                <w:lang w:val="uk-UA"/>
              </w:rPr>
              <w:t xml:space="preserve"> </w:t>
            </w:r>
            <w:r w:rsidRPr="000E1204">
              <w:rPr>
                <w:rFonts w:ascii="Times New Roman" w:eastAsia="Times New Roman" w:hAnsi="Times New Roman" w:cs="Times New Roman"/>
                <w:sz w:val="24"/>
                <w:szCs w:val="24"/>
                <w:lang w:val="uk-UA"/>
              </w:rPr>
              <w:t>651 з датою видачі пізніше 29.06.2022 р. (дата набрання чинності наказу МОЗ №</w:t>
            </w:r>
            <w:r w:rsidR="000E1204" w:rsidRPr="000E1204">
              <w:rPr>
                <w:rFonts w:ascii="Times New Roman" w:eastAsia="Times New Roman" w:hAnsi="Times New Roman" w:cs="Times New Roman"/>
                <w:sz w:val="24"/>
                <w:szCs w:val="24"/>
                <w:lang w:val="uk-UA"/>
              </w:rPr>
              <w:t xml:space="preserve"> </w:t>
            </w:r>
            <w:r w:rsidRPr="000E1204">
              <w:rPr>
                <w:rFonts w:ascii="Times New Roman" w:eastAsia="Times New Roman" w:hAnsi="Times New Roman" w:cs="Times New Roman"/>
                <w:sz w:val="24"/>
                <w:szCs w:val="24"/>
                <w:lang w:val="uk-UA"/>
              </w:rPr>
              <w:t>651 від 18.04.2022 р.);</w:t>
            </w:r>
          </w:p>
          <w:p w:rsidR="008C663F" w:rsidRPr="000E1204" w:rsidRDefault="008C663F" w:rsidP="008C663F">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2) </w:t>
            </w:r>
            <w:r w:rsidR="00E03FE9" w:rsidRPr="000E1204">
              <w:rPr>
                <w:rFonts w:ascii="Times New Roman" w:eastAsia="Times New Roman" w:hAnsi="Times New Roman" w:cs="Times New Roman"/>
                <w:sz w:val="24"/>
                <w:szCs w:val="24"/>
                <w:lang w:val="uk-UA"/>
              </w:rPr>
              <w:t xml:space="preserve">або </w:t>
            </w:r>
            <w:r w:rsidRPr="000E1204">
              <w:rPr>
                <w:rFonts w:ascii="Times New Roman" w:eastAsia="Times New Roman" w:hAnsi="Times New Roman" w:cs="Times New Roman"/>
                <w:sz w:val="24"/>
                <w:szCs w:val="24"/>
                <w:lang w:val="uk-UA"/>
              </w:rPr>
              <w:t>чинні за терміном дії сертифікати про проходження наркологічного огляду та медичні довідки про проходження психіатричних оглядів попередніх зразків, що видані до 29.06.2022 р.</w:t>
            </w:r>
          </w:p>
          <w:p w:rsidR="00617E91" w:rsidRDefault="00617E91" w:rsidP="008C663F">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витяги з інформаційно-аналітичної системи «Облік відомостей про притягнення особи до кримінальної відповідальності та наявності судимості», виданий фізичній особі (скорочений або повний) у паперовій або електронній формі, що сформований програмним забезпеченням (за допомогою електронного сервісу vytiah.mvs.gov.ua), який виданий не пізніше </w:t>
            </w:r>
            <w:r w:rsidR="00646864">
              <w:rPr>
                <w:rFonts w:ascii="Times New Roman" w:eastAsia="Times New Roman" w:hAnsi="Times New Roman" w:cs="Times New Roman"/>
                <w:sz w:val="24"/>
                <w:szCs w:val="24"/>
                <w:lang w:val="uk-UA"/>
              </w:rPr>
              <w:t>150</w:t>
            </w:r>
            <w:r w:rsidRPr="000E1204">
              <w:rPr>
                <w:rFonts w:ascii="Times New Roman" w:eastAsia="Times New Roman" w:hAnsi="Times New Roman" w:cs="Times New Roman"/>
                <w:sz w:val="24"/>
                <w:szCs w:val="24"/>
                <w:lang w:val="uk-UA"/>
              </w:rPr>
              <w:t xml:space="preserve"> днів на момент подання тендерної пропо</w:t>
            </w:r>
            <w:r w:rsidR="00CA4509">
              <w:rPr>
                <w:rFonts w:ascii="Times New Roman" w:eastAsia="Times New Roman" w:hAnsi="Times New Roman" w:cs="Times New Roman"/>
                <w:sz w:val="24"/>
                <w:szCs w:val="24"/>
                <w:lang w:val="uk-UA"/>
              </w:rPr>
              <w:t>зиції;</w:t>
            </w:r>
          </w:p>
          <w:p w:rsidR="00CA4509" w:rsidRPr="000E1204" w:rsidRDefault="00CA4509" w:rsidP="008C663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к</w:t>
            </w:r>
            <w:r w:rsidRPr="00CA4509">
              <w:rPr>
                <w:rFonts w:ascii="Times New Roman" w:eastAsia="Times New Roman" w:hAnsi="Times New Roman" w:cs="Times New Roman"/>
                <w:sz w:val="24"/>
                <w:szCs w:val="24"/>
                <w:lang w:val="uk-UA"/>
              </w:rPr>
              <w:t>опія сертифікату, свідоцтва, або диплома на кожного працівника</w:t>
            </w:r>
            <w:r>
              <w:rPr>
                <w:rFonts w:ascii="Times New Roman" w:eastAsia="Times New Roman" w:hAnsi="Times New Roman" w:cs="Times New Roman"/>
                <w:sz w:val="24"/>
                <w:szCs w:val="24"/>
                <w:lang w:val="uk-UA"/>
              </w:rPr>
              <w:t xml:space="preserve"> </w:t>
            </w:r>
            <w:r w:rsidRPr="00CA4509">
              <w:rPr>
                <w:rFonts w:ascii="Times New Roman" w:eastAsia="Times New Roman" w:hAnsi="Times New Roman" w:cs="Times New Roman"/>
                <w:sz w:val="24"/>
                <w:szCs w:val="24"/>
                <w:lang w:val="uk-UA"/>
              </w:rPr>
              <w:t>про проходження навчання у відповідному навчальному закладі з присвоєнням (підвищенням) робітничої кваліфікації не нижче IІ розряду</w:t>
            </w:r>
            <w:r>
              <w:rPr>
                <w:rFonts w:ascii="Times New Roman" w:eastAsia="Times New Roman" w:hAnsi="Times New Roman" w:cs="Times New Roman"/>
                <w:sz w:val="24"/>
                <w:szCs w:val="24"/>
                <w:lang w:val="uk-UA"/>
              </w:rPr>
              <w:t>.</w:t>
            </w:r>
            <w:r w:rsidRPr="00CA4509">
              <w:rPr>
                <w:rFonts w:ascii="Times New Roman" w:eastAsia="Times New Roman" w:hAnsi="Times New Roman" w:cs="Times New Roman"/>
                <w:sz w:val="24"/>
                <w:szCs w:val="24"/>
                <w:lang w:val="uk-UA"/>
              </w:rPr>
              <w:t xml:space="preserve">                                                                           </w:t>
            </w:r>
          </w:p>
          <w:p w:rsidR="00A12628" w:rsidRPr="000E1204" w:rsidRDefault="00A12628" w:rsidP="00E41CC5">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2.2. Довідка у довільній формі, що містить інформацію про наявність фахівця (фахівців) з організації заходів охорони (Постанова КМ України </w:t>
            </w:r>
            <w:r w:rsidRPr="000E1204">
              <w:rPr>
                <w:rFonts w:ascii="Times New Roman" w:eastAsia="Times New Roman" w:hAnsi="Times New Roman" w:cs="Times New Roman"/>
                <w:sz w:val="24"/>
                <w:szCs w:val="24"/>
                <w:lang w:val="uk-UA"/>
              </w:rPr>
              <w:lastRenderedPageBreak/>
              <w:t>від 18.11.2015 № 960) (вказати ПІБ працівника (працівників), посаду, інформацію про освіту і стаж роботи)</w:t>
            </w:r>
            <w:r w:rsidR="00617E91" w:rsidRPr="000E1204">
              <w:rPr>
                <w:rFonts w:ascii="Times New Roman" w:eastAsia="Times New Roman" w:hAnsi="Times New Roman" w:cs="Times New Roman"/>
                <w:sz w:val="24"/>
                <w:szCs w:val="24"/>
                <w:lang w:val="uk-UA"/>
              </w:rPr>
              <w:t>.</w:t>
            </w:r>
          </w:p>
          <w:p w:rsidR="00617E91" w:rsidRPr="000E1204" w:rsidRDefault="00A12628"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До довідки надати наступні документи: </w:t>
            </w:r>
          </w:p>
          <w:p w:rsidR="00617E91" w:rsidRPr="000E1204" w:rsidRDefault="00617E91"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витяг з послужного списку, диплом про освіту, що підтверджують відповідність фахівця (фахівців) з організації заходів охорони необхідним вимогам;</w:t>
            </w:r>
          </w:p>
          <w:p w:rsidR="00617E91" w:rsidRPr="000E1204" w:rsidRDefault="00617E91"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документ про проходження особою (особами) обов’язкового попереднього (періодичного) психіатричного огляду, профілактичного наркологічного огляду, а саме: </w:t>
            </w:r>
          </w:p>
          <w:p w:rsidR="00617E91" w:rsidRPr="000E1204" w:rsidRDefault="00617E91"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1) довідки відповідно до наказу МОЗ України від 18.04.2022 р. №651 з датою видачі пізніше 29.06.2022 р. (дата набрання чинності наказу МОЗ №651 від 18.04.2022 р.); </w:t>
            </w:r>
          </w:p>
          <w:p w:rsidR="00617E91" w:rsidRPr="000E1204" w:rsidRDefault="00617E91"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00E03FE9" w:rsidRPr="000E1204">
              <w:rPr>
                <w:rFonts w:ascii="Times New Roman" w:eastAsia="Times New Roman" w:hAnsi="Times New Roman" w:cs="Times New Roman"/>
                <w:sz w:val="24"/>
                <w:szCs w:val="24"/>
                <w:lang w:val="uk-UA"/>
              </w:rPr>
              <w:t xml:space="preserve">2) </w:t>
            </w:r>
            <w:r w:rsidRPr="000E1204">
              <w:rPr>
                <w:rFonts w:ascii="Times New Roman" w:eastAsia="Times New Roman" w:hAnsi="Times New Roman" w:cs="Times New Roman"/>
                <w:sz w:val="24"/>
                <w:szCs w:val="24"/>
                <w:lang w:val="uk-UA"/>
              </w:rPr>
              <w:t xml:space="preserve">або чинні за терміном дії сертифікати про проходження наркологічного огляду та медичні довідки про проходження психіатричних оглядів попередніх зразків, що видані до 29.06.2022 р.; </w:t>
            </w:r>
          </w:p>
          <w:p w:rsidR="00617E91" w:rsidRPr="000E1204" w:rsidRDefault="00617E91"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копії документів про відсутність в особи (осіб) обмежень за станом здоров’я для виконання функціональних обов’язків</w:t>
            </w:r>
            <w:r w:rsidR="00646864">
              <w:rPr>
                <w:rFonts w:ascii="Times New Roman" w:eastAsia="Times New Roman" w:hAnsi="Times New Roman" w:cs="Times New Roman"/>
                <w:sz w:val="24"/>
                <w:szCs w:val="24"/>
                <w:lang w:val="uk-UA"/>
              </w:rPr>
              <w:t xml:space="preserve"> </w:t>
            </w:r>
            <w:r w:rsidR="00646864" w:rsidRPr="00646864">
              <w:rPr>
                <w:rFonts w:ascii="Times New Roman" w:eastAsia="Times New Roman" w:hAnsi="Times New Roman" w:cs="Times New Roman"/>
                <w:sz w:val="24"/>
                <w:szCs w:val="24"/>
                <w:lang w:val="uk-UA"/>
              </w:rPr>
              <w:t>(виданих не пізніше річної давнини від дати оголошення про закупівлю)</w:t>
            </w:r>
            <w:r w:rsidRPr="000E1204">
              <w:rPr>
                <w:rFonts w:ascii="Times New Roman" w:eastAsia="Times New Roman" w:hAnsi="Times New Roman" w:cs="Times New Roman"/>
                <w:sz w:val="24"/>
                <w:szCs w:val="24"/>
                <w:lang w:val="uk-UA"/>
              </w:rPr>
              <w:t xml:space="preserve">; </w:t>
            </w:r>
          </w:p>
          <w:p w:rsidR="00617E91" w:rsidRPr="000E1204" w:rsidRDefault="00617E91" w:rsidP="00617E91">
            <w:pPr>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копії довідки (довідок) МВС України або Витяг з інформаційно-аналітичної системи «Облік відомостей про притягнення особи до кримінальної відповідальності та наявності судимості» про те, що особа (особи) не має непогашеної чи не знятої в установленому законом порядку судимості за скоєння умисних злочинів, виданої у поточному році.</w:t>
            </w:r>
          </w:p>
        </w:tc>
      </w:tr>
      <w:tr w:rsidR="00A12628" w:rsidRPr="004657CB" w:rsidTr="00075AFA">
        <w:trPr>
          <w:trHeight w:val="1646"/>
        </w:trPr>
        <w:tc>
          <w:tcPr>
            <w:tcW w:w="441" w:type="dxa"/>
            <w:tcBorders>
              <w:top w:val="single" w:sz="4" w:space="0" w:color="333333"/>
              <w:left w:val="single" w:sz="4" w:space="0" w:color="333333"/>
              <w:bottom w:val="single" w:sz="4" w:space="0" w:color="333333"/>
              <w:right w:val="single" w:sz="4" w:space="0" w:color="333333"/>
            </w:tcBorders>
            <w:tcMar>
              <w:top w:w="0" w:type="dxa"/>
              <w:left w:w="115" w:type="dxa"/>
              <w:bottom w:w="0" w:type="dxa"/>
              <w:right w:w="115" w:type="dxa"/>
            </w:tcMar>
            <w:hideMark/>
          </w:tcPr>
          <w:p w:rsidR="00A12628" w:rsidRPr="000B44D0" w:rsidRDefault="00A12628" w:rsidP="00E41CC5">
            <w:pPr>
              <w:spacing w:after="0" w:line="240" w:lineRule="auto"/>
              <w:ind w:left="-26" w:right="-108" w:firstLine="15"/>
              <w:jc w:val="center"/>
              <w:rPr>
                <w:rFonts w:ascii="Times New Roman" w:eastAsia="Times New Roman" w:hAnsi="Times New Roman" w:cs="Times New Roman"/>
                <w:sz w:val="24"/>
                <w:szCs w:val="24"/>
                <w:lang w:val="uk-UA"/>
              </w:rPr>
            </w:pPr>
            <w:r w:rsidRPr="000B44D0">
              <w:rPr>
                <w:rFonts w:ascii="Times New Roman" w:eastAsia="Times New Roman" w:hAnsi="Times New Roman" w:cs="Times New Roman"/>
                <w:sz w:val="24"/>
                <w:szCs w:val="24"/>
                <w:lang w:val="uk-UA"/>
              </w:rPr>
              <w:lastRenderedPageBreak/>
              <w:t>3.</w:t>
            </w:r>
          </w:p>
        </w:tc>
        <w:tc>
          <w:tcPr>
            <w:tcW w:w="1905" w:type="dxa"/>
            <w:tcBorders>
              <w:top w:val="single" w:sz="4" w:space="0" w:color="333333"/>
              <w:left w:val="single" w:sz="4" w:space="0" w:color="333333"/>
              <w:bottom w:val="single" w:sz="4" w:space="0" w:color="333333"/>
              <w:right w:val="single" w:sz="4" w:space="0" w:color="000000"/>
            </w:tcBorders>
            <w:tcMar>
              <w:top w:w="0" w:type="dxa"/>
              <w:left w:w="115" w:type="dxa"/>
              <w:bottom w:w="0" w:type="dxa"/>
              <w:right w:w="115" w:type="dxa"/>
            </w:tcMar>
            <w:hideMark/>
          </w:tcPr>
          <w:p w:rsidR="00A12628" w:rsidRPr="000B44D0" w:rsidRDefault="00A12628" w:rsidP="00E41CC5">
            <w:pPr>
              <w:spacing w:after="0" w:line="240" w:lineRule="auto"/>
              <w:jc w:val="both"/>
              <w:rPr>
                <w:rFonts w:ascii="Times New Roman" w:eastAsia="Times New Roman" w:hAnsi="Times New Roman" w:cs="Times New Roman"/>
                <w:sz w:val="24"/>
                <w:szCs w:val="24"/>
                <w:lang w:val="uk-UA"/>
              </w:rPr>
            </w:pPr>
            <w:r w:rsidRPr="000B44D0">
              <w:rPr>
                <w:rFonts w:ascii="Times New Roman" w:eastAsia="Times New Roman" w:hAnsi="Times New Roman" w:cs="Times New Roman"/>
                <w:sz w:val="24"/>
                <w:szCs w:val="24"/>
                <w:lang w:val="uk-UA"/>
              </w:rPr>
              <w:t>Документи, які підтверджують наявність документально підтвердженого досвіду виконання аналогічного договору</w:t>
            </w:r>
          </w:p>
        </w:tc>
        <w:tc>
          <w:tcPr>
            <w:tcW w:w="36" w:type="dxa"/>
            <w:gridSpan w:val="2"/>
            <w:tcBorders>
              <w:top w:val="single" w:sz="4" w:space="0" w:color="333333"/>
              <w:left w:val="single" w:sz="4" w:space="0" w:color="000000"/>
              <w:bottom w:val="single" w:sz="4" w:space="0" w:color="333333"/>
              <w:right w:val="single" w:sz="4" w:space="0" w:color="000000"/>
            </w:tcBorders>
          </w:tcPr>
          <w:p w:rsidR="00A12628" w:rsidRDefault="00A12628" w:rsidP="00587CED">
            <w:pPr>
              <w:spacing w:after="0" w:line="240" w:lineRule="auto"/>
              <w:jc w:val="both"/>
              <w:rPr>
                <w:rFonts w:ascii="Times New Roman" w:eastAsia="Times New Roman" w:hAnsi="Times New Roman" w:cs="Times New Roman"/>
                <w:sz w:val="24"/>
                <w:szCs w:val="24"/>
                <w:lang w:val="uk-UA"/>
              </w:rPr>
            </w:pPr>
          </w:p>
        </w:tc>
        <w:tc>
          <w:tcPr>
            <w:tcW w:w="7981" w:type="dxa"/>
            <w:tcBorders>
              <w:top w:val="single" w:sz="4" w:space="0" w:color="333333"/>
              <w:left w:val="single" w:sz="4" w:space="0" w:color="000000"/>
              <w:bottom w:val="single" w:sz="4" w:space="0" w:color="333333"/>
              <w:right w:val="single" w:sz="4" w:space="0" w:color="333333"/>
            </w:tcBorders>
            <w:tcMar>
              <w:top w:w="0" w:type="dxa"/>
              <w:left w:w="115" w:type="dxa"/>
              <w:bottom w:w="0" w:type="dxa"/>
              <w:right w:w="115" w:type="dxa"/>
            </w:tcMar>
            <w:vAlign w:val="center"/>
            <w:hideMark/>
          </w:tcPr>
          <w:p w:rsidR="005269AF" w:rsidRPr="005269AF" w:rsidRDefault="00A12628" w:rsidP="005269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3.1. </w:t>
            </w:r>
            <w:proofErr w:type="spellStart"/>
            <w:r w:rsidR="005269AF" w:rsidRPr="005269AF">
              <w:rPr>
                <w:rFonts w:ascii="Times New Roman" w:eastAsia="Times New Roman" w:hAnsi="Times New Roman" w:cs="Times New Roman"/>
                <w:sz w:val="24"/>
                <w:szCs w:val="24"/>
              </w:rPr>
              <w:t>Учасник</w:t>
            </w:r>
            <w:proofErr w:type="spellEnd"/>
            <w:r w:rsidR="005269AF" w:rsidRPr="005269AF">
              <w:rPr>
                <w:rFonts w:ascii="Times New Roman" w:eastAsia="Times New Roman" w:hAnsi="Times New Roman" w:cs="Times New Roman"/>
                <w:sz w:val="24"/>
                <w:szCs w:val="24"/>
              </w:rPr>
              <w:t xml:space="preserve"> </w:t>
            </w:r>
            <w:proofErr w:type="gramStart"/>
            <w:r w:rsidR="005269AF" w:rsidRPr="005269AF">
              <w:rPr>
                <w:rFonts w:ascii="Times New Roman" w:eastAsia="Times New Roman" w:hAnsi="Times New Roman" w:cs="Times New Roman"/>
                <w:sz w:val="24"/>
                <w:szCs w:val="24"/>
              </w:rPr>
              <w:t xml:space="preserve">повинен </w:t>
            </w:r>
            <w:proofErr w:type="spellStart"/>
            <w:r w:rsidR="005269AF" w:rsidRPr="005269AF">
              <w:rPr>
                <w:rFonts w:ascii="Times New Roman" w:eastAsia="Times New Roman" w:hAnsi="Times New Roman" w:cs="Times New Roman"/>
                <w:sz w:val="24"/>
                <w:szCs w:val="24"/>
              </w:rPr>
              <w:t>надати</w:t>
            </w:r>
            <w:proofErr w:type="spellEnd"/>
            <w:r w:rsidR="005269AF" w:rsidRPr="005269AF">
              <w:rPr>
                <w:rFonts w:ascii="Times New Roman" w:eastAsia="Times New Roman" w:hAnsi="Times New Roman" w:cs="Times New Roman"/>
                <w:sz w:val="24"/>
                <w:szCs w:val="24"/>
              </w:rPr>
              <w:t xml:space="preserve"> </w:t>
            </w:r>
            <w:proofErr w:type="spellStart"/>
            <w:r w:rsidR="005269AF" w:rsidRPr="005269AF">
              <w:rPr>
                <w:rFonts w:ascii="Times New Roman" w:eastAsia="Times New Roman" w:hAnsi="Times New Roman" w:cs="Times New Roman"/>
                <w:sz w:val="24"/>
                <w:szCs w:val="24"/>
              </w:rPr>
              <w:t>довідку</w:t>
            </w:r>
            <w:proofErr w:type="spellEnd"/>
            <w:r w:rsidR="005269AF" w:rsidRPr="005269AF">
              <w:rPr>
                <w:rFonts w:ascii="Times New Roman" w:eastAsia="Times New Roman" w:hAnsi="Times New Roman" w:cs="Times New Roman"/>
                <w:bCs/>
                <w:sz w:val="24"/>
                <w:szCs w:val="24"/>
              </w:rPr>
              <w:t xml:space="preserve"> </w:t>
            </w:r>
            <w:r w:rsidR="005269AF" w:rsidRPr="005269AF">
              <w:rPr>
                <w:rFonts w:ascii="Times New Roman" w:eastAsia="Times New Roman" w:hAnsi="Times New Roman" w:cs="Times New Roman"/>
                <w:sz w:val="24"/>
                <w:szCs w:val="24"/>
              </w:rPr>
              <w:t xml:space="preserve">про </w:t>
            </w:r>
            <w:proofErr w:type="spellStart"/>
            <w:r w:rsidR="005269AF" w:rsidRPr="005269AF">
              <w:rPr>
                <w:rFonts w:ascii="Times New Roman" w:eastAsia="Times New Roman" w:hAnsi="Times New Roman" w:cs="Times New Roman"/>
                <w:sz w:val="24"/>
                <w:szCs w:val="24"/>
              </w:rPr>
              <w:t>виконан</w:t>
            </w:r>
            <w:proofErr w:type="spellEnd"/>
            <w:r w:rsidR="005269AF" w:rsidRPr="005269AF">
              <w:rPr>
                <w:rFonts w:ascii="Times New Roman" w:eastAsia="Times New Roman" w:hAnsi="Times New Roman" w:cs="Times New Roman"/>
                <w:sz w:val="24"/>
                <w:szCs w:val="24"/>
                <w:lang w:val="uk-UA"/>
              </w:rPr>
              <w:t>і</w:t>
            </w:r>
            <w:r w:rsidR="005269AF" w:rsidRPr="005269AF">
              <w:rPr>
                <w:rFonts w:ascii="Times New Roman" w:eastAsia="Times New Roman" w:hAnsi="Times New Roman" w:cs="Times New Roman"/>
                <w:sz w:val="24"/>
                <w:szCs w:val="24"/>
              </w:rPr>
              <w:t xml:space="preserve"> </w:t>
            </w:r>
            <w:proofErr w:type="spellStart"/>
            <w:r w:rsidR="005269AF" w:rsidRPr="005269AF">
              <w:rPr>
                <w:rFonts w:ascii="Times New Roman" w:eastAsia="Times New Roman" w:hAnsi="Times New Roman" w:cs="Times New Roman"/>
                <w:sz w:val="24"/>
                <w:szCs w:val="24"/>
              </w:rPr>
              <w:t>аналогічн</w:t>
            </w:r>
            <w:proofErr w:type="spellEnd"/>
            <w:r w:rsidR="005269AF" w:rsidRPr="005269AF">
              <w:rPr>
                <w:rFonts w:ascii="Times New Roman" w:eastAsia="Times New Roman" w:hAnsi="Times New Roman" w:cs="Times New Roman"/>
                <w:sz w:val="24"/>
                <w:szCs w:val="24"/>
                <w:lang w:val="uk-UA"/>
              </w:rPr>
              <w:t>і</w:t>
            </w:r>
            <w:r w:rsidR="005269AF" w:rsidRPr="005269AF">
              <w:rPr>
                <w:rFonts w:ascii="Times New Roman" w:eastAsia="Times New Roman" w:hAnsi="Times New Roman" w:cs="Times New Roman"/>
                <w:sz w:val="24"/>
                <w:szCs w:val="24"/>
              </w:rPr>
              <w:t xml:space="preserve"> договор</w:t>
            </w:r>
            <w:r w:rsidR="005269AF" w:rsidRPr="005269AF">
              <w:rPr>
                <w:rFonts w:ascii="Times New Roman" w:eastAsia="Times New Roman" w:hAnsi="Times New Roman" w:cs="Times New Roman"/>
                <w:sz w:val="24"/>
                <w:szCs w:val="24"/>
                <w:lang w:val="uk-UA"/>
              </w:rPr>
              <w:t>и</w:t>
            </w:r>
            <w:proofErr w:type="gramEnd"/>
            <w:r w:rsidR="005269AF" w:rsidRPr="005269AF">
              <w:rPr>
                <w:rFonts w:ascii="Times New Roman" w:eastAsia="Times New Roman" w:hAnsi="Times New Roman" w:cs="Times New Roman"/>
                <w:sz w:val="24"/>
                <w:szCs w:val="24"/>
                <w:lang w:val="uk-UA"/>
              </w:rPr>
              <w:t xml:space="preserve"> (період виконання 2021-2022 рр., не менше трьох)</w:t>
            </w:r>
            <w:r w:rsidR="005269AF" w:rsidRPr="005269AF">
              <w:rPr>
                <w:rFonts w:ascii="Times New Roman" w:eastAsia="Times New Roman" w:hAnsi="Times New Roman" w:cs="Times New Roman"/>
                <w:sz w:val="24"/>
                <w:szCs w:val="24"/>
              </w:rPr>
              <w:t xml:space="preserve"> за </w:t>
            </w:r>
            <w:proofErr w:type="spellStart"/>
            <w:r w:rsidR="005269AF" w:rsidRPr="005269AF">
              <w:rPr>
                <w:rFonts w:ascii="Times New Roman" w:eastAsia="Times New Roman" w:hAnsi="Times New Roman" w:cs="Times New Roman"/>
                <w:sz w:val="24"/>
                <w:szCs w:val="24"/>
              </w:rPr>
              <w:t>встановленою</w:t>
            </w:r>
            <w:proofErr w:type="spellEnd"/>
            <w:r w:rsidR="005269AF" w:rsidRPr="005269AF">
              <w:rPr>
                <w:rFonts w:ascii="Times New Roman" w:eastAsia="Times New Roman" w:hAnsi="Times New Roman" w:cs="Times New Roman"/>
                <w:sz w:val="24"/>
                <w:szCs w:val="24"/>
              </w:rPr>
              <w:t xml:space="preserve"> формою: </w:t>
            </w:r>
          </w:p>
          <w:tbl>
            <w:tblPr>
              <w:tblW w:w="7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320"/>
              <w:gridCol w:w="1560"/>
              <w:gridCol w:w="1764"/>
              <w:gridCol w:w="1843"/>
            </w:tblGrid>
            <w:tr w:rsidR="005269AF" w:rsidRPr="005269AF" w:rsidTr="00075AFA">
              <w:tc>
                <w:tcPr>
                  <w:tcW w:w="972"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sz w:val="24"/>
                      <w:szCs w:val="24"/>
                    </w:rPr>
                  </w:pPr>
                  <w:r w:rsidRPr="005269AF">
                    <w:rPr>
                      <w:rFonts w:ascii="Times New Roman" w:eastAsia="Times New Roman" w:hAnsi="Times New Roman" w:cs="Times New Roman"/>
                      <w:sz w:val="24"/>
                      <w:szCs w:val="24"/>
                    </w:rPr>
                    <w:t>№</w:t>
                  </w:r>
                </w:p>
                <w:p w:rsidR="005269AF" w:rsidRPr="005269AF" w:rsidRDefault="005269AF" w:rsidP="005269AF">
                  <w:pPr>
                    <w:spacing w:after="0" w:line="240" w:lineRule="auto"/>
                    <w:jc w:val="both"/>
                    <w:rPr>
                      <w:rFonts w:ascii="Times New Roman" w:eastAsia="Times New Roman" w:hAnsi="Times New Roman" w:cs="Times New Roman"/>
                      <w:sz w:val="24"/>
                      <w:szCs w:val="24"/>
                      <w:lang w:val="uk-UA"/>
                    </w:rPr>
                  </w:pPr>
                </w:p>
              </w:tc>
              <w:tc>
                <w:tcPr>
                  <w:tcW w:w="1320"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sz w:val="24"/>
                      <w:szCs w:val="24"/>
                      <w:lang w:val="uk-UA"/>
                    </w:rPr>
                  </w:pPr>
                  <w:proofErr w:type="spellStart"/>
                  <w:r w:rsidRPr="005269AF">
                    <w:rPr>
                      <w:rFonts w:ascii="Times New Roman" w:eastAsia="Times New Roman" w:hAnsi="Times New Roman" w:cs="Times New Roman"/>
                      <w:sz w:val="24"/>
                      <w:szCs w:val="24"/>
                    </w:rPr>
                    <w:t>Замовник</w:t>
                  </w:r>
                  <w:proofErr w:type="spellEnd"/>
                  <w:r w:rsidRPr="005269AF">
                    <w:rPr>
                      <w:rFonts w:ascii="Times New Roman" w:eastAsia="Times New Roman" w:hAnsi="Times New Roman" w:cs="Times New Roman"/>
                      <w:sz w:val="24"/>
                      <w:szCs w:val="24"/>
                      <w:lang w:val="uk-UA"/>
                    </w:rPr>
                    <w:t xml:space="preserve">, адреса,          </w:t>
                  </w:r>
                </w:p>
                <w:p w:rsidR="005269AF" w:rsidRPr="005269AF" w:rsidRDefault="005269AF" w:rsidP="005269AF">
                  <w:pPr>
                    <w:spacing w:after="0" w:line="240" w:lineRule="auto"/>
                    <w:jc w:val="both"/>
                    <w:rPr>
                      <w:rFonts w:ascii="Times New Roman" w:eastAsia="Times New Roman" w:hAnsi="Times New Roman" w:cs="Times New Roman"/>
                      <w:sz w:val="24"/>
                      <w:szCs w:val="24"/>
                    </w:rPr>
                  </w:pPr>
                  <w:r w:rsidRPr="005269AF">
                    <w:rPr>
                      <w:rFonts w:ascii="Times New Roman" w:eastAsia="Times New Roman" w:hAnsi="Times New Roman" w:cs="Times New Roman"/>
                      <w:sz w:val="24"/>
                      <w:szCs w:val="24"/>
                      <w:lang w:val="uk-UA"/>
                    </w:rPr>
                    <w:t>№ телефону</w:t>
                  </w:r>
                  <w:r w:rsidRPr="005269AF">
                    <w:rPr>
                      <w:rFonts w:ascii="Times New Roman" w:eastAsia="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sz w:val="24"/>
                      <w:szCs w:val="24"/>
                    </w:rPr>
                  </w:pPr>
                  <w:proofErr w:type="spellStart"/>
                  <w:r w:rsidRPr="005269AF">
                    <w:rPr>
                      <w:rFonts w:ascii="Times New Roman" w:eastAsia="Times New Roman" w:hAnsi="Times New Roman" w:cs="Times New Roman"/>
                      <w:sz w:val="24"/>
                      <w:szCs w:val="24"/>
                    </w:rPr>
                    <w:t>Пр</w:t>
                  </w:r>
                  <w:proofErr w:type="spellEnd"/>
                  <w:r w:rsidRPr="005269AF">
                    <w:rPr>
                      <w:rFonts w:ascii="Times New Roman" w:eastAsia="Times New Roman" w:hAnsi="Times New Roman" w:cs="Times New Roman"/>
                      <w:sz w:val="24"/>
                      <w:szCs w:val="24"/>
                      <w:lang w:val="uk-UA"/>
                    </w:rPr>
                    <w:t>е</w:t>
                  </w:r>
                  <w:proofErr w:type="spellStart"/>
                  <w:r w:rsidRPr="005269AF">
                    <w:rPr>
                      <w:rFonts w:ascii="Times New Roman" w:eastAsia="Times New Roman" w:hAnsi="Times New Roman" w:cs="Times New Roman"/>
                      <w:sz w:val="24"/>
                      <w:szCs w:val="24"/>
                    </w:rPr>
                    <w:t>дмет</w:t>
                  </w:r>
                  <w:proofErr w:type="spellEnd"/>
                  <w:r w:rsidRPr="005269AF">
                    <w:rPr>
                      <w:rFonts w:ascii="Times New Roman" w:eastAsia="Times New Roman" w:hAnsi="Times New Roman" w:cs="Times New Roman"/>
                      <w:sz w:val="24"/>
                      <w:szCs w:val="24"/>
                    </w:rPr>
                    <w:t xml:space="preserve"> договору</w:t>
                  </w:r>
                </w:p>
              </w:tc>
              <w:tc>
                <w:tcPr>
                  <w:tcW w:w="1764"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sz w:val="24"/>
                      <w:szCs w:val="24"/>
                      <w:lang w:val="uk-UA"/>
                    </w:rPr>
                  </w:pPr>
                  <w:r w:rsidRPr="005269AF">
                    <w:rPr>
                      <w:rFonts w:ascii="Times New Roman" w:eastAsia="Times New Roman" w:hAnsi="Times New Roman" w:cs="Times New Roman"/>
                      <w:sz w:val="24"/>
                      <w:szCs w:val="24"/>
                    </w:rPr>
                    <w:t xml:space="preserve">Сума договору, </w:t>
                  </w:r>
                </w:p>
                <w:p w:rsidR="005269AF" w:rsidRPr="005269AF" w:rsidRDefault="005269AF" w:rsidP="005269AF">
                  <w:pPr>
                    <w:spacing w:after="0" w:line="240" w:lineRule="auto"/>
                    <w:jc w:val="both"/>
                    <w:rPr>
                      <w:rFonts w:ascii="Times New Roman" w:eastAsia="Times New Roman" w:hAnsi="Times New Roman" w:cs="Times New Roman"/>
                      <w:sz w:val="24"/>
                      <w:szCs w:val="24"/>
                    </w:rPr>
                  </w:pPr>
                  <w:r w:rsidRPr="005269AF">
                    <w:rPr>
                      <w:rFonts w:ascii="Times New Roman" w:eastAsia="Times New Roman" w:hAnsi="Times New Roman" w:cs="Times New Roman"/>
                      <w:sz w:val="24"/>
                      <w:szCs w:val="24"/>
                    </w:rPr>
                    <w:t>тис</w:t>
                  </w:r>
                  <w:proofErr w:type="gramStart"/>
                  <w:r w:rsidRPr="005269AF">
                    <w:rPr>
                      <w:rFonts w:ascii="Times New Roman" w:eastAsia="Times New Roman" w:hAnsi="Times New Roman" w:cs="Times New Roman"/>
                      <w:sz w:val="24"/>
                      <w:szCs w:val="24"/>
                    </w:rPr>
                    <w:t>.</w:t>
                  </w:r>
                  <w:proofErr w:type="gramEnd"/>
                  <w:r w:rsidRPr="005269AF">
                    <w:rPr>
                      <w:rFonts w:ascii="Times New Roman" w:eastAsia="Times New Roman" w:hAnsi="Times New Roman" w:cs="Times New Roman"/>
                      <w:sz w:val="24"/>
                      <w:szCs w:val="24"/>
                    </w:rPr>
                    <w:t xml:space="preserve"> </w:t>
                  </w:r>
                  <w:proofErr w:type="gramStart"/>
                  <w:r w:rsidRPr="005269AF">
                    <w:rPr>
                      <w:rFonts w:ascii="Times New Roman" w:eastAsia="Times New Roman" w:hAnsi="Times New Roman" w:cs="Times New Roman"/>
                      <w:sz w:val="24"/>
                      <w:szCs w:val="24"/>
                    </w:rPr>
                    <w:t>г</w:t>
                  </w:r>
                  <w:proofErr w:type="gramEnd"/>
                  <w:r w:rsidRPr="005269AF">
                    <w:rPr>
                      <w:rFonts w:ascii="Times New Roman" w:eastAsia="Times New Roman" w:hAnsi="Times New Roman" w:cs="Times New Roman"/>
                      <w:sz w:val="24"/>
                      <w:szCs w:val="24"/>
                    </w:rPr>
                    <w:t>рн.</w:t>
                  </w:r>
                </w:p>
              </w:tc>
              <w:tc>
                <w:tcPr>
                  <w:tcW w:w="1843"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sz w:val="24"/>
                      <w:szCs w:val="24"/>
                    </w:rPr>
                  </w:pPr>
                  <w:r w:rsidRPr="005269AF">
                    <w:rPr>
                      <w:rFonts w:ascii="Times New Roman" w:eastAsia="Times New Roman" w:hAnsi="Times New Roman" w:cs="Times New Roman"/>
                      <w:sz w:val="24"/>
                      <w:szCs w:val="24"/>
                    </w:rPr>
                    <w:t xml:space="preserve">Строк </w:t>
                  </w:r>
                  <w:proofErr w:type="spellStart"/>
                  <w:r w:rsidRPr="005269AF">
                    <w:rPr>
                      <w:rFonts w:ascii="Times New Roman" w:eastAsia="Times New Roman" w:hAnsi="Times New Roman" w:cs="Times New Roman"/>
                      <w:sz w:val="24"/>
                      <w:szCs w:val="24"/>
                    </w:rPr>
                    <w:t>дії</w:t>
                  </w:r>
                  <w:proofErr w:type="spellEnd"/>
                  <w:r w:rsidRPr="005269AF">
                    <w:rPr>
                      <w:rFonts w:ascii="Times New Roman" w:eastAsia="Times New Roman" w:hAnsi="Times New Roman" w:cs="Times New Roman"/>
                      <w:sz w:val="24"/>
                      <w:szCs w:val="24"/>
                    </w:rPr>
                    <w:t xml:space="preserve"> Договору</w:t>
                  </w:r>
                </w:p>
              </w:tc>
            </w:tr>
            <w:tr w:rsidR="005269AF" w:rsidRPr="005269AF" w:rsidTr="00075AFA">
              <w:tc>
                <w:tcPr>
                  <w:tcW w:w="972"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i/>
                      <w:sz w:val="24"/>
                      <w:szCs w:val="24"/>
                    </w:rPr>
                  </w:pPr>
                  <w:r w:rsidRPr="005269AF">
                    <w:rPr>
                      <w:rFonts w:ascii="Times New Roman" w:eastAsia="Times New Roman" w:hAnsi="Times New Roman" w:cs="Times New Roman"/>
                      <w:i/>
                      <w:sz w:val="24"/>
                      <w:szCs w:val="24"/>
                    </w:rPr>
                    <w:t>1</w:t>
                  </w:r>
                </w:p>
              </w:tc>
              <w:tc>
                <w:tcPr>
                  <w:tcW w:w="1320"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i/>
                      <w:sz w:val="24"/>
                      <w:szCs w:val="24"/>
                    </w:rPr>
                  </w:pPr>
                  <w:r w:rsidRPr="005269AF">
                    <w:rPr>
                      <w:rFonts w:ascii="Times New Roman" w:eastAsia="Times New Roman"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i/>
                      <w:sz w:val="24"/>
                      <w:szCs w:val="24"/>
                    </w:rPr>
                  </w:pPr>
                  <w:r w:rsidRPr="005269AF">
                    <w:rPr>
                      <w:rFonts w:ascii="Times New Roman" w:eastAsia="Times New Roman" w:hAnsi="Times New Roman" w:cs="Times New Roman"/>
                      <w:i/>
                      <w:sz w:val="24"/>
                      <w:szCs w:val="24"/>
                    </w:rPr>
                    <w:t>3</w:t>
                  </w:r>
                </w:p>
              </w:tc>
              <w:tc>
                <w:tcPr>
                  <w:tcW w:w="1764"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i/>
                      <w:sz w:val="24"/>
                      <w:szCs w:val="24"/>
                      <w:lang w:val="uk-UA"/>
                    </w:rPr>
                  </w:pPr>
                  <w:r w:rsidRPr="005269AF">
                    <w:rPr>
                      <w:rFonts w:ascii="Times New Roman" w:eastAsia="Times New Roman" w:hAnsi="Times New Roman" w:cs="Times New Roman"/>
                      <w:i/>
                      <w:sz w:val="24"/>
                      <w:szCs w:val="24"/>
                      <w:lang w:val="uk-UA"/>
                    </w:rPr>
                    <w:t>4</w:t>
                  </w:r>
                </w:p>
              </w:tc>
              <w:tc>
                <w:tcPr>
                  <w:tcW w:w="1843" w:type="dxa"/>
                  <w:tcBorders>
                    <w:top w:val="single" w:sz="4" w:space="0" w:color="auto"/>
                    <w:left w:val="single" w:sz="4" w:space="0" w:color="auto"/>
                    <w:bottom w:val="single" w:sz="4" w:space="0" w:color="auto"/>
                    <w:right w:val="single" w:sz="4" w:space="0" w:color="auto"/>
                  </w:tcBorders>
                </w:tcPr>
                <w:p w:rsidR="005269AF" w:rsidRPr="005269AF" w:rsidRDefault="005269AF" w:rsidP="005269AF">
                  <w:pPr>
                    <w:spacing w:after="0" w:line="240" w:lineRule="auto"/>
                    <w:jc w:val="both"/>
                    <w:rPr>
                      <w:rFonts w:ascii="Times New Roman" w:eastAsia="Times New Roman" w:hAnsi="Times New Roman" w:cs="Times New Roman"/>
                      <w:i/>
                      <w:sz w:val="24"/>
                      <w:szCs w:val="24"/>
                      <w:lang w:val="uk-UA"/>
                    </w:rPr>
                  </w:pPr>
                  <w:r w:rsidRPr="005269AF">
                    <w:rPr>
                      <w:rFonts w:ascii="Times New Roman" w:eastAsia="Times New Roman" w:hAnsi="Times New Roman" w:cs="Times New Roman"/>
                      <w:i/>
                      <w:sz w:val="24"/>
                      <w:szCs w:val="24"/>
                      <w:lang w:val="uk-UA"/>
                    </w:rPr>
                    <w:t>5</w:t>
                  </w:r>
                </w:p>
              </w:tc>
            </w:tr>
          </w:tbl>
          <w:p w:rsidR="005269AF" w:rsidRDefault="005269AF" w:rsidP="005269AF">
            <w:pPr>
              <w:tabs>
                <w:tab w:val="left" w:pos="1520"/>
              </w:tabs>
              <w:spacing w:after="0" w:line="240" w:lineRule="auto"/>
              <w:jc w:val="both"/>
              <w:rPr>
                <w:rFonts w:ascii="Times New Roman" w:eastAsia="Times New Roman" w:hAnsi="Times New Roman" w:cs="Times New Roman"/>
                <w:i/>
                <w:sz w:val="24"/>
                <w:szCs w:val="24"/>
                <w:lang w:val="uk-UA"/>
              </w:rPr>
            </w:pPr>
            <w:r w:rsidRPr="005269AF">
              <w:rPr>
                <w:rFonts w:ascii="Times New Roman" w:eastAsia="Times New Roman" w:hAnsi="Times New Roman" w:cs="Times New Roman"/>
                <w:i/>
                <w:sz w:val="24"/>
                <w:szCs w:val="24"/>
                <w:lang w:val="uk-UA"/>
              </w:rPr>
              <w:t>Примітка: під аналогічним договором розуміється повністю виконаний (завершений) договір.</w:t>
            </w:r>
          </w:p>
          <w:p w:rsidR="00A12628" w:rsidRPr="00365AD0" w:rsidRDefault="00A12628" w:rsidP="005269AF">
            <w:pPr>
              <w:tabs>
                <w:tab w:val="left" w:pos="1520"/>
              </w:tabs>
              <w:spacing w:after="0" w:line="240" w:lineRule="auto"/>
              <w:jc w:val="both"/>
              <w:rPr>
                <w:rFonts w:ascii="Times New Roman" w:eastAsia="Times New Roman" w:hAnsi="Times New Roman" w:cs="Times New Roman"/>
                <w:sz w:val="24"/>
                <w:szCs w:val="24"/>
                <w:lang w:val="uk-UA"/>
              </w:rPr>
            </w:pPr>
            <w:r w:rsidRPr="00365AD0">
              <w:rPr>
                <w:rFonts w:ascii="Times New Roman" w:eastAsia="Times New Roman" w:hAnsi="Times New Roman" w:cs="Times New Roman"/>
                <w:sz w:val="24"/>
                <w:szCs w:val="24"/>
                <w:lang w:val="uk-UA"/>
              </w:rPr>
              <w:t xml:space="preserve">3.2. </w:t>
            </w:r>
            <w:r w:rsidR="005269AF" w:rsidRPr="005269AF">
              <w:rPr>
                <w:rFonts w:ascii="Times New Roman" w:eastAsia="Times New Roman" w:hAnsi="Times New Roman" w:cs="Times New Roman"/>
                <w:sz w:val="24"/>
                <w:szCs w:val="24"/>
                <w:lang w:val="uk-UA"/>
              </w:rPr>
              <w:t>Для документального підтвердження даної інформації, учасник повинен надати</w:t>
            </w:r>
            <w:r w:rsidR="005269AF">
              <w:rPr>
                <w:rFonts w:ascii="Times New Roman" w:eastAsia="Times New Roman" w:hAnsi="Times New Roman" w:cs="Times New Roman"/>
                <w:sz w:val="24"/>
                <w:szCs w:val="24"/>
                <w:lang w:val="uk-UA"/>
              </w:rPr>
              <w:t>:</w:t>
            </w:r>
          </w:p>
          <w:p w:rsidR="00A12628" w:rsidRPr="00365AD0" w:rsidRDefault="00A12628" w:rsidP="00587CED">
            <w:pPr>
              <w:tabs>
                <w:tab w:val="left" w:pos="1520"/>
              </w:tabs>
              <w:spacing w:after="0" w:line="240" w:lineRule="auto"/>
              <w:jc w:val="both"/>
              <w:rPr>
                <w:rFonts w:ascii="Times New Roman" w:eastAsia="Times New Roman" w:hAnsi="Times New Roman" w:cs="Times New Roman"/>
                <w:sz w:val="24"/>
                <w:szCs w:val="24"/>
                <w:lang w:val="uk-UA"/>
              </w:rPr>
            </w:pPr>
            <w:r w:rsidRPr="00365AD0">
              <w:rPr>
                <w:rFonts w:ascii="Times New Roman" w:eastAsia="Times New Roman" w:hAnsi="Times New Roman" w:cs="Times New Roman"/>
                <w:sz w:val="24"/>
                <w:szCs w:val="24"/>
                <w:lang w:val="uk-UA"/>
              </w:rPr>
              <w:t>- копії зазначених в довідці аналогічних договорів;</w:t>
            </w:r>
          </w:p>
          <w:p w:rsidR="00A12628" w:rsidRDefault="00A12628" w:rsidP="00365AD0">
            <w:pPr>
              <w:tabs>
                <w:tab w:val="left" w:pos="1520"/>
              </w:tabs>
              <w:spacing w:after="0" w:line="240" w:lineRule="auto"/>
              <w:jc w:val="both"/>
              <w:rPr>
                <w:rFonts w:ascii="Times New Roman" w:eastAsia="Times New Roman" w:hAnsi="Times New Roman" w:cs="Times New Roman"/>
                <w:sz w:val="24"/>
                <w:szCs w:val="24"/>
                <w:lang w:val="uk-UA"/>
              </w:rPr>
            </w:pPr>
            <w:r w:rsidRPr="00365AD0">
              <w:rPr>
                <w:rFonts w:ascii="Times New Roman" w:eastAsia="Times New Roman" w:hAnsi="Times New Roman" w:cs="Times New Roman"/>
                <w:sz w:val="24"/>
                <w:szCs w:val="24"/>
                <w:lang w:val="uk-UA"/>
              </w:rPr>
              <w:t>- копії актів прийому–передачі наданих послуг, або копії накладних, або інших документів, за підписом Виконавця та Замовника, які підтверджують виконання у повному обсязі послуг аналогічних договорів, зазначених в до</w:t>
            </w:r>
            <w:r w:rsidR="001F5C84">
              <w:rPr>
                <w:rFonts w:ascii="Times New Roman" w:eastAsia="Times New Roman" w:hAnsi="Times New Roman" w:cs="Times New Roman"/>
                <w:sz w:val="24"/>
                <w:szCs w:val="24"/>
                <w:lang w:val="uk-UA"/>
              </w:rPr>
              <w:t>відці;</w:t>
            </w:r>
          </w:p>
          <w:p w:rsidR="001F5C84" w:rsidRPr="00365AD0" w:rsidRDefault="000E1204" w:rsidP="00365AD0">
            <w:pPr>
              <w:tabs>
                <w:tab w:val="left" w:pos="1520"/>
              </w:tabs>
              <w:spacing w:after="0" w:line="240" w:lineRule="auto"/>
              <w:jc w:val="both"/>
              <w:rPr>
                <w:rFonts w:ascii="Times New Roman" w:eastAsia="Times New Roman" w:hAnsi="Times New Roman" w:cs="Times New Roman"/>
                <w:sz w:val="24"/>
                <w:szCs w:val="24"/>
                <w:lang w:val="uk-UA"/>
              </w:rPr>
            </w:pPr>
            <w:r w:rsidRPr="000E1204">
              <w:rPr>
                <w:rFonts w:ascii="Times New Roman" w:eastAsia="Times New Roman" w:hAnsi="Times New Roman" w:cs="Times New Roman"/>
                <w:sz w:val="24"/>
                <w:szCs w:val="24"/>
                <w:lang w:val="uk-UA"/>
              </w:rPr>
              <w:t xml:space="preserve">- </w:t>
            </w:r>
            <w:r w:rsidR="001F5C84" w:rsidRPr="000E1204">
              <w:rPr>
                <w:rFonts w:ascii="Times New Roman" w:eastAsia="Times New Roman" w:hAnsi="Times New Roman" w:cs="Times New Roman"/>
                <w:sz w:val="24"/>
                <w:szCs w:val="24"/>
                <w:lang w:val="uk-UA"/>
              </w:rPr>
              <w:t>оригінали відгуків на відповідному бланку від замовника, з яким укладені договори, копію якого подає учасник на виконання пункту, із зазначенням службових номерів телефонів посадових осіб замовника.</w:t>
            </w:r>
          </w:p>
          <w:p w:rsidR="00A12628" w:rsidRPr="004657CB" w:rsidRDefault="00A12628" w:rsidP="005269AF">
            <w:pPr>
              <w:spacing w:after="0" w:line="240" w:lineRule="auto"/>
              <w:jc w:val="both"/>
              <w:rPr>
                <w:rFonts w:ascii="Times New Roman" w:eastAsia="Times New Roman" w:hAnsi="Times New Roman" w:cs="Times New Roman"/>
                <w:sz w:val="24"/>
                <w:szCs w:val="24"/>
                <w:highlight w:val="yellow"/>
                <w:lang w:val="uk-UA"/>
              </w:rPr>
            </w:pPr>
            <w:r w:rsidRPr="00365AD0">
              <w:rPr>
                <w:rFonts w:ascii="Times New Roman" w:eastAsia="Times New Roman" w:hAnsi="Times New Roman" w:cs="Times New Roman"/>
                <w:sz w:val="24"/>
                <w:szCs w:val="24"/>
                <w:lang w:val="uk-UA"/>
              </w:rPr>
              <w:t>Довідка підписується уповноваженою особою учасника та завіряється печаткою (у разі наявності).</w:t>
            </w:r>
          </w:p>
        </w:tc>
      </w:tr>
    </w:tbl>
    <w:p w:rsidR="002C64E8" w:rsidRPr="004657CB" w:rsidRDefault="00E41CC5" w:rsidP="00E41CC5">
      <w:pPr>
        <w:spacing w:after="240" w:line="240" w:lineRule="auto"/>
        <w:rPr>
          <w:rFonts w:ascii="Times New Roman" w:eastAsia="Times New Roman" w:hAnsi="Times New Roman" w:cs="Times New Roman"/>
          <w:sz w:val="24"/>
          <w:szCs w:val="24"/>
          <w:highlight w:val="yellow"/>
          <w:lang w:val="uk-UA"/>
        </w:rPr>
      </w:pPr>
      <w:r w:rsidRPr="004657CB">
        <w:rPr>
          <w:rFonts w:ascii="Times New Roman" w:eastAsia="Times New Roman" w:hAnsi="Times New Roman" w:cs="Times New Roman"/>
          <w:sz w:val="24"/>
          <w:szCs w:val="24"/>
          <w:highlight w:val="yellow"/>
          <w:lang w:val="uk-UA"/>
        </w:rPr>
        <w:br/>
      </w:r>
      <w:r w:rsidRPr="004657CB">
        <w:rPr>
          <w:rFonts w:ascii="Times New Roman" w:eastAsia="Times New Roman" w:hAnsi="Times New Roman" w:cs="Times New Roman"/>
          <w:sz w:val="24"/>
          <w:szCs w:val="24"/>
          <w:highlight w:val="yellow"/>
          <w:lang w:val="uk-UA"/>
        </w:rPr>
        <w:br/>
      </w:r>
      <w:r w:rsidRPr="004657CB">
        <w:rPr>
          <w:rFonts w:ascii="Times New Roman" w:eastAsia="Times New Roman" w:hAnsi="Times New Roman" w:cs="Times New Roman"/>
          <w:sz w:val="24"/>
          <w:szCs w:val="24"/>
          <w:highlight w:val="yellow"/>
          <w:lang w:val="uk-UA"/>
        </w:rPr>
        <w:br/>
      </w:r>
      <w:r w:rsidRPr="004657CB">
        <w:rPr>
          <w:rFonts w:ascii="Times New Roman" w:eastAsia="Times New Roman" w:hAnsi="Times New Roman" w:cs="Times New Roman"/>
          <w:sz w:val="24"/>
          <w:szCs w:val="24"/>
          <w:highlight w:val="yellow"/>
          <w:lang w:val="uk-UA"/>
        </w:rPr>
        <w:br/>
      </w:r>
    </w:p>
    <w:p w:rsidR="002C64E8" w:rsidRPr="004657CB" w:rsidRDefault="002C64E8" w:rsidP="00E41CC5">
      <w:pPr>
        <w:spacing w:after="240" w:line="240" w:lineRule="auto"/>
        <w:rPr>
          <w:rFonts w:ascii="Times New Roman" w:eastAsia="Times New Roman" w:hAnsi="Times New Roman" w:cs="Times New Roman"/>
          <w:sz w:val="24"/>
          <w:szCs w:val="24"/>
          <w:highlight w:val="yellow"/>
          <w:lang w:val="uk-UA"/>
        </w:rPr>
      </w:pPr>
    </w:p>
    <w:p w:rsidR="002C64E8" w:rsidRPr="004657CB" w:rsidRDefault="002C64E8" w:rsidP="00E41CC5">
      <w:pPr>
        <w:spacing w:after="240" w:line="240" w:lineRule="auto"/>
        <w:rPr>
          <w:rFonts w:ascii="Times New Roman" w:eastAsia="Times New Roman" w:hAnsi="Times New Roman" w:cs="Times New Roman"/>
          <w:sz w:val="24"/>
          <w:szCs w:val="24"/>
          <w:highlight w:val="yellow"/>
          <w:lang w:val="uk-UA"/>
        </w:rPr>
      </w:pPr>
    </w:p>
    <w:p w:rsidR="002C64E8" w:rsidRPr="004657CB" w:rsidRDefault="002C64E8" w:rsidP="00E41CC5">
      <w:pPr>
        <w:spacing w:after="240" w:line="240" w:lineRule="auto"/>
        <w:rPr>
          <w:rFonts w:ascii="Times New Roman" w:eastAsia="Times New Roman" w:hAnsi="Times New Roman" w:cs="Times New Roman"/>
          <w:sz w:val="24"/>
          <w:szCs w:val="24"/>
          <w:highlight w:val="yellow"/>
          <w:lang w:val="uk-UA"/>
        </w:rPr>
      </w:pPr>
    </w:p>
    <w:p w:rsidR="00E41CC5" w:rsidRPr="003A475E" w:rsidRDefault="00E41CC5" w:rsidP="003A475E">
      <w:pPr>
        <w:spacing w:after="0" w:line="240" w:lineRule="auto"/>
        <w:rPr>
          <w:rFonts w:ascii="Times New Roman" w:eastAsia="Times New Roman" w:hAnsi="Times New Roman" w:cs="Times New Roman"/>
          <w:sz w:val="24"/>
          <w:szCs w:val="24"/>
          <w:lang w:val="uk-UA"/>
        </w:rPr>
      </w:pPr>
      <w:r w:rsidRPr="003A475E">
        <w:rPr>
          <w:rFonts w:ascii="Times New Roman" w:eastAsia="Times New Roman" w:hAnsi="Times New Roman" w:cs="Times New Roman"/>
          <w:sz w:val="24"/>
          <w:szCs w:val="24"/>
          <w:lang w:val="uk-UA"/>
        </w:rPr>
        <w:lastRenderedPageBreak/>
        <w:t xml:space="preserve">                                                                                                            Додаток № 4</w:t>
      </w:r>
    </w:p>
    <w:p w:rsidR="00E41CC5" w:rsidRPr="003A475E" w:rsidRDefault="00E41CC5" w:rsidP="003A475E">
      <w:pPr>
        <w:spacing w:after="0" w:line="240" w:lineRule="auto"/>
        <w:jc w:val="both"/>
        <w:rPr>
          <w:rFonts w:ascii="Times New Roman" w:eastAsia="Times New Roman" w:hAnsi="Times New Roman" w:cs="Times New Roman"/>
          <w:sz w:val="24"/>
          <w:szCs w:val="24"/>
          <w:lang w:val="uk-UA"/>
        </w:rPr>
      </w:pPr>
      <w:r w:rsidRPr="003A475E">
        <w:rPr>
          <w:rFonts w:ascii="Times New Roman" w:eastAsia="Times New Roman" w:hAnsi="Times New Roman" w:cs="Times New Roman"/>
          <w:sz w:val="24"/>
          <w:szCs w:val="24"/>
          <w:lang w:val="uk-UA"/>
        </w:rPr>
        <w:t xml:space="preserve">                                                                                                        </w:t>
      </w:r>
      <w:r w:rsidR="003A475E" w:rsidRPr="003A475E">
        <w:rPr>
          <w:rFonts w:ascii="Times New Roman" w:eastAsia="Times New Roman" w:hAnsi="Times New Roman" w:cs="Times New Roman"/>
          <w:sz w:val="24"/>
          <w:szCs w:val="24"/>
          <w:lang w:val="uk-UA"/>
        </w:rPr>
        <w:t xml:space="preserve">    </w:t>
      </w:r>
      <w:r w:rsidRPr="003A475E">
        <w:rPr>
          <w:rFonts w:ascii="Times New Roman" w:eastAsia="Times New Roman" w:hAnsi="Times New Roman" w:cs="Times New Roman"/>
          <w:sz w:val="24"/>
          <w:szCs w:val="24"/>
          <w:lang w:val="uk-UA"/>
        </w:rPr>
        <w:t>до тендерної документації</w:t>
      </w:r>
    </w:p>
    <w:p w:rsidR="00B00300" w:rsidRPr="00063562" w:rsidRDefault="00B00300" w:rsidP="00E41CC5">
      <w:pPr>
        <w:spacing w:after="0" w:line="240" w:lineRule="auto"/>
        <w:rPr>
          <w:rFonts w:ascii="Times New Roman" w:eastAsia="Times New Roman" w:hAnsi="Times New Roman" w:cs="Times New Roman"/>
          <w:sz w:val="24"/>
          <w:szCs w:val="24"/>
          <w:highlight w:val="yellow"/>
          <w:lang w:val="uk-UA"/>
        </w:rPr>
      </w:pPr>
    </w:p>
    <w:p w:rsidR="0011331C" w:rsidRPr="0011331C" w:rsidRDefault="0011331C" w:rsidP="0011331C">
      <w:pPr>
        <w:tabs>
          <w:tab w:val="left" w:pos="360"/>
        </w:tabs>
        <w:spacing w:after="0" w:line="240" w:lineRule="auto"/>
        <w:ind w:right="23"/>
        <w:jc w:val="center"/>
        <w:rPr>
          <w:rFonts w:ascii="Times New Roman" w:eastAsia="Times New Roman" w:hAnsi="Times New Roman" w:cs="Times New Roman"/>
          <w:b/>
          <w:sz w:val="24"/>
          <w:szCs w:val="24"/>
          <w:lang w:val="uk-UA"/>
        </w:rPr>
      </w:pPr>
      <w:r w:rsidRPr="0011331C">
        <w:rPr>
          <w:rFonts w:ascii="Times New Roman" w:eastAsia="Times New Roman" w:hAnsi="Times New Roman" w:cs="Times New Roman"/>
          <w:b/>
          <w:sz w:val="24"/>
          <w:szCs w:val="24"/>
          <w:lang w:val="uk-UA"/>
        </w:rPr>
        <w:t xml:space="preserve">Інформація </w:t>
      </w:r>
    </w:p>
    <w:p w:rsidR="0011331C" w:rsidRPr="0011331C" w:rsidRDefault="0011331C" w:rsidP="0011331C">
      <w:pPr>
        <w:tabs>
          <w:tab w:val="left" w:pos="360"/>
        </w:tabs>
        <w:spacing w:after="0" w:line="240" w:lineRule="auto"/>
        <w:ind w:right="23"/>
        <w:jc w:val="center"/>
        <w:rPr>
          <w:rFonts w:ascii="Times New Roman" w:eastAsia="Times New Roman" w:hAnsi="Times New Roman" w:cs="Times New Roman"/>
          <w:sz w:val="24"/>
          <w:szCs w:val="24"/>
          <w:lang w:val="uk-UA"/>
        </w:rPr>
      </w:pPr>
      <w:r w:rsidRPr="0011331C">
        <w:rPr>
          <w:rFonts w:ascii="Times New Roman" w:eastAsia="Times New Roman" w:hAnsi="Times New Roman" w:cs="Times New Roman"/>
          <w:b/>
          <w:sz w:val="24"/>
          <w:szCs w:val="24"/>
          <w:lang w:val="uk-UA"/>
        </w:rPr>
        <w:t>про відсутність підстав для відмови учаснику в участі у процедурі закупівлі,</w:t>
      </w:r>
      <w:r w:rsidRPr="0011331C">
        <w:rPr>
          <w:rFonts w:ascii="Times New Roman" w:eastAsia="Times New Roman" w:hAnsi="Times New Roman" w:cs="Times New Roman"/>
          <w:sz w:val="24"/>
          <w:szCs w:val="24"/>
        </w:rPr>
        <w:t xml:space="preserve"> </w:t>
      </w:r>
    </w:p>
    <w:p w:rsidR="0011331C" w:rsidRPr="0011331C" w:rsidRDefault="0011331C" w:rsidP="0011331C">
      <w:pPr>
        <w:tabs>
          <w:tab w:val="left" w:pos="360"/>
        </w:tabs>
        <w:spacing w:after="0" w:line="240" w:lineRule="auto"/>
        <w:ind w:right="23"/>
        <w:jc w:val="center"/>
        <w:rPr>
          <w:rFonts w:ascii="Times New Roman" w:eastAsia="Times New Roman" w:hAnsi="Times New Roman" w:cs="Times New Roman"/>
          <w:b/>
          <w:sz w:val="24"/>
          <w:szCs w:val="24"/>
          <w:lang w:val="uk-UA"/>
        </w:rPr>
      </w:pPr>
      <w:r w:rsidRPr="0011331C">
        <w:rPr>
          <w:rFonts w:ascii="Times New Roman" w:eastAsia="Times New Roman" w:hAnsi="Times New Roman" w:cs="Times New Roman"/>
          <w:b/>
          <w:sz w:val="24"/>
          <w:szCs w:val="24"/>
          <w:lang w:val="uk-UA"/>
        </w:rPr>
        <w:t>визначених у статті 17 Закону</w:t>
      </w:r>
    </w:p>
    <w:p w:rsidR="0011331C" w:rsidRPr="0011331C" w:rsidRDefault="0011331C" w:rsidP="0011331C">
      <w:pPr>
        <w:tabs>
          <w:tab w:val="left" w:pos="360"/>
        </w:tabs>
        <w:spacing w:after="0" w:line="240" w:lineRule="auto"/>
        <w:ind w:right="23"/>
        <w:jc w:val="center"/>
        <w:rPr>
          <w:rFonts w:ascii="Times New Roman" w:eastAsia="Calibri" w:hAnsi="Times New Roman" w:cs="Times New Roman"/>
          <w:sz w:val="24"/>
          <w:szCs w:val="24"/>
          <w:lang w:val="uk-UA" w:eastAsia="ar-SA"/>
        </w:rPr>
      </w:pPr>
    </w:p>
    <w:p w:rsidR="0011331C" w:rsidRPr="0011331C" w:rsidRDefault="0011331C" w:rsidP="0011331C">
      <w:pPr>
        <w:suppressAutoHyphens/>
        <w:spacing w:after="0" w:line="240" w:lineRule="auto"/>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1331C" w:rsidRPr="0011331C" w:rsidRDefault="0011331C" w:rsidP="0011331C">
      <w:pPr>
        <w:suppressAutoHyphens/>
        <w:spacing w:after="0" w:line="240" w:lineRule="auto"/>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1331C" w:rsidRPr="0011331C" w:rsidRDefault="0011331C" w:rsidP="0011331C">
      <w:pPr>
        <w:suppressAutoHyphens/>
        <w:spacing w:after="0" w:line="240" w:lineRule="auto"/>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1331C" w:rsidRPr="0011331C" w:rsidRDefault="0011331C" w:rsidP="0011331C">
      <w:pPr>
        <w:suppressAutoHyphens/>
        <w:spacing w:after="0" w:line="240" w:lineRule="auto"/>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 така інформація підтверджується учасником шляхом надання у складі тендерної пропозиції довідки, складеної у довільній формі, що підтверджує відсутність підстави, передбаченої абзацом 1 частини 2 статті 17 Закону, або інформації у довільній формі, що підтверджує вжиття заходів для доведення надійності учасника, згідно абзацу 2 частини 2 статті 17 Закону.</w:t>
      </w:r>
    </w:p>
    <w:p w:rsidR="0011331C" w:rsidRPr="0011331C" w:rsidRDefault="0011331C" w:rsidP="0011331C">
      <w:pPr>
        <w:suppressAutoHyphens/>
        <w:spacing w:after="0" w:line="240" w:lineRule="auto"/>
        <w:rPr>
          <w:rFonts w:ascii="Times New Roman" w:eastAsia="Calibri" w:hAnsi="Times New Roman" w:cs="Times New Roman"/>
          <w:b/>
          <w:sz w:val="24"/>
          <w:szCs w:val="24"/>
          <w:u w:val="single"/>
          <w:lang w:val="uk-UA" w:eastAsia="uk-UA"/>
        </w:rPr>
      </w:pPr>
    </w:p>
    <w:p w:rsidR="0011331C" w:rsidRPr="0011331C" w:rsidRDefault="0011331C" w:rsidP="0011331C">
      <w:pPr>
        <w:suppressAutoHyphens/>
        <w:spacing w:after="0" w:line="240" w:lineRule="auto"/>
        <w:rPr>
          <w:rFonts w:ascii="Times New Roman" w:eastAsia="Calibri" w:hAnsi="Times New Roman" w:cs="Times New Roman"/>
          <w:b/>
          <w:sz w:val="24"/>
          <w:szCs w:val="24"/>
          <w:u w:val="single"/>
          <w:lang w:val="uk-UA" w:eastAsia="uk-UA"/>
        </w:rPr>
      </w:pPr>
      <w:r w:rsidRPr="0011331C">
        <w:rPr>
          <w:rFonts w:ascii="Times New Roman" w:eastAsia="Calibri" w:hAnsi="Times New Roman" w:cs="Times New Roman"/>
          <w:b/>
          <w:sz w:val="24"/>
          <w:szCs w:val="24"/>
          <w:u w:val="single"/>
          <w:lang w:val="uk-UA" w:eastAsia="uk-UA"/>
        </w:rPr>
        <w:t>Інші документи, які мають бути надані учасником у складі тендерної пропозиції:</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 xml:space="preserve">Довідка у довільній формі за підписом учасника, яка містить відомості про учасника: </w:t>
      </w:r>
    </w:p>
    <w:p w:rsidR="0011331C" w:rsidRPr="0011331C" w:rsidRDefault="0011331C" w:rsidP="0011331C">
      <w:pPr>
        <w:suppressAutoHyphens/>
        <w:spacing w:after="0" w:line="240" w:lineRule="auto"/>
        <w:ind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 xml:space="preserve">а) реквізити (повна назва, код згідно з ЄДРПОУ, місцезнаходження, телефони для контактів, електронна пошта); </w:t>
      </w:r>
    </w:p>
    <w:p w:rsidR="0011331C" w:rsidRPr="0011331C" w:rsidRDefault="0011331C" w:rsidP="0011331C">
      <w:pPr>
        <w:suppressAutoHyphens/>
        <w:spacing w:after="0" w:line="240" w:lineRule="auto"/>
        <w:ind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 xml:space="preserve">б) керівництво (посада, ім’я, по батькові, телефон для контактів); </w:t>
      </w:r>
    </w:p>
    <w:p w:rsidR="0011331C" w:rsidRPr="0011331C" w:rsidRDefault="0011331C" w:rsidP="0011331C">
      <w:pPr>
        <w:suppressAutoHyphens/>
        <w:spacing w:after="0" w:line="240" w:lineRule="auto"/>
        <w:ind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в) інформація про реквізити банку, за якими буде здійснюватися оплата за договором в разі його укладення.</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Копія статуту зі змінами і доповненнями або іншого установчого документа (для юридичної особи) або копія 1-6 сторінок паспорта або копія обох сторін паспорта у формі ID-картки (для фізичної особи).</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Копія довідки про присвоєння ідентифікаційного номера (реєстраційного номера облікової картки платника податків) (для фізичної особи).</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Копія Витягу з реєстру платників податку на додану вартість, у разі сплати Учасником ПДВ, або сканована копія Витягу з реєстру платників єдиного податку, у разі сплати Учасником єдиного податку, виданого у 2023 році і завіреного підписом учасника та печаткою (у разі наявності);</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Копія відомостей з Єдиного державного реєстру юридичних осіб, фізичних осіб-підприємців та громадських формувань у вигляді розширених даних (видані не раніше дати оприлюднення на веб-порталі  оголошення про проведення процедури закупівлі);</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 xml:space="preserve">Документи, що підтверджують повноваження щодо підпису документів тендерної пропозиції учасника процедури закупівлі та договору – виписка з протоколу засновників, наказ про призначення, довіреність, доручення або інший документ, що підтверджує повноваження посадової особи на підписання документів.  </w:t>
      </w:r>
    </w:p>
    <w:p w:rsidR="0011331C" w:rsidRPr="0011331C" w:rsidRDefault="0011331C" w:rsidP="0011331C">
      <w:pPr>
        <w:numPr>
          <w:ilvl w:val="0"/>
          <w:numId w:val="11"/>
        </w:numPr>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Копія ліцензії на право провадження охоронної діяльності.</w:t>
      </w:r>
    </w:p>
    <w:p w:rsidR="0011331C" w:rsidRPr="0011331C" w:rsidRDefault="0011331C" w:rsidP="0011331C">
      <w:pPr>
        <w:numPr>
          <w:ilvl w:val="0"/>
          <w:numId w:val="11"/>
        </w:numPr>
        <w:tabs>
          <w:tab w:val="left" w:pos="0"/>
        </w:tabs>
        <w:suppressAutoHyphens/>
        <w:autoSpaceDE w:val="0"/>
        <w:autoSpaceDN w:val="0"/>
        <w:adjustRightInd w:val="0"/>
        <w:spacing w:after="0" w:line="240" w:lineRule="auto"/>
        <w:ind w:left="0" w:firstLine="426"/>
        <w:jc w:val="both"/>
        <w:rPr>
          <w:rFonts w:ascii="Times New Roman" w:eastAsia="Calibri" w:hAnsi="Times New Roman" w:cs="Times New Roman"/>
          <w:color w:val="000000"/>
          <w:sz w:val="24"/>
          <w:szCs w:val="24"/>
          <w:lang w:val="uk-UA" w:eastAsia="uk-UA"/>
        </w:rPr>
      </w:pPr>
      <w:r w:rsidRPr="0011331C">
        <w:rPr>
          <w:rFonts w:ascii="Times New Roman" w:eastAsia="Calibri" w:hAnsi="Times New Roman" w:cs="Times New Roman"/>
          <w:color w:val="000000"/>
          <w:sz w:val="24"/>
          <w:szCs w:val="24"/>
          <w:lang w:val="uk-UA" w:eastAsia="uk-UA"/>
        </w:rPr>
        <w:t xml:space="preserve">Інформація про спецодяг (уніформу) охоронників відповідно до сезону із зазначенням про наявність на одязі персоналу охорони ознак належності до відповідного суб’єкта охоронної діяльності – Учасника згідно з його статутними документами (надати затверджений зразок форменого одягу). </w:t>
      </w:r>
    </w:p>
    <w:p w:rsidR="0011331C" w:rsidRPr="0011331C" w:rsidRDefault="0011331C" w:rsidP="0011331C">
      <w:pPr>
        <w:numPr>
          <w:ilvl w:val="0"/>
          <w:numId w:val="10"/>
        </w:numPr>
        <w:suppressAutoHyphens/>
        <w:autoSpaceDE w:val="0"/>
        <w:autoSpaceDN w:val="0"/>
        <w:adjustRightInd w:val="0"/>
        <w:spacing w:after="0" w:line="240" w:lineRule="auto"/>
        <w:ind w:left="0" w:firstLine="426"/>
        <w:jc w:val="both"/>
        <w:rPr>
          <w:rFonts w:ascii="Times New Roman" w:eastAsia="Calibri" w:hAnsi="Times New Roman" w:cs="Times New Roman"/>
          <w:color w:val="000000"/>
          <w:sz w:val="24"/>
          <w:szCs w:val="24"/>
          <w:lang w:val="uk-UA" w:eastAsia="uk-UA"/>
        </w:rPr>
      </w:pPr>
      <w:r w:rsidRPr="0011331C">
        <w:rPr>
          <w:rFonts w:ascii="Times New Roman" w:eastAsia="Calibri" w:hAnsi="Times New Roman" w:cs="Times New Roman"/>
          <w:color w:val="000000"/>
          <w:sz w:val="24"/>
          <w:szCs w:val="24"/>
          <w:lang w:val="uk-UA" w:eastAsia="uk-UA"/>
        </w:rPr>
        <w:t xml:space="preserve">Інформація про забезпечення учасником за свій рахунок та своїми силами охоронців (своїх працівників) посвідченнями, беджами, спеціальними засобами (активної оборони, зв’язку, мобільними радіостанціями, ліхтарями, тощо). </w:t>
      </w:r>
    </w:p>
    <w:p w:rsidR="0011331C" w:rsidRPr="0011331C" w:rsidRDefault="0011331C" w:rsidP="0011331C">
      <w:pPr>
        <w:numPr>
          <w:ilvl w:val="0"/>
          <w:numId w:val="10"/>
        </w:numPr>
        <w:tabs>
          <w:tab w:val="left" w:pos="-2977"/>
          <w:tab w:val="left" w:pos="-426"/>
          <w:tab w:val="left" w:pos="993"/>
        </w:tabs>
        <w:suppressAutoHyphens/>
        <w:autoSpaceDE w:val="0"/>
        <w:autoSpaceDN w:val="0"/>
        <w:adjustRightInd w:val="0"/>
        <w:spacing w:after="0" w:line="240" w:lineRule="auto"/>
        <w:ind w:left="0" w:firstLine="426"/>
        <w:jc w:val="both"/>
        <w:rPr>
          <w:rFonts w:ascii="Times New Roman" w:eastAsia="Calibri" w:hAnsi="Times New Roman" w:cs="Times New Roman"/>
          <w:color w:val="000000"/>
          <w:sz w:val="24"/>
          <w:szCs w:val="24"/>
          <w:lang w:val="uk-UA" w:eastAsia="uk-UA"/>
        </w:rPr>
      </w:pPr>
      <w:r w:rsidRPr="0011331C">
        <w:rPr>
          <w:rFonts w:ascii="Times New Roman" w:eastAsia="Times New Roman" w:hAnsi="Times New Roman" w:cs="Times New Roman"/>
          <w:sz w:val="24"/>
          <w:szCs w:val="24"/>
          <w:lang w:val="uk-UA"/>
        </w:rPr>
        <w:t>Довідка в довільній формі за підписом учасника щодо застосування певних заходів із захисту довкілля при провадженні діяльності та виконанні договірних зобов’язань у разі укладання договору.</w:t>
      </w:r>
    </w:p>
    <w:p w:rsidR="0011331C" w:rsidRPr="0011331C" w:rsidRDefault="0011331C" w:rsidP="0011331C">
      <w:pPr>
        <w:numPr>
          <w:ilvl w:val="0"/>
          <w:numId w:val="10"/>
        </w:numPr>
        <w:tabs>
          <w:tab w:val="left" w:pos="-426"/>
          <w:tab w:val="left" w:pos="993"/>
        </w:tabs>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lastRenderedPageBreak/>
        <w:t>Лист у довільній формі за підписом учасника з інформацією про відповідність необхідним технічним, якісним та кількісним характеристикам предмета закупівлі, що вимагаються замовником відповідно до технічного завдання тендерної документації.</w:t>
      </w:r>
    </w:p>
    <w:p w:rsidR="0011331C" w:rsidRPr="0011331C" w:rsidRDefault="0011331C" w:rsidP="0011331C">
      <w:pPr>
        <w:numPr>
          <w:ilvl w:val="0"/>
          <w:numId w:val="10"/>
        </w:numPr>
        <w:tabs>
          <w:tab w:val="left" w:pos="-2977"/>
          <w:tab w:val="left" w:pos="-426"/>
          <w:tab w:val="left" w:pos="993"/>
        </w:tabs>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Times New Roman" w:hAnsi="Times New Roman" w:cs="Times New Roman"/>
          <w:sz w:val="24"/>
          <w:szCs w:val="24"/>
          <w:lang w:val="uk-UA"/>
        </w:rPr>
        <w:t>Лист-згоду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В даному листі-згоді повинна містися інформацію про надання згоди на обробку, використання, поширення та доступ до персональних даних (у т.ч. паспортні дані, ідентифікаційний код, свідоцтво/витяг платника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які передбачено Законом України «Про публічні закупівлі» та нормами чинного законодавства, для забезпечення участі у процедурі відкритих торгів, цивільно-правових та господарських відносинах.</w:t>
      </w:r>
    </w:p>
    <w:p w:rsidR="0011331C" w:rsidRPr="0011331C" w:rsidRDefault="0011331C" w:rsidP="0011331C">
      <w:pPr>
        <w:numPr>
          <w:ilvl w:val="0"/>
          <w:numId w:val="10"/>
        </w:numPr>
        <w:tabs>
          <w:tab w:val="left" w:pos="-2977"/>
          <w:tab w:val="left" w:pos="-426"/>
          <w:tab w:val="left" w:pos="851"/>
        </w:tabs>
        <w:suppressAutoHyphens/>
        <w:spacing w:after="0" w:line="240" w:lineRule="auto"/>
        <w:ind w:left="0" w:firstLine="426"/>
        <w:jc w:val="both"/>
        <w:rPr>
          <w:rFonts w:ascii="Times New Roman" w:eastAsia="Times New Roman" w:hAnsi="Times New Roman" w:cs="Times New Roman"/>
          <w:sz w:val="24"/>
          <w:szCs w:val="24"/>
          <w:lang w:val="uk-UA"/>
        </w:rPr>
      </w:pPr>
      <w:r w:rsidRPr="0011331C">
        <w:rPr>
          <w:rFonts w:ascii="Times New Roman" w:eastAsia="Calibri" w:hAnsi="Times New Roman" w:cs="Times New Roman"/>
          <w:sz w:val="24"/>
          <w:szCs w:val="24"/>
          <w:lang w:val="uk-UA" w:eastAsia="ar-SA"/>
        </w:rPr>
        <w:t>Суб’єкти господарювання, які згідно з чинним законодавством ведуть господарську діяльність без використання печатки, зазначають про це у своїй тендерній пропозиції шляхом надання довідки у довільній формі за підписом учасника з посиланням на законну підставу.</w:t>
      </w:r>
    </w:p>
    <w:p w:rsidR="0011331C" w:rsidRPr="0011331C" w:rsidRDefault="0011331C" w:rsidP="0011331C">
      <w:pPr>
        <w:suppressAutoHyphens/>
        <w:spacing w:after="0" w:line="240" w:lineRule="auto"/>
        <w:jc w:val="both"/>
        <w:rPr>
          <w:rFonts w:ascii="Times New Roman" w:eastAsia="Times New Roman" w:hAnsi="Times New Roman" w:cs="Times New Roman"/>
          <w:sz w:val="24"/>
          <w:szCs w:val="24"/>
          <w:lang w:val="uk-UA"/>
        </w:rPr>
      </w:pPr>
    </w:p>
    <w:p w:rsidR="0011331C" w:rsidRPr="0011331C" w:rsidRDefault="0011331C" w:rsidP="0011331C">
      <w:pPr>
        <w:suppressAutoHyphens/>
        <w:spacing w:after="0" w:line="240" w:lineRule="auto"/>
        <w:jc w:val="both"/>
        <w:rPr>
          <w:rFonts w:ascii="Times New Roman" w:eastAsia="Times New Roman" w:hAnsi="Times New Roman" w:cs="Times New Roman"/>
          <w:i/>
          <w:sz w:val="18"/>
          <w:szCs w:val="18"/>
          <w:u w:val="single"/>
          <w:lang w:val="uk-UA"/>
        </w:rPr>
      </w:pPr>
      <w:r w:rsidRPr="0011331C">
        <w:rPr>
          <w:rFonts w:ascii="Times New Roman" w:eastAsia="Times New Roman" w:hAnsi="Times New Roman" w:cs="Times New Roman"/>
          <w:i/>
          <w:sz w:val="18"/>
          <w:szCs w:val="18"/>
          <w:u w:val="single"/>
          <w:lang w:val="uk-UA"/>
        </w:rPr>
        <w:t>Примітки:</w:t>
      </w:r>
    </w:p>
    <w:p w:rsidR="0011331C" w:rsidRPr="0011331C" w:rsidRDefault="0011331C" w:rsidP="0011331C">
      <w:pPr>
        <w:spacing w:after="0" w:line="240" w:lineRule="auto"/>
        <w:jc w:val="both"/>
        <w:rPr>
          <w:rFonts w:ascii="Times New Roman" w:eastAsia="Times New Roman" w:hAnsi="Times New Roman" w:cs="Times New Roman"/>
          <w:i/>
          <w:sz w:val="18"/>
          <w:szCs w:val="18"/>
          <w:lang w:val="uk-UA"/>
        </w:rPr>
      </w:pPr>
      <w:r w:rsidRPr="0011331C">
        <w:rPr>
          <w:rFonts w:ascii="Times New Roman" w:eastAsia="Times New Roman" w:hAnsi="Times New Roman" w:cs="Times New Roman"/>
          <w:i/>
          <w:sz w:val="18"/>
          <w:szCs w:val="18"/>
          <w:lang w:val="uk-UA"/>
        </w:rPr>
        <w:t>а) усі документи тендерної пропозиції учасника повинні бути завірені підписом керівника або уповноваженої особи та власною печаткою організації-учасника (у разі використання), а для фізичної  особи – власним підписом;</w:t>
      </w:r>
      <w:r w:rsidRPr="0011331C">
        <w:rPr>
          <w:rFonts w:ascii="Times New Roman" w:eastAsia="Times New Roman" w:hAnsi="Times New Roman" w:cs="Times New Roman"/>
          <w:i/>
          <w:iCs/>
          <w:sz w:val="18"/>
          <w:szCs w:val="18"/>
          <w:u w:val="single"/>
          <w:lang w:val="uk-UA"/>
        </w:rPr>
        <w:t xml:space="preserve"> </w:t>
      </w:r>
    </w:p>
    <w:p w:rsidR="0011331C" w:rsidRPr="0011331C" w:rsidRDefault="0011331C" w:rsidP="0011331C">
      <w:pPr>
        <w:spacing w:after="0" w:line="240" w:lineRule="auto"/>
        <w:jc w:val="both"/>
        <w:rPr>
          <w:rFonts w:ascii="Times New Roman" w:eastAsia="Times New Roman" w:hAnsi="Times New Roman" w:cs="Times New Roman"/>
          <w:i/>
          <w:sz w:val="18"/>
          <w:szCs w:val="18"/>
          <w:lang w:val="uk-UA"/>
        </w:rPr>
      </w:pPr>
      <w:r w:rsidRPr="0011331C">
        <w:rPr>
          <w:rFonts w:ascii="Times New Roman" w:eastAsia="Times New Roman" w:hAnsi="Times New Roman" w:cs="Times New Roman"/>
          <w:i/>
          <w:iCs/>
          <w:sz w:val="18"/>
          <w:szCs w:val="18"/>
          <w:lang w:val="uk-UA"/>
        </w:rPr>
        <w:t xml:space="preserve">б) </w:t>
      </w:r>
      <w:r w:rsidRPr="0011331C">
        <w:rPr>
          <w:rFonts w:ascii="Times New Roman" w:eastAsia="Times New Roman" w:hAnsi="Times New Roman" w:cs="Times New Roman"/>
          <w:i/>
          <w:sz w:val="18"/>
          <w:szCs w:val="18"/>
          <w:lang w:val="uk-UA"/>
        </w:rPr>
        <w:t>у разі якщо учасник або переможець відповідно до норм чинного законодавства не зобов’язаний складати вказані документи, такий учасник надає пояснювальну записку з цього приводу з посиланням на законодавчі підстави.</w:t>
      </w:r>
    </w:p>
    <w:p w:rsidR="0011331C" w:rsidRPr="0011331C" w:rsidRDefault="0011331C" w:rsidP="0011331C">
      <w:pPr>
        <w:spacing w:after="0" w:line="240" w:lineRule="auto"/>
        <w:jc w:val="both"/>
        <w:rPr>
          <w:rFonts w:ascii="Times New Roman" w:eastAsia="Times New Roman" w:hAnsi="Times New Roman" w:cs="Times New Roman"/>
          <w:i/>
          <w:iCs/>
          <w:sz w:val="18"/>
          <w:szCs w:val="18"/>
          <w:lang w:val="uk-UA"/>
        </w:rPr>
      </w:pPr>
      <w:r w:rsidRPr="0011331C">
        <w:rPr>
          <w:rFonts w:ascii="Times New Roman" w:eastAsia="Times New Roman" w:hAnsi="Times New Roman" w:cs="Times New Roman"/>
          <w:i/>
          <w:iCs/>
          <w:sz w:val="18"/>
          <w:szCs w:val="18"/>
          <w:lang w:val="uk-UA"/>
        </w:rPr>
        <w:t>в)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підприємців,у складі тендерної пропозиції не може бути підставою для її відхилення замовником;</w:t>
      </w:r>
    </w:p>
    <w:p w:rsidR="0011331C" w:rsidRPr="0011331C" w:rsidRDefault="0011331C" w:rsidP="0011331C">
      <w:pPr>
        <w:spacing w:after="0" w:line="240" w:lineRule="auto"/>
        <w:jc w:val="both"/>
        <w:rPr>
          <w:rFonts w:ascii="Times New Roman" w:eastAsia="Times New Roman" w:hAnsi="Times New Roman" w:cs="Times New Roman"/>
          <w:i/>
          <w:iCs/>
          <w:color w:val="000000"/>
          <w:sz w:val="18"/>
          <w:szCs w:val="18"/>
          <w:lang w:val="uk-UA"/>
        </w:rPr>
      </w:pPr>
      <w:r w:rsidRPr="0011331C">
        <w:rPr>
          <w:rFonts w:ascii="Times New Roman" w:eastAsia="Times New Roman" w:hAnsi="Times New Roman" w:cs="Courier New"/>
          <w:i/>
          <w:sz w:val="18"/>
          <w:szCs w:val="18"/>
          <w:lang w:val="uk-UA"/>
        </w:rPr>
        <w:t xml:space="preserve">г) </w:t>
      </w:r>
      <w:r w:rsidRPr="0011331C">
        <w:rPr>
          <w:rFonts w:ascii="Times New Roman" w:eastAsia="Times New Roman" w:hAnsi="Times New Roman" w:cs="Times New Roman"/>
          <w:i/>
          <w:iCs/>
          <w:color w:val="000000"/>
          <w:sz w:val="18"/>
          <w:szCs w:val="18"/>
          <w:lang w:val="uk-UA"/>
        </w:rPr>
        <w:t xml:space="preserve">учасники торгів нерезиденти для виконання вимог щодо подання документів, </w:t>
      </w:r>
      <w:r w:rsidRPr="0011331C">
        <w:rPr>
          <w:rFonts w:ascii="Times New Roman" w:eastAsia="Times New Roman" w:hAnsi="Times New Roman" w:cs="Times New Roman"/>
          <w:i/>
          <w:iCs/>
          <w:sz w:val="18"/>
          <w:szCs w:val="18"/>
          <w:lang w:val="uk-UA"/>
        </w:rPr>
        <w:t>подають  у</w:t>
      </w:r>
      <w:r w:rsidRPr="0011331C">
        <w:rPr>
          <w:rFonts w:ascii="Times New Roman" w:eastAsia="Times New Roman" w:hAnsi="Times New Roman" w:cs="Times New Roman"/>
          <w:i/>
          <w:iCs/>
          <w:color w:val="000000"/>
          <w:sz w:val="18"/>
          <w:szCs w:val="18"/>
          <w:lang w:val="uk-UA"/>
        </w:rPr>
        <w:t xml:space="preserve"> складі своєї тендерної пропозиції документи, передбачені законодавством країн, де вони зареєстровані, з перекладом на українську мову;</w:t>
      </w:r>
    </w:p>
    <w:p w:rsidR="0011331C" w:rsidRPr="0011331C" w:rsidRDefault="0011331C" w:rsidP="0011331C">
      <w:pPr>
        <w:suppressAutoHyphens/>
        <w:spacing w:after="0" w:line="240" w:lineRule="auto"/>
        <w:jc w:val="both"/>
        <w:rPr>
          <w:rFonts w:ascii="Times New Roman" w:eastAsia="Times New Roman" w:hAnsi="Times New Roman" w:cs="Times New Roman"/>
          <w:i/>
          <w:sz w:val="18"/>
          <w:szCs w:val="18"/>
          <w:lang w:val="uk-UA" w:eastAsia="ar-SA"/>
        </w:rPr>
      </w:pPr>
      <w:r w:rsidRPr="0011331C">
        <w:rPr>
          <w:rFonts w:ascii="Times New Roman" w:eastAsia="Times New Roman" w:hAnsi="Times New Roman" w:cs="Times New Roman"/>
          <w:i/>
          <w:sz w:val="18"/>
          <w:szCs w:val="18"/>
          <w:lang w:val="uk-UA" w:eastAsia="ar-SA"/>
        </w:rPr>
        <w:t>д)</w:t>
      </w:r>
      <w:r w:rsidRPr="0011331C">
        <w:rPr>
          <w:rFonts w:ascii="Times New Roman" w:eastAsia="Times New Roman" w:hAnsi="Times New Roman" w:cs="Times New Roman"/>
          <w:i/>
          <w:color w:val="FF0000"/>
          <w:sz w:val="18"/>
          <w:szCs w:val="18"/>
          <w:lang w:val="uk-UA" w:eastAsia="ar-SA"/>
        </w:rPr>
        <w:t xml:space="preserve"> </w:t>
      </w:r>
      <w:r w:rsidRPr="0011331C">
        <w:rPr>
          <w:rFonts w:ascii="Times New Roman" w:eastAsia="Times New Roman" w:hAnsi="Times New Roman" w:cs="Times New Roman"/>
          <w:i/>
          <w:sz w:val="18"/>
          <w:szCs w:val="18"/>
          <w:lang w:val="uk-UA" w:eastAsia="ar-SA"/>
        </w:rPr>
        <w:t>за підроблення документів учасник конкурсних торгів несе кримінальну відповідальність згідно зі ст.358 Кримінального кодексу України.</w:t>
      </w:r>
    </w:p>
    <w:p w:rsidR="0011331C" w:rsidRPr="0011331C" w:rsidRDefault="0011331C" w:rsidP="0011331C">
      <w:pPr>
        <w:spacing w:after="0" w:line="240" w:lineRule="auto"/>
        <w:jc w:val="right"/>
        <w:outlineLvl w:val="0"/>
        <w:rPr>
          <w:rFonts w:ascii="Times New Roman" w:eastAsia="Times New Roman" w:hAnsi="Times New Roman" w:cs="Times New Roman"/>
          <w:b/>
          <w:sz w:val="24"/>
          <w:szCs w:val="24"/>
          <w:lang w:val="uk-UA"/>
        </w:rPr>
      </w:pPr>
    </w:p>
    <w:p w:rsidR="0011331C" w:rsidRPr="0011331C" w:rsidRDefault="0011331C" w:rsidP="00075AFA">
      <w:pPr>
        <w:tabs>
          <w:tab w:val="left" w:pos="360"/>
        </w:tabs>
        <w:spacing w:before="60" w:after="0" w:line="240" w:lineRule="auto"/>
        <w:ind w:right="23"/>
        <w:jc w:val="center"/>
        <w:rPr>
          <w:rFonts w:ascii="Times New Roman" w:eastAsia="Times New Roman" w:hAnsi="Times New Roman" w:cs="Times New Roman"/>
          <w:b/>
          <w:sz w:val="24"/>
          <w:szCs w:val="24"/>
          <w:lang w:val="uk-UA"/>
        </w:rPr>
      </w:pPr>
      <w:r w:rsidRPr="0011331C">
        <w:rPr>
          <w:rFonts w:ascii="Times New Roman" w:eastAsia="Times New Roman" w:hAnsi="Times New Roman" w:cs="Times New Roman"/>
          <w:b/>
          <w:sz w:val="24"/>
          <w:szCs w:val="24"/>
          <w:lang w:val="uk-UA"/>
        </w:rPr>
        <w:t>Інформація, яку надає переможець процедури закупівлі</w:t>
      </w:r>
    </w:p>
    <w:p w:rsidR="0011331C" w:rsidRPr="0011331C" w:rsidRDefault="0011331C" w:rsidP="0011331C">
      <w:pPr>
        <w:tabs>
          <w:tab w:val="left" w:pos="360"/>
        </w:tabs>
        <w:spacing w:before="60" w:after="0" w:line="240" w:lineRule="auto"/>
        <w:ind w:right="23"/>
        <w:jc w:val="center"/>
        <w:rPr>
          <w:rFonts w:ascii="Times New Roman" w:eastAsia="Times New Roman" w:hAnsi="Times New Roman" w:cs="Times New Roman"/>
          <w:b/>
          <w:sz w:val="24"/>
          <w:szCs w:val="24"/>
          <w:lang w:val="uk-UA"/>
        </w:rPr>
      </w:pPr>
    </w:p>
    <w:p w:rsidR="0011331C" w:rsidRPr="0011331C" w:rsidRDefault="0011331C" w:rsidP="0011331C">
      <w:pPr>
        <w:spacing w:after="0" w:line="240" w:lineRule="auto"/>
        <w:ind w:firstLine="709"/>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1331C" w:rsidRPr="0011331C" w:rsidRDefault="0011331C" w:rsidP="0011331C">
      <w:pPr>
        <w:spacing w:after="0" w:line="240" w:lineRule="auto"/>
        <w:ind w:firstLine="709"/>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1331C" w:rsidRDefault="0011331C" w:rsidP="0011331C">
      <w:pPr>
        <w:spacing w:after="0" w:line="240" w:lineRule="auto"/>
        <w:ind w:firstLine="709"/>
        <w:jc w:val="both"/>
        <w:rPr>
          <w:rFonts w:ascii="Times New Roman" w:eastAsia="Calibri" w:hAnsi="Times New Roman" w:cs="Times New Roman"/>
          <w:sz w:val="24"/>
          <w:szCs w:val="24"/>
          <w:lang w:val="uk-UA" w:eastAsia="ar-SA"/>
        </w:rPr>
      </w:pPr>
      <w:r w:rsidRPr="0011331C">
        <w:rPr>
          <w:rFonts w:ascii="Times New Roman" w:eastAsia="Calibri" w:hAnsi="Times New Roman" w:cs="Times New Roman"/>
          <w:sz w:val="24"/>
          <w:szCs w:val="24"/>
          <w:lang w:val="uk-UA"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075AFA" w:rsidRPr="0011331C" w:rsidRDefault="00075AFA" w:rsidP="0011331C">
      <w:pPr>
        <w:spacing w:after="0" w:line="240" w:lineRule="auto"/>
        <w:ind w:firstLine="709"/>
        <w:jc w:val="both"/>
        <w:rPr>
          <w:rFonts w:ascii="Times New Roman" w:eastAsia="Calibri" w:hAnsi="Times New Roman" w:cs="Times New Roman"/>
          <w:sz w:val="24"/>
          <w:szCs w:val="24"/>
          <w:lang w:val="uk-UA" w:eastAsia="ar-SA"/>
        </w:rPr>
      </w:pPr>
    </w:p>
    <w:p w:rsidR="00DB2187" w:rsidRPr="00615158" w:rsidRDefault="00DB2187" w:rsidP="00E41CC5">
      <w:pPr>
        <w:spacing w:after="0" w:line="240" w:lineRule="auto"/>
        <w:rPr>
          <w:rFonts w:ascii="Times New Roman" w:eastAsia="Times New Roman" w:hAnsi="Times New Roman" w:cs="Times New Roman"/>
          <w:sz w:val="24"/>
          <w:szCs w:val="24"/>
          <w:lang w:val="uk-UA"/>
        </w:rPr>
      </w:pPr>
    </w:p>
    <w:p w:rsidR="00E41CC5" w:rsidRPr="00615158" w:rsidRDefault="00DB2187" w:rsidP="00E41CC5">
      <w:pPr>
        <w:spacing w:after="0" w:line="240" w:lineRule="auto"/>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lastRenderedPageBreak/>
        <w:t xml:space="preserve">                                                                                                </w:t>
      </w:r>
      <w:r w:rsidR="00E41CC5" w:rsidRPr="00615158">
        <w:rPr>
          <w:rFonts w:ascii="Times New Roman" w:eastAsia="Times New Roman" w:hAnsi="Times New Roman" w:cs="Times New Roman"/>
          <w:sz w:val="24"/>
          <w:szCs w:val="24"/>
          <w:lang w:val="uk-UA"/>
        </w:rPr>
        <w:t>   Додаток № 6</w:t>
      </w:r>
    </w:p>
    <w:p w:rsidR="00E41CC5" w:rsidRPr="00615158" w:rsidRDefault="00E41CC5" w:rsidP="00E41CC5">
      <w:pPr>
        <w:spacing w:after="0" w:line="240" w:lineRule="auto"/>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                                                                                                   до тендерної документації</w:t>
      </w:r>
    </w:p>
    <w:p w:rsidR="00E41CC5" w:rsidRPr="00615158" w:rsidRDefault="00A275DE" w:rsidP="00E41CC5">
      <w:pPr>
        <w:spacing w:after="0" w:line="240" w:lineRule="auto"/>
        <w:ind w:left="288"/>
        <w:jc w:val="center"/>
        <w:rPr>
          <w:rFonts w:ascii="Times New Roman" w:eastAsia="Times New Roman" w:hAnsi="Times New Roman" w:cs="Times New Roman"/>
          <w:b/>
          <w:sz w:val="24"/>
          <w:szCs w:val="24"/>
          <w:lang w:val="uk-UA"/>
        </w:rPr>
      </w:pPr>
      <w:r w:rsidRPr="00615158">
        <w:rPr>
          <w:rFonts w:ascii="Times New Roman" w:eastAsia="Times New Roman" w:hAnsi="Times New Roman" w:cs="Times New Roman"/>
          <w:b/>
          <w:sz w:val="24"/>
          <w:szCs w:val="24"/>
          <w:lang w:val="uk-UA"/>
        </w:rPr>
        <w:t>Інформація про У</w:t>
      </w:r>
      <w:r w:rsidR="002B11F3" w:rsidRPr="00615158">
        <w:rPr>
          <w:rFonts w:ascii="Times New Roman" w:eastAsia="Times New Roman" w:hAnsi="Times New Roman" w:cs="Times New Roman"/>
          <w:b/>
          <w:sz w:val="24"/>
          <w:szCs w:val="24"/>
          <w:lang w:val="uk-UA"/>
        </w:rPr>
        <w:t>часника</w:t>
      </w:r>
    </w:p>
    <w:tbl>
      <w:tblPr>
        <w:tblW w:w="0" w:type="auto"/>
        <w:tblCellMar>
          <w:top w:w="15" w:type="dxa"/>
          <w:left w:w="15" w:type="dxa"/>
          <w:bottom w:w="15" w:type="dxa"/>
          <w:right w:w="15" w:type="dxa"/>
        </w:tblCellMar>
        <w:tblLook w:val="04A0" w:firstRow="1" w:lastRow="0" w:firstColumn="1" w:lastColumn="0" w:noHBand="0" w:noVBand="1"/>
      </w:tblPr>
      <w:tblGrid>
        <w:gridCol w:w="566"/>
        <w:gridCol w:w="8697"/>
        <w:gridCol w:w="1455"/>
      </w:tblGrid>
      <w:tr w:rsidR="00F15007" w:rsidRPr="00615158" w:rsidTr="00E41CC5">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Для заповнення</w:t>
            </w:r>
          </w:p>
        </w:tc>
      </w:tr>
      <w:tr w:rsidR="00F15007" w:rsidRPr="00615158" w:rsidTr="00E41CC5">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C0760E" w:rsidTr="00E41CC5">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ind w:right="-62"/>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           </w:t>
            </w:r>
          </w:p>
        </w:tc>
      </w:tr>
      <w:tr w:rsidR="00F15007" w:rsidRPr="00615158" w:rsidTr="00E41CC5">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1.3</w:t>
            </w:r>
          </w:p>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1.4</w:t>
            </w:r>
          </w:p>
          <w:p w:rsidR="00E41CC5" w:rsidRPr="00615158" w:rsidRDefault="00E41CC5" w:rsidP="00E41CC5">
            <w:pPr>
              <w:spacing w:after="24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E41CC5" w:rsidP="00E41CC5">
            <w:pPr>
              <w:spacing w:after="0" w:line="240" w:lineRule="auto"/>
              <w:jc w:val="center"/>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075AFA" w:rsidP="00E41CC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075AFA" w:rsidP="00E41CC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075AFA" w:rsidP="00E41CC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1CC5" w:rsidRPr="00615158" w:rsidRDefault="00075AFA" w:rsidP="00E41CC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r w:rsidR="00F15007" w:rsidRPr="00615158" w:rsidTr="00E41CC5">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jc w:val="both"/>
              <w:rPr>
                <w:rFonts w:ascii="Times New Roman" w:eastAsia="Times New Roman" w:hAnsi="Times New Roman" w:cs="Times New Roman"/>
                <w:sz w:val="24"/>
                <w:szCs w:val="24"/>
                <w:lang w:val="uk-UA"/>
              </w:rPr>
            </w:pPr>
            <w:r w:rsidRPr="00615158">
              <w:rPr>
                <w:rFonts w:ascii="Times New Roman" w:eastAsia="Times New Roman" w:hAnsi="Times New Roman" w:cs="Times New Roman"/>
                <w:sz w:val="24"/>
                <w:szCs w:val="24"/>
                <w:lang w:val="uk-UA"/>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41CC5" w:rsidRPr="00615158" w:rsidRDefault="00E41CC5" w:rsidP="00E41CC5">
            <w:pPr>
              <w:spacing w:after="0" w:line="240" w:lineRule="auto"/>
              <w:rPr>
                <w:rFonts w:ascii="Times New Roman" w:eastAsia="Times New Roman" w:hAnsi="Times New Roman" w:cs="Times New Roman"/>
                <w:sz w:val="24"/>
                <w:szCs w:val="24"/>
                <w:lang w:val="uk-UA"/>
              </w:rPr>
            </w:pPr>
          </w:p>
        </w:tc>
      </w:tr>
    </w:tbl>
    <w:p w:rsidR="00CC163B" w:rsidRPr="00615158" w:rsidRDefault="00615158" w:rsidP="00075AFA">
      <w:pPr>
        <w:spacing w:before="60" w:after="60" w:line="240" w:lineRule="auto"/>
        <w:ind w:right="-2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r>
      <w:r w:rsidR="00E41CC5" w:rsidRPr="00615158">
        <w:rPr>
          <w:rFonts w:ascii="Times New Roman" w:eastAsia="Times New Roman" w:hAnsi="Times New Roman" w:cs="Times New Roman"/>
          <w:b/>
          <w:bCs/>
          <w:sz w:val="24"/>
          <w:szCs w:val="24"/>
          <w:lang w:val="uk-UA"/>
        </w:rPr>
        <w:t>Посада, прізвище, ініціали, власноручний підпис уповноваженої особи Учасника (завіряється печаткою (у разі наявності))</w:t>
      </w:r>
    </w:p>
    <w:sectPr w:rsidR="00CC163B" w:rsidRPr="00615158" w:rsidSect="00075AF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14FB"/>
    <w:multiLevelType w:val="hybridMultilevel"/>
    <w:tmpl w:val="7C542346"/>
    <w:lvl w:ilvl="0" w:tplc="C876CBEA">
      <w:start w:val="9"/>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227D448E"/>
    <w:multiLevelType w:val="hybridMultilevel"/>
    <w:tmpl w:val="B43E2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A614A"/>
    <w:multiLevelType w:val="hybridMultilevel"/>
    <w:tmpl w:val="3F38D8D4"/>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
    <w:nsid w:val="5AC614C5"/>
    <w:multiLevelType w:val="multilevel"/>
    <w:tmpl w:val="18B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B248A"/>
    <w:multiLevelType w:val="hybridMultilevel"/>
    <w:tmpl w:val="EDFC6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CA6553"/>
    <w:multiLevelType w:val="hybridMultilevel"/>
    <w:tmpl w:val="5A945BAE"/>
    <w:lvl w:ilvl="0" w:tplc="953494FA">
      <w:start w:val="1"/>
      <w:numFmt w:val="decimal"/>
      <w:lvlText w:val="%1."/>
      <w:lvlJc w:val="left"/>
      <w:pPr>
        <w:ind w:left="1495" w:hanging="360"/>
      </w:pPr>
      <w:rPr>
        <w:sz w:val="24"/>
        <w:szCs w:val="24"/>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76520A91"/>
    <w:multiLevelType w:val="multilevel"/>
    <w:tmpl w:val="E38045AE"/>
    <w:lvl w:ilvl="0">
      <w:start w:val="1"/>
      <w:numFmt w:val="bullet"/>
      <w:lvlText w:val=""/>
      <w:lvlJc w:val="left"/>
      <w:pPr>
        <w:tabs>
          <w:tab w:val="num" w:pos="720"/>
        </w:tabs>
        <w:ind w:left="720" w:hanging="360"/>
      </w:pPr>
      <w:rPr>
        <w:rFonts w:ascii="Wingdings" w:hAnsi="Wingdings" w:hint="default"/>
        <w:sz w:val="20"/>
      </w:rPr>
    </w:lvl>
    <w:lvl w:ilvl="1">
      <w:start w:val="1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01"/>
    <w:rsid w:val="00003941"/>
    <w:rsid w:val="00016744"/>
    <w:rsid w:val="00016DAD"/>
    <w:rsid w:val="00033396"/>
    <w:rsid w:val="000333B2"/>
    <w:rsid w:val="000428AE"/>
    <w:rsid w:val="00045AB7"/>
    <w:rsid w:val="000468FE"/>
    <w:rsid w:val="00046B78"/>
    <w:rsid w:val="00055B0A"/>
    <w:rsid w:val="00056E93"/>
    <w:rsid w:val="0006168C"/>
    <w:rsid w:val="00063562"/>
    <w:rsid w:val="00066F42"/>
    <w:rsid w:val="00070F25"/>
    <w:rsid w:val="00075AFA"/>
    <w:rsid w:val="00081E03"/>
    <w:rsid w:val="00083864"/>
    <w:rsid w:val="00083B04"/>
    <w:rsid w:val="000A4BB0"/>
    <w:rsid w:val="000A4D72"/>
    <w:rsid w:val="000A5BC8"/>
    <w:rsid w:val="000B44D0"/>
    <w:rsid w:val="000C1E5C"/>
    <w:rsid w:val="000E1204"/>
    <w:rsid w:val="000E1FEF"/>
    <w:rsid w:val="000E544F"/>
    <w:rsid w:val="000F2B6C"/>
    <w:rsid w:val="001107E8"/>
    <w:rsid w:val="0011331C"/>
    <w:rsid w:val="0011451A"/>
    <w:rsid w:val="001256DA"/>
    <w:rsid w:val="001376B8"/>
    <w:rsid w:val="00164FBE"/>
    <w:rsid w:val="00166069"/>
    <w:rsid w:val="00177608"/>
    <w:rsid w:val="00181593"/>
    <w:rsid w:val="00194761"/>
    <w:rsid w:val="001A1225"/>
    <w:rsid w:val="001A3306"/>
    <w:rsid w:val="001A429A"/>
    <w:rsid w:val="001A6131"/>
    <w:rsid w:val="001A760E"/>
    <w:rsid w:val="001B16E5"/>
    <w:rsid w:val="001B7A92"/>
    <w:rsid w:val="001C1772"/>
    <w:rsid w:val="001C356F"/>
    <w:rsid w:val="001F5C84"/>
    <w:rsid w:val="002069C3"/>
    <w:rsid w:val="0022351A"/>
    <w:rsid w:val="002305A9"/>
    <w:rsid w:val="002322E3"/>
    <w:rsid w:val="00250AE9"/>
    <w:rsid w:val="002525CF"/>
    <w:rsid w:val="002554DF"/>
    <w:rsid w:val="00264AD8"/>
    <w:rsid w:val="00266E0F"/>
    <w:rsid w:val="00272DD7"/>
    <w:rsid w:val="00275111"/>
    <w:rsid w:val="002765C7"/>
    <w:rsid w:val="00283CF6"/>
    <w:rsid w:val="00286E62"/>
    <w:rsid w:val="002A53F9"/>
    <w:rsid w:val="002B11F3"/>
    <w:rsid w:val="002B1544"/>
    <w:rsid w:val="002B379D"/>
    <w:rsid w:val="002B411A"/>
    <w:rsid w:val="002C4140"/>
    <w:rsid w:val="002C5A00"/>
    <w:rsid w:val="002C64E8"/>
    <w:rsid w:val="002C7F48"/>
    <w:rsid w:val="002E01BB"/>
    <w:rsid w:val="002E6375"/>
    <w:rsid w:val="002F7AD4"/>
    <w:rsid w:val="003027E5"/>
    <w:rsid w:val="00311905"/>
    <w:rsid w:val="00312739"/>
    <w:rsid w:val="00336A19"/>
    <w:rsid w:val="003448DC"/>
    <w:rsid w:val="00356365"/>
    <w:rsid w:val="00364BA6"/>
    <w:rsid w:val="00365AD0"/>
    <w:rsid w:val="003728EB"/>
    <w:rsid w:val="00374C57"/>
    <w:rsid w:val="00393340"/>
    <w:rsid w:val="003A475E"/>
    <w:rsid w:val="003B0269"/>
    <w:rsid w:val="003B7FAF"/>
    <w:rsid w:val="003D0714"/>
    <w:rsid w:val="003D42C3"/>
    <w:rsid w:val="003E7986"/>
    <w:rsid w:val="003F6385"/>
    <w:rsid w:val="0040263C"/>
    <w:rsid w:val="00406529"/>
    <w:rsid w:val="0041283B"/>
    <w:rsid w:val="0042161D"/>
    <w:rsid w:val="0042608C"/>
    <w:rsid w:val="004279F4"/>
    <w:rsid w:val="004461EB"/>
    <w:rsid w:val="00450531"/>
    <w:rsid w:val="004553AB"/>
    <w:rsid w:val="00462863"/>
    <w:rsid w:val="004657CB"/>
    <w:rsid w:val="00475091"/>
    <w:rsid w:val="004A1ADA"/>
    <w:rsid w:val="004B1556"/>
    <w:rsid w:val="004B1A1F"/>
    <w:rsid w:val="004B1BE2"/>
    <w:rsid w:val="004C73EE"/>
    <w:rsid w:val="004D0A21"/>
    <w:rsid w:val="004D4415"/>
    <w:rsid w:val="004D5196"/>
    <w:rsid w:val="004F4EFC"/>
    <w:rsid w:val="00507C1D"/>
    <w:rsid w:val="00514D1F"/>
    <w:rsid w:val="00525127"/>
    <w:rsid w:val="005269AF"/>
    <w:rsid w:val="00533E1E"/>
    <w:rsid w:val="0054491F"/>
    <w:rsid w:val="00546753"/>
    <w:rsid w:val="00566401"/>
    <w:rsid w:val="005765FC"/>
    <w:rsid w:val="00587CED"/>
    <w:rsid w:val="005C2129"/>
    <w:rsid w:val="005C4451"/>
    <w:rsid w:val="005C5D84"/>
    <w:rsid w:val="005D4BC3"/>
    <w:rsid w:val="005D5B82"/>
    <w:rsid w:val="005E0491"/>
    <w:rsid w:val="005F4CC0"/>
    <w:rsid w:val="00605750"/>
    <w:rsid w:val="00607CE2"/>
    <w:rsid w:val="00615158"/>
    <w:rsid w:val="00617E91"/>
    <w:rsid w:val="00626018"/>
    <w:rsid w:val="00633C11"/>
    <w:rsid w:val="00635306"/>
    <w:rsid w:val="00646864"/>
    <w:rsid w:val="00646FA5"/>
    <w:rsid w:val="0065207C"/>
    <w:rsid w:val="00654BAF"/>
    <w:rsid w:val="0067690F"/>
    <w:rsid w:val="0068500C"/>
    <w:rsid w:val="00686398"/>
    <w:rsid w:val="006863F4"/>
    <w:rsid w:val="006A27A7"/>
    <w:rsid w:val="006A3B56"/>
    <w:rsid w:val="006A4BCA"/>
    <w:rsid w:val="006C1F37"/>
    <w:rsid w:val="006C392A"/>
    <w:rsid w:val="006C7EE6"/>
    <w:rsid w:val="006D1871"/>
    <w:rsid w:val="006F2921"/>
    <w:rsid w:val="00706092"/>
    <w:rsid w:val="007165FE"/>
    <w:rsid w:val="00727C64"/>
    <w:rsid w:val="00731F96"/>
    <w:rsid w:val="0073329A"/>
    <w:rsid w:val="00776CB8"/>
    <w:rsid w:val="007A4F86"/>
    <w:rsid w:val="007B467F"/>
    <w:rsid w:val="007C0A6E"/>
    <w:rsid w:val="007D39B3"/>
    <w:rsid w:val="007D44D2"/>
    <w:rsid w:val="007E3459"/>
    <w:rsid w:val="00806634"/>
    <w:rsid w:val="0082283A"/>
    <w:rsid w:val="00833FA3"/>
    <w:rsid w:val="00840A16"/>
    <w:rsid w:val="00850A95"/>
    <w:rsid w:val="00853C82"/>
    <w:rsid w:val="00866F22"/>
    <w:rsid w:val="00871B48"/>
    <w:rsid w:val="00875CB0"/>
    <w:rsid w:val="00882FC9"/>
    <w:rsid w:val="008835C1"/>
    <w:rsid w:val="00894BF9"/>
    <w:rsid w:val="008A33C9"/>
    <w:rsid w:val="008A404E"/>
    <w:rsid w:val="008B5122"/>
    <w:rsid w:val="008C0949"/>
    <w:rsid w:val="008C663F"/>
    <w:rsid w:val="008C7C62"/>
    <w:rsid w:val="008D0151"/>
    <w:rsid w:val="008D1D4E"/>
    <w:rsid w:val="008D2E49"/>
    <w:rsid w:val="008D3238"/>
    <w:rsid w:val="008D373F"/>
    <w:rsid w:val="008D740F"/>
    <w:rsid w:val="008E07B7"/>
    <w:rsid w:val="008F071D"/>
    <w:rsid w:val="008F155D"/>
    <w:rsid w:val="008F224B"/>
    <w:rsid w:val="00905196"/>
    <w:rsid w:val="009070F1"/>
    <w:rsid w:val="0091360B"/>
    <w:rsid w:val="00917AF3"/>
    <w:rsid w:val="00920A65"/>
    <w:rsid w:val="00936B9A"/>
    <w:rsid w:val="009502C2"/>
    <w:rsid w:val="00957CB7"/>
    <w:rsid w:val="00971EFA"/>
    <w:rsid w:val="00997057"/>
    <w:rsid w:val="009A0A02"/>
    <w:rsid w:val="009B30D2"/>
    <w:rsid w:val="009C1361"/>
    <w:rsid w:val="009C7C6A"/>
    <w:rsid w:val="009D31F8"/>
    <w:rsid w:val="009D51A0"/>
    <w:rsid w:val="009E36D3"/>
    <w:rsid w:val="009E4C19"/>
    <w:rsid w:val="009E4FE4"/>
    <w:rsid w:val="009E583E"/>
    <w:rsid w:val="009E6210"/>
    <w:rsid w:val="009F47D9"/>
    <w:rsid w:val="00A015BE"/>
    <w:rsid w:val="00A0273A"/>
    <w:rsid w:val="00A03E12"/>
    <w:rsid w:val="00A12628"/>
    <w:rsid w:val="00A14560"/>
    <w:rsid w:val="00A16ED9"/>
    <w:rsid w:val="00A2523B"/>
    <w:rsid w:val="00A275DE"/>
    <w:rsid w:val="00A35F10"/>
    <w:rsid w:val="00A44E47"/>
    <w:rsid w:val="00A501BD"/>
    <w:rsid w:val="00A51485"/>
    <w:rsid w:val="00A55425"/>
    <w:rsid w:val="00A84D89"/>
    <w:rsid w:val="00A9662E"/>
    <w:rsid w:val="00A967AE"/>
    <w:rsid w:val="00AA119D"/>
    <w:rsid w:val="00AA15EE"/>
    <w:rsid w:val="00AA77AB"/>
    <w:rsid w:val="00AB15FC"/>
    <w:rsid w:val="00AB4E88"/>
    <w:rsid w:val="00AB6260"/>
    <w:rsid w:val="00AB7354"/>
    <w:rsid w:val="00AC0F9F"/>
    <w:rsid w:val="00AC5802"/>
    <w:rsid w:val="00AD1873"/>
    <w:rsid w:val="00AD3FE3"/>
    <w:rsid w:val="00AE3FA3"/>
    <w:rsid w:val="00AE6AA9"/>
    <w:rsid w:val="00AF46BC"/>
    <w:rsid w:val="00AF6A11"/>
    <w:rsid w:val="00B00300"/>
    <w:rsid w:val="00B00607"/>
    <w:rsid w:val="00B06F15"/>
    <w:rsid w:val="00B114C6"/>
    <w:rsid w:val="00B16CF6"/>
    <w:rsid w:val="00B45283"/>
    <w:rsid w:val="00B52672"/>
    <w:rsid w:val="00B56294"/>
    <w:rsid w:val="00B62920"/>
    <w:rsid w:val="00B71316"/>
    <w:rsid w:val="00B7400A"/>
    <w:rsid w:val="00B83A8B"/>
    <w:rsid w:val="00B94586"/>
    <w:rsid w:val="00B94CE2"/>
    <w:rsid w:val="00BA1FA3"/>
    <w:rsid w:val="00BA4E87"/>
    <w:rsid w:val="00BA509C"/>
    <w:rsid w:val="00BA5B6A"/>
    <w:rsid w:val="00BA6A55"/>
    <w:rsid w:val="00BB325C"/>
    <w:rsid w:val="00BB3DDE"/>
    <w:rsid w:val="00BB41AC"/>
    <w:rsid w:val="00BC79CC"/>
    <w:rsid w:val="00BC7C05"/>
    <w:rsid w:val="00BD3549"/>
    <w:rsid w:val="00BE1D16"/>
    <w:rsid w:val="00BE4040"/>
    <w:rsid w:val="00C03399"/>
    <w:rsid w:val="00C05A42"/>
    <w:rsid w:val="00C0760E"/>
    <w:rsid w:val="00C1554D"/>
    <w:rsid w:val="00C36F43"/>
    <w:rsid w:val="00C56F05"/>
    <w:rsid w:val="00C64CA7"/>
    <w:rsid w:val="00C67C1E"/>
    <w:rsid w:val="00C749AE"/>
    <w:rsid w:val="00C7665A"/>
    <w:rsid w:val="00C776E6"/>
    <w:rsid w:val="00C8222D"/>
    <w:rsid w:val="00C83F29"/>
    <w:rsid w:val="00C87500"/>
    <w:rsid w:val="00C87530"/>
    <w:rsid w:val="00C90413"/>
    <w:rsid w:val="00C9675B"/>
    <w:rsid w:val="00CA0C15"/>
    <w:rsid w:val="00CA15DA"/>
    <w:rsid w:val="00CA4159"/>
    <w:rsid w:val="00CA4509"/>
    <w:rsid w:val="00CB4179"/>
    <w:rsid w:val="00CB5203"/>
    <w:rsid w:val="00CC163B"/>
    <w:rsid w:val="00CC54B4"/>
    <w:rsid w:val="00CD2130"/>
    <w:rsid w:val="00CD45E3"/>
    <w:rsid w:val="00CE18A9"/>
    <w:rsid w:val="00CE2E13"/>
    <w:rsid w:val="00D0342A"/>
    <w:rsid w:val="00D1534C"/>
    <w:rsid w:val="00D2395E"/>
    <w:rsid w:val="00D46FF7"/>
    <w:rsid w:val="00D937E8"/>
    <w:rsid w:val="00DA36F7"/>
    <w:rsid w:val="00DA4D37"/>
    <w:rsid w:val="00DA736D"/>
    <w:rsid w:val="00DB2187"/>
    <w:rsid w:val="00DC0315"/>
    <w:rsid w:val="00DF450A"/>
    <w:rsid w:val="00DF4A41"/>
    <w:rsid w:val="00E00D98"/>
    <w:rsid w:val="00E03FE9"/>
    <w:rsid w:val="00E154D7"/>
    <w:rsid w:val="00E178D5"/>
    <w:rsid w:val="00E17B51"/>
    <w:rsid w:val="00E275B1"/>
    <w:rsid w:val="00E32438"/>
    <w:rsid w:val="00E34E2B"/>
    <w:rsid w:val="00E41CC5"/>
    <w:rsid w:val="00E63E52"/>
    <w:rsid w:val="00E8519F"/>
    <w:rsid w:val="00E930F7"/>
    <w:rsid w:val="00E94A0C"/>
    <w:rsid w:val="00EA6601"/>
    <w:rsid w:val="00EB2210"/>
    <w:rsid w:val="00EB47F3"/>
    <w:rsid w:val="00EC122B"/>
    <w:rsid w:val="00EE374D"/>
    <w:rsid w:val="00EE37AA"/>
    <w:rsid w:val="00EE4358"/>
    <w:rsid w:val="00EF1B11"/>
    <w:rsid w:val="00EF711B"/>
    <w:rsid w:val="00F11BDE"/>
    <w:rsid w:val="00F15007"/>
    <w:rsid w:val="00F24D30"/>
    <w:rsid w:val="00F24DCC"/>
    <w:rsid w:val="00F32454"/>
    <w:rsid w:val="00F35C2B"/>
    <w:rsid w:val="00F41884"/>
    <w:rsid w:val="00F50948"/>
    <w:rsid w:val="00F619B9"/>
    <w:rsid w:val="00F70C4E"/>
    <w:rsid w:val="00F721C9"/>
    <w:rsid w:val="00F749EF"/>
    <w:rsid w:val="00F813B8"/>
    <w:rsid w:val="00F83BA7"/>
    <w:rsid w:val="00F92919"/>
    <w:rsid w:val="00F95B9C"/>
    <w:rsid w:val="00FA010A"/>
    <w:rsid w:val="00FC228A"/>
    <w:rsid w:val="00FC7460"/>
    <w:rsid w:val="00FE41B9"/>
    <w:rsid w:val="00FE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41CC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C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1CC5"/>
    <w:rPr>
      <w:color w:val="0000FF"/>
      <w:u w:val="single"/>
    </w:rPr>
  </w:style>
  <w:style w:type="character" w:styleId="a5">
    <w:name w:val="FollowedHyperlink"/>
    <w:basedOn w:val="a0"/>
    <w:uiPriority w:val="99"/>
    <w:semiHidden/>
    <w:unhideWhenUsed/>
    <w:rsid w:val="00E41CC5"/>
    <w:rPr>
      <w:color w:val="800080"/>
      <w:u w:val="single"/>
    </w:rPr>
  </w:style>
  <w:style w:type="character" w:customStyle="1" w:styleId="apple-tab-span">
    <w:name w:val="apple-tab-span"/>
    <w:basedOn w:val="a0"/>
    <w:rsid w:val="00E41CC5"/>
  </w:style>
  <w:style w:type="paragraph" w:styleId="a6">
    <w:name w:val="List Paragraph"/>
    <w:basedOn w:val="a"/>
    <w:uiPriority w:val="34"/>
    <w:qFormat/>
    <w:rsid w:val="00462863"/>
    <w:pPr>
      <w:ind w:left="720"/>
      <w:contextualSpacing/>
    </w:pPr>
  </w:style>
  <w:style w:type="paragraph" w:customStyle="1" w:styleId="rvps2">
    <w:name w:val="rvps2"/>
    <w:basedOn w:val="a"/>
    <w:rsid w:val="00F24D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No Spacing"/>
    <w:basedOn w:val="a"/>
    <w:link w:val="a8"/>
    <w:uiPriority w:val="1"/>
    <w:qFormat/>
    <w:rsid w:val="00B7400A"/>
    <w:pPr>
      <w:spacing w:after="0" w:line="240" w:lineRule="auto"/>
    </w:pPr>
    <w:rPr>
      <w:rFonts w:ascii="Cambria" w:eastAsia="Times New Roman" w:hAnsi="Cambria" w:cs="Times New Roman"/>
      <w:lang w:val="en-US" w:eastAsia="en-US" w:bidi="en-US"/>
    </w:rPr>
  </w:style>
  <w:style w:type="character" w:customStyle="1" w:styleId="a8">
    <w:name w:val="Без интервала Знак"/>
    <w:link w:val="a7"/>
    <w:uiPriority w:val="1"/>
    <w:rsid w:val="00B7400A"/>
    <w:rPr>
      <w:rFonts w:ascii="Cambria" w:eastAsia="Times New Roman" w:hAnsi="Cambria" w:cs="Times New Roman"/>
      <w:lang w:val="en-US" w:eastAsia="en-US" w:bidi="en-US"/>
    </w:rPr>
  </w:style>
  <w:style w:type="paragraph" w:customStyle="1" w:styleId="1">
    <w:name w:val="Обычный1"/>
    <w:qFormat/>
    <w:rsid w:val="00833FA3"/>
    <w:pPr>
      <w:spacing w:after="0" w:line="276" w:lineRule="auto"/>
    </w:pPr>
    <w:rPr>
      <w:rFonts w:ascii="Arial" w:eastAsia="Times New Roman" w:hAnsi="Arial" w:cs="Arial"/>
      <w:color w:val="000000"/>
    </w:rPr>
  </w:style>
  <w:style w:type="paragraph" w:customStyle="1" w:styleId="LO-normal1">
    <w:name w:val="LO-normal1"/>
    <w:rsid w:val="00AB7354"/>
    <w:pPr>
      <w:suppressAutoHyphens/>
      <w:spacing w:after="0" w:line="240" w:lineRule="auto"/>
    </w:pPr>
    <w:rPr>
      <w:rFonts w:ascii="Calibri" w:eastAsia="Calibri" w:hAnsi="Calibri" w:cs="Calibri"/>
      <w:sz w:val="20"/>
      <w:szCs w:val="20"/>
      <w:lang w:val="uk-UA" w:eastAsia="zh-CN"/>
    </w:rPr>
  </w:style>
  <w:style w:type="paragraph" w:styleId="3">
    <w:name w:val="Body Text 3"/>
    <w:basedOn w:val="a"/>
    <w:link w:val="30"/>
    <w:rsid w:val="00AB7354"/>
    <w:pPr>
      <w:spacing w:after="120" w:line="276" w:lineRule="auto"/>
    </w:pPr>
    <w:rPr>
      <w:rFonts w:ascii="Calibri" w:eastAsia="Times New Roman" w:hAnsi="Calibri" w:cs="Times New Roman"/>
      <w:sz w:val="16"/>
      <w:szCs w:val="20"/>
      <w:lang w:val="uk-UA" w:eastAsia="uk-UA"/>
    </w:rPr>
  </w:style>
  <w:style w:type="character" w:customStyle="1" w:styleId="30">
    <w:name w:val="Основной текст 3 Знак"/>
    <w:basedOn w:val="a0"/>
    <w:link w:val="3"/>
    <w:rsid w:val="00AB7354"/>
    <w:rPr>
      <w:rFonts w:ascii="Calibri" w:eastAsia="Times New Roman" w:hAnsi="Calibri" w:cs="Times New Roman"/>
      <w:sz w:val="16"/>
      <w:szCs w:val="20"/>
      <w:lang w:val="uk-UA" w:eastAsia="uk-UA"/>
    </w:rPr>
  </w:style>
  <w:style w:type="paragraph" w:styleId="a9">
    <w:name w:val="Body Text"/>
    <w:basedOn w:val="a"/>
    <w:link w:val="aa"/>
    <w:rsid w:val="00AB7354"/>
    <w:pPr>
      <w:spacing w:after="120"/>
    </w:pPr>
    <w:rPr>
      <w:rFonts w:ascii="Calibri" w:eastAsia="Calibri" w:hAnsi="Calibri" w:cs="Arial"/>
      <w:lang w:val="uk-UA"/>
    </w:rPr>
  </w:style>
  <w:style w:type="character" w:customStyle="1" w:styleId="aa">
    <w:name w:val="Основной текст Знак"/>
    <w:basedOn w:val="a0"/>
    <w:link w:val="a9"/>
    <w:rsid w:val="00AB7354"/>
    <w:rPr>
      <w:rFonts w:ascii="Calibri" w:eastAsia="Calibri" w:hAnsi="Calibri" w:cs="Arial"/>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41CC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C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1CC5"/>
    <w:rPr>
      <w:color w:val="0000FF"/>
      <w:u w:val="single"/>
    </w:rPr>
  </w:style>
  <w:style w:type="character" w:styleId="a5">
    <w:name w:val="FollowedHyperlink"/>
    <w:basedOn w:val="a0"/>
    <w:uiPriority w:val="99"/>
    <w:semiHidden/>
    <w:unhideWhenUsed/>
    <w:rsid w:val="00E41CC5"/>
    <w:rPr>
      <w:color w:val="800080"/>
      <w:u w:val="single"/>
    </w:rPr>
  </w:style>
  <w:style w:type="character" w:customStyle="1" w:styleId="apple-tab-span">
    <w:name w:val="apple-tab-span"/>
    <w:basedOn w:val="a0"/>
    <w:rsid w:val="00E41CC5"/>
  </w:style>
  <w:style w:type="paragraph" w:styleId="a6">
    <w:name w:val="List Paragraph"/>
    <w:basedOn w:val="a"/>
    <w:uiPriority w:val="34"/>
    <w:qFormat/>
    <w:rsid w:val="00462863"/>
    <w:pPr>
      <w:ind w:left="720"/>
      <w:contextualSpacing/>
    </w:pPr>
  </w:style>
  <w:style w:type="paragraph" w:customStyle="1" w:styleId="rvps2">
    <w:name w:val="rvps2"/>
    <w:basedOn w:val="a"/>
    <w:rsid w:val="00F24D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7">
    <w:name w:val="No Spacing"/>
    <w:basedOn w:val="a"/>
    <w:link w:val="a8"/>
    <w:uiPriority w:val="1"/>
    <w:qFormat/>
    <w:rsid w:val="00B7400A"/>
    <w:pPr>
      <w:spacing w:after="0" w:line="240" w:lineRule="auto"/>
    </w:pPr>
    <w:rPr>
      <w:rFonts w:ascii="Cambria" w:eastAsia="Times New Roman" w:hAnsi="Cambria" w:cs="Times New Roman"/>
      <w:lang w:val="en-US" w:eastAsia="en-US" w:bidi="en-US"/>
    </w:rPr>
  </w:style>
  <w:style w:type="character" w:customStyle="1" w:styleId="a8">
    <w:name w:val="Без интервала Знак"/>
    <w:link w:val="a7"/>
    <w:uiPriority w:val="1"/>
    <w:rsid w:val="00B7400A"/>
    <w:rPr>
      <w:rFonts w:ascii="Cambria" w:eastAsia="Times New Roman" w:hAnsi="Cambria" w:cs="Times New Roman"/>
      <w:lang w:val="en-US" w:eastAsia="en-US" w:bidi="en-US"/>
    </w:rPr>
  </w:style>
  <w:style w:type="paragraph" w:customStyle="1" w:styleId="1">
    <w:name w:val="Обычный1"/>
    <w:qFormat/>
    <w:rsid w:val="00833FA3"/>
    <w:pPr>
      <w:spacing w:after="0" w:line="276" w:lineRule="auto"/>
    </w:pPr>
    <w:rPr>
      <w:rFonts w:ascii="Arial" w:eastAsia="Times New Roman" w:hAnsi="Arial" w:cs="Arial"/>
      <w:color w:val="000000"/>
    </w:rPr>
  </w:style>
  <w:style w:type="paragraph" w:customStyle="1" w:styleId="LO-normal1">
    <w:name w:val="LO-normal1"/>
    <w:rsid w:val="00AB7354"/>
    <w:pPr>
      <w:suppressAutoHyphens/>
      <w:spacing w:after="0" w:line="240" w:lineRule="auto"/>
    </w:pPr>
    <w:rPr>
      <w:rFonts w:ascii="Calibri" w:eastAsia="Calibri" w:hAnsi="Calibri" w:cs="Calibri"/>
      <w:sz w:val="20"/>
      <w:szCs w:val="20"/>
      <w:lang w:val="uk-UA" w:eastAsia="zh-CN"/>
    </w:rPr>
  </w:style>
  <w:style w:type="paragraph" w:styleId="3">
    <w:name w:val="Body Text 3"/>
    <w:basedOn w:val="a"/>
    <w:link w:val="30"/>
    <w:rsid w:val="00AB7354"/>
    <w:pPr>
      <w:spacing w:after="120" w:line="276" w:lineRule="auto"/>
    </w:pPr>
    <w:rPr>
      <w:rFonts w:ascii="Calibri" w:eastAsia="Times New Roman" w:hAnsi="Calibri" w:cs="Times New Roman"/>
      <w:sz w:val="16"/>
      <w:szCs w:val="20"/>
      <w:lang w:val="uk-UA" w:eastAsia="uk-UA"/>
    </w:rPr>
  </w:style>
  <w:style w:type="character" w:customStyle="1" w:styleId="30">
    <w:name w:val="Основной текст 3 Знак"/>
    <w:basedOn w:val="a0"/>
    <w:link w:val="3"/>
    <w:rsid w:val="00AB7354"/>
    <w:rPr>
      <w:rFonts w:ascii="Calibri" w:eastAsia="Times New Roman" w:hAnsi="Calibri" w:cs="Times New Roman"/>
      <w:sz w:val="16"/>
      <w:szCs w:val="20"/>
      <w:lang w:val="uk-UA" w:eastAsia="uk-UA"/>
    </w:rPr>
  </w:style>
  <w:style w:type="paragraph" w:styleId="a9">
    <w:name w:val="Body Text"/>
    <w:basedOn w:val="a"/>
    <w:link w:val="aa"/>
    <w:rsid w:val="00AB7354"/>
    <w:pPr>
      <w:spacing w:after="120"/>
    </w:pPr>
    <w:rPr>
      <w:rFonts w:ascii="Calibri" w:eastAsia="Calibri" w:hAnsi="Calibri" w:cs="Arial"/>
      <w:lang w:val="uk-UA"/>
    </w:rPr>
  </w:style>
  <w:style w:type="character" w:customStyle="1" w:styleId="aa">
    <w:name w:val="Основной текст Знак"/>
    <w:basedOn w:val="a0"/>
    <w:link w:val="a9"/>
    <w:rsid w:val="00AB7354"/>
    <w:rPr>
      <w:rFonts w:ascii="Calibri" w:eastAsia="Calibri" w:hAnsi="Calibri"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2740">
      <w:bodyDiv w:val="1"/>
      <w:marLeft w:val="0"/>
      <w:marRight w:val="0"/>
      <w:marTop w:val="0"/>
      <w:marBottom w:val="0"/>
      <w:divBdr>
        <w:top w:val="none" w:sz="0" w:space="0" w:color="auto"/>
        <w:left w:val="none" w:sz="0" w:space="0" w:color="auto"/>
        <w:bottom w:val="none" w:sz="0" w:space="0" w:color="auto"/>
        <w:right w:val="none" w:sz="0" w:space="0" w:color="auto"/>
      </w:divBdr>
    </w:div>
    <w:div w:id="1718240416">
      <w:bodyDiv w:val="1"/>
      <w:marLeft w:val="0"/>
      <w:marRight w:val="0"/>
      <w:marTop w:val="0"/>
      <w:marBottom w:val="0"/>
      <w:divBdr>
        <w:top w:val="none" w:sz="0" w:space="0" w:color="auto"/>
        <w:left w:val="none" w:sz="0" w:space="0" w:color="auto"/>
        <w:bottom w:val="none" w:sz="0" w:space="0" w:color="auto"/>
        <w:right w:val="none" w:sz="0" w:space="0" w:color="auto"/>
      </w:divBdr>
      <w:divsChild>
        <w:div w:id="1772892955">
          <w:marLeft w:val="173"/>
          <w:marRight w:val="0"/>
          <w:marTop w:val="0"/>
          <w:marBottom w:val="0"/>
          <w:divBdr>
            <w:top w:val="none" w:sz="0" w:space="0" w:color="auto"/>
            <w:left w:val="none" w:sz="0" w:space="0" w:color="auto"/>
            <w:bottom w:val="none" w:sz="0" w:space="0" w:color="auto"/>
            <w:right w:val="none" w:sz="0" w:space="0" w:color="auto"/>
          </w:divBdr>
        </w:div>
        <w:div w:id="1954170161">
          <w:marLeft w:val="-115"/>
          <w:marRight w:val="0"/>
          <w:marTop w:val="0"/>
          <w:marBottom w:val="0"/>
          <w:divBdr>
            <w:top w:val="none" w:sz="0" w:space="0" w:color="auto"/>
            <w:left w:val="none" w:sz="0" w:space="0" w:color="auto"/>
            <w:bottom w:val="none" w:sz="0" w:space="0" w:color="auto"/>
            <w:right w:val="none" w:sz="0" w:space="0" w:color="auto"/>
          </w:divBdr>
        </w:div>
        <w:div w:id="1510290112">
          <w:marLeft w:val="-115"/>
          <w:marRight w:val="0"/>
          <w:marTop w:val="0"/>
          <w:marBottom w:val="0"/>
          <w:divBdr>
            <w:top w:val="none" w:sz="0" w:space="0" w:color="auto"/>
            <w:left w:val="none" w:sz="0" w:space="0" w:color="auto"/>
            <w:bottom w:val="none" w:sz="0" w:space="0" w:color="auto"/>
            <w:right w:val="none" w:sz="0" w:space="0" w:color="auto"/>
          </w:divBdr>
        </w:div>
        <w:div w:id="401297141">
          <w:marLeft w:val="-20"/>
          <w:marRight w:val="0"/>
          <w:marTop w:val="0"/>
          <w:marBottom w:val="0"/>
          <w:divBdr>
            <w:top w:val="none" w:sz="0" w:space="0" w:color="auto"/>
            <w:left w:val="none" w:sz="0" w:space="0" w:color="auto"/>
            <w:bottom w:val="none" w:sz="0" w:space="0" w:color="auto"/>
            <w:right w:val="none" w:sz="0" w:space="0" w:color="auto"/>
          </w:divBdr>
        </w:div>
        <w:div w:id="820656374">
          <w:marLeft w:val="-115"/>
          <w:marRight w:val="0"/>
          <w:marTop w:val="0"/>
          <w:marBottom w:val="0"/>
          <w:divBdr>
            <w:top w:val="none" w:sz="0" w:space="0" w:color="auto"/>
            <w:left w:val="none" w:sz="0" w:space="0" w:color="auto"/>
            <w:bottom w:val="none" w:sz="0" w:space="0" w:color="auto"/>
            <w:right w:val="none" w:sz="0" w:space="0" w:color="auto"/>
          </w:divBdr>
        </w:div>
        <w:div w:id="1236088933">
          <w:marLeft w:val="-115"/>
          <w:marRight w:val="0"/>
          <w:marTop w:val="0"/>
          <w:marBottom w:val="0"/>
          <w:divBdr>
            <w:top w:val="none" w:sz="0" w:space="0" w:color="auto"/>
            <w:left w:val="none" w:sz="0" w:space="0" w:color="auto"/>
            <w:bottom w:val="none" w:sz="0" w:space="0" w:color="auto"/>
            <w:right w:val="none" w:sz="0" w:space="0" w:color="auto"/>
          </w:divBdr>
        </w:div>
        <w:div w:id="1157111584">
          <w:marLeft w:val="-20"/>
          <w:marRight w:val="0"/>
          <w:marTop w:val="0"/>
          <w:marBottom w:val="0"/>
          <w:divBdr>
            <w:top w:val="none" w:sz="0" w:space="0" w:color="auto"/>
            <w:left w:val="none" w:sz="0" w:space="0" w:color="auto"/>
            <w:bottom w:val="none" w:sz="0" w:space="0" w:color="auto"/>
            <w:right w:val="none" w:sz="0" w:space="0" w:color="auto"/>
          </w:divBdr>
        </w:div>
        <w:div w:id="818152185">
          <w:marLeft w:val="-115"/>
          <w:marRight w:val="0"/>
          <w:marTop w:val="0"/>
          <w:marBottom w:val="0"/>
          <w:divBdr>
            <w:top w:val="none" w:sz="0" w:space="0" w:color="auto"/>
            <w:left w:val="none" w:sz="0" w:space="0" w:color="auto"/>
            <w:bottom w:val="none" w:sz="0" w:space="0" w:color="auto"/>
            <w:right w:val="none" w:sz="0" w:space="0" w:color="auto"/>
          </w:divBdr>
        </w:div>
        <w:div w:id="886603742">
          <w:marLeft w:val="-115"/>
          <w:marRight w:val="0"/>
          <w:marTop w:val="0"/>
          <w:marBottom w:val="0"/>
          <w:divBdr>
            <w:top w:val="none" w:sz="0" w:space="0" w:color="auto"/>
            <w:left w:val="none" w:sz="0" w:space="0" w:color="auto"/>
            <w:bottom w:val="none" w:sz="0" w:space="0" w:color="auto"/>
            <w:right w:val="none" w:sz="0" w:space="0" w:color="auto"/>
          </w:divBdr>
        </w:div>
        <w:div w:id="1574705503">
          <w:marLeft w:val="-20"/>
          <w:marRight w:val="0"/>
          <w:marTop w:val="0"/>
          <w:marBottom w:val="0"/>
          <w:divBdr>
            <w:top w:val="none" w:sz="0" w:space="0" w:color="auto"/>
            <w:left w:val="none" w:sz="0" w:space="0" w:color="auto"/>
            <w:bottom w:val="none" w:sz="0" w:space="0" w:color="auto"/>
            <w:right w:val="none" w:sz="0" w:space="0" w:color="auto"/>
          </w:divBdr>
        </w:div>
        <w:div w:id="2073887981">
          <w:marLeft w:val="-115"/>
          <w:marRight w:val="0"/>
          <w:marTop w:val="0"/>
          <w:marBottom w:val="0"/>
          <w:divBdr>
            <w:top w:val="none" w:sz="0" w:space="0" w:color="auto"/>
            <w:left w:val="none" w:sz="0" w:space="0" w:color="auto"/>
            <w:bottom w:val="none" w:sz="0" w:space="0" w:color="auto"/>
            <w:right w:val="none" w:sz="0" w:space="0" w:color="auto"/>
          </w:divBdr>
        </w:div>
        <w:div w:id="156729329">
          <w:marLeft w:val="-115"/>
          <w:marRight w:val="0"/>
          <w:marTop w:val="0"/>
          <w:marBottom w:val="0"/>
          <w:divBdr>
            <w:top w:val="none" w:sz="0" w:space="0" w:color="auto"/>
            <w:left w:val="none" w:sz="0" w:space="0" w:color="auto"/>
            <w:bottom w:val="none" w:sz="0" w:space="0" w:color="auto"/>
            <w:right w:val="none" w:sz="0" w:space="0" w:color="auto"/>
          </w:divBdr>
        </w:div>
        <w:div w:id="1319963888">
          <w:marLeft w:val="-115"/>
          <w:marRight w:val="0"/>
          <w:marTop w:val="0"/>
          <w:marBottom w:val="0"/>
          <w:divBdr>
            <w:top w:val="none" w:sz="0" w:space="0" w:color="auto"/>
            <w:left w:val="none" w:sz="0" w:space="0" w:color="auto"/>
            <w:bottom w:val="none" w:sz="0" w:space="0" w:color="auto"/>
            <w:right w:val="none" w:sz="0" w:space="0" w:color="auto"/>
          </w:divBdr>
        </w:div>
        <w:div w:id="1698313673">
          <w:marLeft w:val="-115"/>
          <w:marRight w:val="0"/>
          <w:marTop w:val="0"/>
          <w:marBottom w:val="0"/>
          <w:divBdr>
            <w:top w:val="none" w:sz="0" w:space="0" w:color="auto"/>
            <w:left w:val="none" w:sz="0" w:space="0" w:color="auto"/>
            <w:bottom w:val="none" w:sz="0" w:space="0" w:color="auto"/>
            <w:right w:val="none" w:sz="0" w:space="0" w:color="auto"/>
          </w:divBdr>
        </w:div>
        <w:div w:id="770200655">
          <w:marLeft w:val="-115"/>
          <w:marRight w:val="0"/>
          <w:marTop w:val="0"/>
          <w:marBottom w:val="0"/>
          <w:divBdr>
            <w:top w:val="none" w:sz="0" w:space="0" w:color="auto"/>
            <w:left w:val="none" w:sz="0" w:space="0" w:color="auto"/>
            <w:bottom w:val="none" w:sz="0" w:space="0" w:color="auto"/>
            <w:right w:val="none" w:sz="0" w:space="0" w:color="auto"/>
          </w:divBdr>
        </w:div>
        <w:div w:id="39210704">
          <w:marLeft w:val="-115"/>
          <w:marRight w:val="0"/>
          <w:marTop w:val="0"/>
          <w:marBottom w:val="0"/>
          <w:divBdr>
            <w:top w:val="none" w:sz="0" w:space="0" w:color="auto"/>
            <w:left w:val="none" w:sz="0" w:space="0" w:color="auto"/>
            <w:bottom w:val="none" w:sz="0" w:space="0" w:color="auto"/>
            <w:right w:val="none" w:sz="0" w:space="0" w:color="auto"/>
          </w:divBdr>
        </w:div>
        <w:div w:id="1765571865">
          <w:marLeft w:val="-115"/>
          <w:marRight w:val="0"/>
          <w:marTop w:val="0"/>
          <w:marBottom w:val="0"/>
          <w:divBdr>
            <w:top w:val="none" w:sz="0" w:space="0" w:color="auto"/>
            <w:left w:val="none" w:sz="0" w:space="0" w:color="auto"/>
            <w:bottom w:val="none" w:sz="0" w:space="0" w:color="auto"/>
            <w:right w:val="none" w:sz="0" w:space="0" w:color="auto"/>
          </w:divBdr>
        </w:div>
        <w:div w:id="2120029290">
          <w:marLeft w:val="-115"/>
          <w:marRight w:val="0"/>
          <w:marTop w:val="0"/>
          <w:marBottom w:val="0"/>
          <w:divBdr>
            <w:top w:val="none" w:sz="0" w:space="0" w:color="auto"/>
            <w:left w:val="none" w:sz="0" w:space="0" w:color="auto"/>
            <w:bottom w:val="none" w:sz="0" w:space="0" w:color="auto"/>
            <w:right w:val="none" w:sz="0" w:space="0" w:color="auto"/>
          </w:divBdr>
        </w:div>
        <w:div w:id="408384933">
          <w:marLeft w:val="-115"/>
          <w:marRight w:val="0"/>
          <w:marTop w:val="0"/>
          <w:marBottom w:val="0"/>
          <w:divBdr>
            <w:top w:val="none" w:sz="0" w:space="0" w:color="auto"/>
            <w:left w:val="none" w:sz="0" w:space="0" w:color="auto"/>
            <w:bottom w:val="none" w:sz="0" w:space="0" w:color="auto"/>
            <w:right w:val="none" w:sz="0" w:space="0" w:color="auto"/>
          </w:divBdr>
        </w:div>
        <w:div w:id="1364021099">
          <w:marLeft w:val="24"/>
          <w:marRight w:val="0"/>
          <w:marTop w:val="0"/>
          <w:marBottom w:val="0"/>
          <w:divBdr>
            <w:top w:val="none" w:sz="0" w:space="0" w:color="auto"/>
            <w:left w:val="none" w:sz="0" w:space="0" w:color="auto"/>
            <w:bottom w:val="none" w:sz="0" w:space="0" w:color="auto"/>
            <w:right w:val="none" w:sz="0" w:space="0" w:color="auto"/>
          </w:divBdr>
        </w:div>
        <w:div w:id="547575890">
          <w:marLeft w:val="-115"/>
          <w:marRight w:val="0"/>
          <w:marTop w:val="0"/>
          <w:marBottom w:val="0"/>
          <w:divBdr>
            <w:top w:val="none" w:sz="0" w:space="0" w:color="auto"/>
            <w:left w:val="none" w:sz="0" w:space="0" w:color="auto"/>
            <w:bottom w:val="none" w:sz="0" w:space="0" w:color="auto"/>
            <w:right w:val="none" w:sz="0" w:space="0" w:color="auto"/>
          </w:divBdr>
        </w:div>
      </w:divsChild>
    </w:div>
    <w:div w:id="19658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6-2016-%D0%BF" TargetMode="External"/><Relationship Id="rId3" Type="http://schemas.openxmlformats.org/officeDocument/2006/relationships/styles" Target="styles.xml"/><Relationship Id="rId7" Type="http://schemas.openxmlformats.org/officeDocument/2006/relationships/hyperlink" Target="https://zakon.rada.gov.ua/laws/show/16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edz.mcfr.ua/npd-doc.aspx?npmid=94&amp;npid=27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69755-A239-4419-B5E5-B55BC090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34</Pages>
  <Words>63643</Words>
  <Characters>36278</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19</cp:revision>
  <cp:lastPrinted>2022-01-28T17:01:00Z</cp:lastPrinted>
  <dcterms:created xsi:type="dcterms:W3CDTF">2023-05-04T11:12:00Z</dcterms:created>
  <dcterms:modified xsi:type="dcterms:W3CDTF">2023-05-09T08:16:00Z</dcterms:modified>
</cp:coreProperties>
</file>