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9B" w:rsidRPr="005327BD" w:rsidRDefault="0085105B" w:rsidP="005327BD">
      <w:pPr>
        <w:jc w:val="center"/>
        <w:rPr>
          <w:sz w:val="52"/>
          <w:szCs w:val="52"/>
          <w:lang w:val="uk-UA"/>
        </w:rPr>
      </w:pPr>
      <w:r w:rsidRPr="005327BD">
        <w:rPr>
          <w:sz w:val="52"/>
          <w:szCs w:val="52"/>
          <w:lang w:val="uk-UA"/>
        </w:rPr>
        <w:t>Звіт керівни</w:t>
      </w:r>
      <w:bookmarkStart w:id="0" w:name="_GoBack"/>
      <w:bookmarkEnd w:id="0"/>
      <w:r w:rsidRPr="005327BD">
        <w:rPr>
          <w:sz w:val="52"/>
          <w:szCs w:val="52"/>
          <w:lang w:val="uk-UA"/>
        </w:rPr>
        <w:t xml:space="preserve">ка </w:t>
      </w:r>
      <w:r w:rsidRPr="005327BD">
        <w:rPr>
          <w:sz w:val="52"/>
          <w:szCs w:val="52"/>
          <w:lang w:val="uk-UA"/>
        </w:rPr>
        <w:t>КНП «Міська клінічна лікарня № 16» ДМР</w:t>
      </w:r>
      <w:r w:rsidRPr="005327BD">
        <w:rPr>
          <w:sz w:val="52"/>
          <w:szCs w:val="52"/>
          <w:lang w:val="uk-UA"/>
        </w:rPr>
        <w:t xml:space="preserve"> за 2019 рік.</w:t>
      </w:r>
    </w:p>
    <w:p w:rsidR="0085105B" w:rsidRDefault="0085105B" w:rsidP="008A429B">
      <w:pPr>
        <w:ind w:firstLine="708"/>
        <w:jc w:val="both"/>
        <w:rPr>
          <w:sz w:val="28"/>
          <w:szCs w:val="28"/>
          <w:lang w:val="uk-UA"/>
        </w:rPr>
      </w:pPr>
    </w:p>
    <w:p w:rsidR="008A429B" w:rsidRDefault="008A429B" w:rsidP="008A429B">
      <w:pPr>
        <w:ind w:firstLine="708"/>
        <w:jc w:val="both"/>
        <w:rPr>
          <w:sz w:val="28"/>
          <w:szCs w:val="28"/>
        </w:rPr>
      </w:pPr>
      <w:r w:rsidRPr="0052215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НП</w:t>
      </w:r>
      <w:r w:rsidRPr="0052215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М</w:t>
      </w:r>
      <w:r w:rsidRPr="0052215A">
        <w:rPr>
          <w:sz w:val="28"/>
          <w:szCs w:val="28"/>
          <w:lang w:val="uk-UA"/>
        </w:rPr>
        <w:t>іська клінічна лікарня № 16»</w:t>
      </w:r>
      <w:r>
        <w:rPr>
          <w:sz w:val="28"/>
          <w:szCs w:val="28"/>
          <w:lang w:val="uk-UA"/>
        </w:rPr>
        <w:t xml:space="preserve"> </w:t>
      </w:r>
      <w:r w:rsidRPr="0052215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МР</w:t>
      </w:r>
      <w:r w:rsidRPr="0052215A">
        <w:rPr>
          <w:sz w:val="28"/>
          <w:szCs w:val="28"/>
          <w:lang w:val="uk-UA"/>
        </w:rPr>
        <w:t xml:space="preserve"> є багатопрофільним лікувальним закладом</w:t>
      </w:r>
      <w:r>
        <w:rPr>
          <w:sz w:val="28"/>
          <w:szCs w:val="28"/>
          <w:lang w:val="uk-UA"/>
        </w:rPr>
        <w:t>, що надає цілодобову ургентну та планову допомогу</w:t>
      </w:r>
      <w:r w:rsidRPr="0052215A">
        <w:rPr>
          <w:sz w:val="28"/>
          <w:szCs w:val="28"/>
          <w:lang w:val="uk-UA"/>
        </w:rPr>
        <w:t xml:space="preserve"> дорослому населенню </w:t>
      </w:r>
      <w:r>
        <w:rPr>
          <w:sz w:val="28"/>
          <w:szCs w:val="28"/>
        </w:rPr>
        <w:t xml:space="preserve">Соборного,  </w:t>
      </w:r>
      <w:proofErr w:type="spellStart"/>
      <w:r>
        <w:rPr>
          <w:sz w:val="28"/>
          <w:szCs w:val="28"/>
        </w:rPr>
        <w:t>Шевченківського</w:t>
      </w:r>
      <w:proofErr w:type="spellEnd"/>
      <w:r>
        <w:rPr>
          <w:sz w:val="28"/>
          <w:szCs w:val="28"/>
        </w:rPr>
        <w:t xml:space="preserve">, Центрального </w:t>
      </w:r>
      <w:proofErr w:type="spellStart"/>
      <w:r>
        <w:rPr>
          <w:sz w:val="28"/>
          <w:szCs w:val="28"/>
        </w:rPr>
        <w:t>районів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360000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та мешканцям міста та області при певних видах захворювань та травм</w:t>
      </w:r>
      <w:r>
        <w:rPr>
          <w:sz w:val="28"/>
          <w:szCs w:val="28"/>
        </w:rPr>
        <w:t>.</w:t>
      </w:r>
    </w:p>
    <w:p w:rsidR="008A429B" w:rsidRDefault="008A429B" w:rsidP="008A429B">
      <w:pPr>
        <w:ind w:firstLine="708"/>
        <w:jc w:val="both"/>
        <w:rPr>
          <w:sz w:val="28"/>
          <w:szCs w:val="28"/>
          <w:lang w:val="uk-UA"/>
        </w:rPr>
      </w:pPr>
    </w:p>
    <w:p w:rsidR="008A429B" w:rsidRPr="000E26F7" w:rsidRDefault="008A429B" w:rsidP="008A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лікарні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ліжок</w:t>
      </w:r>
      <w:proofErr w:type="spellEnd"/>
    </w:p>
    <w:p w:rsidR="008A429B" w:rsidRDefault="008A429B" w:rsidP="008A42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сочетано</w:t>
      </w:r>
      <w:r>
        <w:rPr>
          <w:sz w:val="28"/>
          <w:szCs w:val="28"/>
          <w:lang w:val="uk-UA"/>
        </w:rPr>
        <w:t>ї травми</w:t>
      </w:r>
      <w:r>
        <w:rPr>
          <w:sz w:val="28"/>
          <w:szCs w:val="28"/>
        </w:rPr>
        <w:t xml:space="preserve"> - на 45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  <w:lang w:val="uk-UA"/>
        </w:rPr>
        <w:t xml:space="preserve"> та прилеглих районів області</w:t>
      </w:r>
      <w:r>
        <w:rPr>
          <w:sz w:val="28"/>
          <w:szCs w:val="28"/>
        </w:rPr>
        <w:t>;</w:t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гінекології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на 35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мешканцям</w:t>
      </w:r>
      <w:r>
        <w:rPr>
          <w:sz w:val="28"/>
          <w:szCs w:val="28"/>
        </w:rPr>
        <w:t xml:space="preserve"> Соборного і </w:t>
      </w:r>
      <w:proofErr w:type="spellStart"/>
      <w:r>
        <w:rPr>
          <w:sz w:val="28"/>
          <w:szCs w:val="28"/>
        </w:rPr>
        <w:t>Шевченківського</w:t>
      </w:r>
      <w:proofErr w:type="spellEnd"/>
      <w:r>
        <w:rPr>
          <w:sz w:val="28"/>
          <w:szCs w:val="28"/>
        </w:rPr>
        <w:t xml:space="preserve">  району;</w:t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Pr="007B68CF" w:rsidRDefault="008A429B" w:rsidP="008A429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торакальне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- на 30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ургентну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м .</w:t>
      </w:r>
      <w:proofErr w:type="gramEnd"/>
      <w:r>
        <w:rPr>
          <w:sz w:val="28"/>
          <w:szCs w:val="28"/>
          <w:lang w:val="uk-UA"/>
        </w:rPr>
        <w:t xml:space="preserve"> Дніпро та </w:t>
      </w:r>
      <w:r w:rsidRPr="007B68CF">
        <w:rPr>
          <w:sz w:val="28"/>
          <w:szCs w:val="28"/>
          <w:lang w:val="uk-UA"/>
        </w:rPr>
        <w:t xml:space="preserve"> Дніпропетровської області із травмами і гнійно-запальними захворюваннями грудної клітини;</w:t>
      </w:r>
    </w:p>
    <w:p w:rsidR="008A429B" w:rsidRPr="007B68CF" w:rsidRDefault="008A429B" w:rsidP="008A429B">
      <w:pPr>
        <w:jc w:val="both"/>
        <w:rPr>
          <w:sz w:val="28"/>
          <w:szCs w:val="28"/>
          <w:lang w:val="uk-UA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хірургічне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- на 35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мешканцям</w:t>
      </w:r>
      <w:r>
        <w:rPr>
          <w:sz w:val="28"/>
          <w:szCs w:val="28"/>
        </w:rPr>
        <w:t xml:space="preserve"> Соборного   району;</w:t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травматології</w:t>
      </w:r>
      <w:proofErr w:type="spellEnd"/>
      <w:r>
        <w:rPr>
          <w:sz w:val="28"/>
          <w:szCs w:val="28"/>
        </w:rPr>
        <w:t xml:space="preserve"> - на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мешканцям </w:t>
      </w:r>
      <w:r>
        <w:rPr>
          <w:sz w:val="28"/>
          <w:szCs w:val="28"/>
        </w:rPr>
        <w:t xml:space="preserve">Соборного і </w:t>
      </w:r>
      <w:proofErr w:type="spellStart"/>
      <w:proofErr w:type="gramStart"/>
      <w:r>
        <w:rPr>
          <w:sz w:val="28"/>
          <w:szCs w:val="28"/>
        </w:rPr>
        <w:t>Шевченківського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районів</w:t>
      </w:r>
      <w:proofErr w:type="spellEnd"/>
      <w:proofErr w:type="gramEnd"/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>( в складі якого 40 ліжок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хірургії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кисті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які надають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ургентну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уражені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Кіровоградської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областей;</w:t>
      </w:r>
    </w:p>
    <w:p w:rsidR="008A429B" w:rsidRDefault="008A429B" w:rsidP="008A429B">
      <w:pPr>
        <w:ind w:left="360"/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неврології</w:t>
      </w:r>
      <w:proofErr w:type="spellEnd"/>
      <w:r>
        <w:rPr>
          <w:sz w:val="28"/>
          <w:szCs w:val="28"/>
        </w:rPr>
        <w:t xml:space="preserve"> - на 50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мешканцям</w:t>
      </w:r>
      <w:proofErr w:type="spellEnd"/>
      <w:r>
        <w:rPr>
          <w:sz w:val="28"/>
          <w:szCs w:val="28"/>
        </w:rPr>
        <w:t xml:space="preserve"> Центрального, Соборного і </w:t>
      </w:r>
      <w:proofErr w:type="gramStart"/>
      <w:r>
        <w:rPr>
          <w:sz w:val="28"/>
          <w:szCs w:val="28"/>
        </w:rPr>
        <w:t xml:space="preserve">Жовтневого  </w:t>
      </w:r>
      <w:proofErr w:type="spellStart"/>
      <w:r>
        <w:rPr>
          <w:sz w:val="28"/>
          <w:szCs w:val="28"/>
        </w:rPr>
        <w:t>районів</w:t>
      </w:r>
      <w:proofErr w:type="spellEnd"/>
      <w:proofErr w:type="gramEnd"/>
      <w:r>
        <w:rPr>
          <w:sz w:val="28"/>
          <w:szCs w:val="28"/>
        </w:rPr>
        <w:t>;</w:t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ліжок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Соборного і </w:t>
      </w:r>
      <w:proofErr w:type="spellStart"/>
      <w:proofErr w:type="gramStart"/>
      <w:r>
        <w:rPr>
          <w:sz w:val="28"/>
          <w:szCs w:val="28"/>
        </w:rPr>
        <w:t>Шевченківського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районів</w:t>
      </w:r>
      <w:proofErr w:type="spellEnd"/>
      <w:proofErr w:type="gramEnd"/>
      <w:r>
        <w:rPr>
          <w:sz w:val="28"/>
          <w:szCs w:val="28"/>
          <w:lang w:val="uk-UA"/>
        </w:rPr>
        <w:t xml:space="preserve"> ( в складі 30 </w:t>
      </w:r>
      <w:proofErr w:type="spellStart"/>
      <w:r>
        <w:rPr>
          <w:sz w:val="28"/>
          <w:szCs w:val="28"/>
          <w:lang w:val="uk-UA"/>
        </w:rPr>
        <w:t>пульмонологічних</w:t>
      </w:r>
      <w:proofErr w:type="spellEnd"/>
      <w:r>
        <w:rPr>
          <w:sz w:val="28"/>
          <w:szCs w:val="28"/>
          <w:lang w:val="uk-UA"/>
        </w:rPr>
        <w:t xml:space="preserve"> ліжок)</w:t>
      </w:r>
    </w:p>
    <w:p w:rsidR="008A429B" w:rsidRDefault="008A429B" w:rsidP="008A429B">
      <w:pPr>
        <w:pStyle w:val="a3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анестезіології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інтенсивної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терапії</w:t>
      </w:r>
      <w:proofErr w:type="spellEnd"/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прий</w:t>
      </w:r>
      <w:r>
        <w:rPr>
          <w:sz w:val="28"/>
          <w:szCs w:val="28"/>
          <w:lang w:val="uk-UA"/>
        </w:rPr>
        <w:t>мальне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>;</w:t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мешканці</w:t>
      </w:r>
      <w:proofErr w:type="spellEnd"/>
      <w:r>
        <w:rPr>
          <w:sz w:val="28"/>
          <w:szCs w:val="28"/>
        </w:rPr>
        <w:t xml:space="preserve"> Соборного</w:t>
      </w:r>
      <w:r>
        <w:rPr>
          <w:sz w:val="28"/>
          <w:szCs w:val="28"/>
          <w:lang w:val="uk-UA"/>
        </w:rPr>
        <w:t xml:space="preserve"> та Шевченківського</w:t>
      </w:r>
      <w:r>
        <w:rPr>
          <w:sz w:val="28"/>
          <w:szCs w:val="28"/>
        </w:rPr>
        <w:t xml:space="preserve"> району.</w:t>
      </w:r>
    </w:p>
    <w:p w:rsidR="008A429B" w:rsidRDefault="008A429B" w:rsidP="008A429B">
      <w:pPr>
        <w:jc w:val="both"/>
        <w:rPr>
          <w:sz w:val="28"/>
          <w:szCs w:val="28"/>
        </w:rPr>
      </w:pPr>
    </w:p>
    <w:p w:rsidR="008A429B" w:rsidRDefault="008A429B" w:rsidP="008A4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</w:t>
      </w:r>
      <w:proofErr w:type="spellStart"/>
      <w:r>
        <w:rPr>
          <w:sz w:val="28"/>
          <w:szCs w:val="28"/>
        </w:rPr>
        <w:t>діагностічне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8A429B" w:rsidRDefault="008A429B" w:rsidP="008A429B">
      <w:pPr>
        <w:jc w:val="both"/>
        <w:rPr>
          <w:b/>
          <w:i/>
          <w:sz w:val="28"/>
          <w:szCs w:val="28"/>
        </w:rPr>
      </w:pPr>
    </w:p>
    <w:p w:rsidR="008A429B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ентгенологічне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>,</w:t>
      </w:r>
    </w:p>
    <w:p w:rsidR="008A429B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фізіотерапії</w:t>
      </w:r>
      <w:proofErr w:type="spellEnd"/>
      <w:r>
        <w:rPr>
          <w:sz w:val="28"/>
          <w:szCs w:val="28"/>
        </w:rPr>
        <w:t xml:space="preserve">, </w:t>
      </w:r>
    </w:p>
    <w:p w:rsidR="008A429B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абінет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>,</w:t>
      </w:r>
    </w:p>
    <w:p w:rsidR="008A429B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абінет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ендоскопії</w:t>
      </w:r>
      <w:proofErr w:type="spellEnd"/>
      <w:r>
        <w:rPr>
          <w:sz w:val="28"/>
          <w:szCs w:val="28"/>
        </w:rPr>
        <w:t>,</w:t>
      </w:r>
    </w:p>
    <w:p w:rsidR="008A429B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абінет</w:t>
      </w:r>
      <w:proofErr w:type="spellEnd"/>
      <w:r>
        <w:rPr>
          <w:sz w:val="28"/>
          <w:szCs w:val="28"/>
        </w:rPr>
        <w:t xml:space="preserve"> УЗД </w:t>
      </w:r>
    </w:p>
    <w:p w:rsidR="008A429B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ліні</w:t>
      </w:r>
      <w:proofErr w:type="spellEnd"/>
      <w:r>
        <w:rPr>
          <w:sz w:val="28"/>
          <w:szCs w:val="28"/>
          <w:lang w:val="uk-UA"/>
        </w:rPr>
        <w:t>ко діагностична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лабораторія</w:t>
      </w:r>
      <w:proofErr w:type="spellEnd"/>
      <w:r>
        <w:rPr>
          <w:sz w:val="28"/>
          <w:szCs w:val="28"/>
        </w:rPr>
        <w:t>,</w:t>
      </w:r>
    </w:p>
    <w:p w:rsidR="008A429B" w:rsidRPr="000F34A5" w:rsidRDefault="008A429B" w:rsidP="008A429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патанатомічне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</w:rPr>
        <w:t xml:space="preserve"> </w:t>
      </w:r>
    </w:p>
    <w:p w:rsidR="008A429B" w:rsidRDefault="008A429B" w:rsidP="008A429B">
      <w:pPr>
        <w:ind w:left="720"/>
        <w:jc w:val="both"/>
        <w:rPr>
          <w:sz w:val="28"/>
          <w:szCs w:val="28"/>
          <w:lang w:val="uk-UA"/>
        </w:rPr>
      </w:pPr>
    </w:p>
    <w:p w:rsidR="008A429B" w:rsidRPr="00B66816" w:rsidRDefault="008A429B" w:rsidP="008A429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Лабораторія лікарні ліцензована  в системі якості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  <w:lang w:val="uk-UA"/>
        </w:rPr>
        <w:t xml:space="preserve"> 9001.</w:t>
      </w:r>
    </w:p>
    <w:p w:rsidR="008A429B" w:rsidRDefault="008A429B" w:rsidP="008A429B">
      <w:pPr>
        <w:rPr>
          <w:sz w:val="28"/>
          <w:szCs w:val="28"/>
          <w:lang w:val="uk-UA"/>
        </w:rPr>
      </w:pPr>
    </w:p>
    <w:p w:rsidR="008A429B" w:rsidRDefault="008A429B" w:rsidP="008A429B">
      <w:pPr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6143C0">
        <w:rPr>
          <w:sz w:val="32"/>
          <w:szCs w:val="32"/>
          <w:lang w:val="uk-UA"/>
        </w:rPr>
        <w:t>Л</w:t>
      </w:r>
      <w:r w:rsidRPr="006143C0">
        <w:rPr>
          <w:b/>
          <w:sz w:val="32"/>
          <w:szCs w:val="32"/>
          <w:lang w:val="uk-UA"/>
        </w:rPr>
        <w:t>ікувальна роботи</w:t>
      </w:r>
    </w:p>
    <w:p w:rsidR="008A429B" w:rsidRPr="00CE5018" w:rsidRDefault="008A429B" w:rsidP="008A429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Лікарня надає цілодобову висококваліфіковану ургентну та планову медичну допомогу як хірургічного, так і соматичного профілю.</w:t>
      </w:r>
    </w:p>
    <w:p w:rsidR="008A429B" w:rsidRDefault="008A429B" w:rsidP="008A429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в лікарні проходять лікування понад 12 тис пацієнтів, проводиться до 6000 оперативних </w:t>
      </w:r>
      <w:proofErr w:type="spellStart"/>
      <w:r>
        <w:rPr>
          <w:sz w:val="28"/>
          <w:szCs w:val="28"/>
          <w:lang w:val="uk-UA"/>
        </w:rPr>
        <w:t>втручань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A429B" w:rsidRDefault="008A429B" w:rsidP="008A429B">
      <w:pPr>
        <w:rPr>
          <w:sz w:val="28"/>
          <w:szCs w:val="28"/>
          <w:lang w:val="uk-UA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2008"/>
        <w:gridCol w:w="1961"/>
        <w:gridCol w:w="2398"/>
      </w:tblGrid>
      <w:tr w:rsidR="008A429B" w:rsidTr="003A3FD1">
        <w:trPr>
          <w:trHeight w:val="360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8A429B" w:rsidTr="003A3FD1">
        <w:trPr>
          <w:trHeight w:val="360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Торакальне</w:t>
            </w:r>
            <w:proofErr w:type="spellEnd"/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669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689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710</w:t>
            </w:r>
          </w:p>
        </w:tc>
      </w:tr>
      <w:tr w:rsidR="008A429B" w:rsidTr="003A3FD1">
        <w:trPr>
          <w:trHeight w:val="360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Хірургія</w:t>
            </w:r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966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1165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1190</w:t>
            </w:r>
          </w:p>
        </w:tc>
      </w:tr>
      <w:tr w:rsidR="008A429B" w:rsidTr="003A3FD1">
        <w:trPr>
          <w:trHeight w:val="379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Сочетана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травма</w:t>
            </w:r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1204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1299</w:t>
            </w:r>
          </w:p>
        </w:tc>
      </w:tr>
      <w:tr w:rsidR="008A429B" w:rsidTr="003A3FD1">
        <w:trPr>
          <w:trHeight w:val="379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Травматологія</w:t>
            </w:r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1230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1381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1389</w:t>
            </w:r>
          </w:p>
        </w:tc>
      </w:tr>
      <w:tr w:rsidR="008A429B" w:rsidTr="003A3FD1">
        <w:trPr>
          <w:trHeight w:val="379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Травматологія </w:t>
            </w:r>
          </w:p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(хірургія кісті)</w:t>
            </w:r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1565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1583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1501</w:t>
            </w:r>
          </w:p>
        </w:tc>
      </w:tr>
      <w:tr w:rsidR="008A429B" w:rsidTr="003A3FD1">
        <w:trPr>
          <w:trHeight w:val="379"/>
        </w:trPr>
        <w:tc>
          <w:tcPr>
            <w:tcW w:w="1345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Гінекологія</w:t>
            </w:r>
          </w:p>
        </w:tc>
        <w:tc>
          <w:tcPr>
            <w:tcW w:w="200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</w:t>
            </w:r>
          </w:p>
        </w:tc>
        <w:tc>
          <w:tcPr>
            <w:tcW w:w="1961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1327</w:t>
            </w:r>
          </w:p>
        </w:tc>
        <w:tc>
          <w:tcPr>
            <w:tcW w:w="2398" w:type="dxa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1367</w:t>
            </w:r>
          </w:p>
        </w:tc>
      </w:tr>
      <w:tr w:rsidR="008A429B" w:rsidTr="003A3FD1">
        <w:trPr>
          <w:trHeight w:val="313"/>
        </w:trPr>
        <w:tc>
          <w:tcPr>
            <w:tcW w:w="7712" w:type="dxa"/>
            <w:gridSpan w:val="4"/>
          </w:tcPr>
          <w:p w:rsidR="008A429B" w:rsidRDefault="008A429B" w:rsidP="003A3FD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A429B" w:rsidRDefault="008A429B" w:rsidP="008A429B">
      <w:pPr>
        <w:ind w:firstLine="708"/>
        <w:rPr>
          <w:sz w:val="28"/>
          <w:szCs w:val="28"/>
          <w:lang w:val="uk-UA"/>
        </w:rPr>
      </w:pPr>
    </w:p>
    <w:p w:rsidR="008A429B" w:rsidRDefault="008A429B" w:rsidP="008A429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ліжка по лікарні складає 344.1, загальна летальність 2.8 з урахуванням прийому важкої травми та терапевтичних хворих 3- районів міста</w:t>
      </w:r>
    </w:p>
    <w:p w:rsidR="0004782B" w:rsidRDefault="0004782B" w:rsidP="0004782B">
      <w:pPr>
        <w:ind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04782B" w:rsidRPr="00D703C9" w:rsidRDefault="0004782B" w:rsidP="0004782B">
      <w:pPr>
        <w:ind w:firstLine="708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Pr="00D703C9">
        <w:rPr>
          <w:b/>
          <w:sz w:val="32"/>
          <w:szCs w:val="32"/>
          <w:lang w:val="uk-UA"/>
        </w:rPr>
        <w:t>Надання допомоги бійцям АТО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період бойових дій в зоні АТО в лікарні було прооперовано 774 поранених бійців, з них 567 у хірургії кісті, 80 – в тора кальній хірургії, 71 у </w:t>
      </w:r>
      <w:r>
        <w:rPr>
          <w:sz w:val="28"/>
          <w:szCs w:val="28"/>
          <w:lang w:val="uk-UA"/>
        </w:rPr>
        <w:lastRenderedPageBreak/>
        <w:t xml:space="preserve">відділенні </w:t>
      </w:r>
      <w:proofErr w:type="spellStart"/>
      <w:r>
        <w:rPr>
          <w:sz w:val="28"/>
          <w:szCs w:val="28"/>
          <w:lang w:val="uk-UA"/>
        </w:rPr>
        <w:t>сочетаної</w:t>
      </w:r>
      <w:proofErr w:type="spellEnd"/>
      <w:r>
        <w:rPr>
          <w:sz w:val="28"/>
          <w:szCs w:val="28"/>
          <w:lang w:val="uk-UA"/>
        </w:rPr>
        <w:t xml:space="preserve"> травми та 56 – в травматології. По теперішній день продовжується госпіталізація поранених у відділення травматології на ліжка хірургії кісті.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наявність потужної фізіотерапевтичної бази та направленість НСЗУ на реабілітацію хворих при патології нервової системи та </w:t>
      </w:r>
      <w:proofErr w:type="spellStart"/>
      <w:r>
        <w:rPr>
          <w:sz w:val="28"/>
          <w:szCs w:val="28"/>
          <w:lang w:val="uk-UA"/>
        </w:rPr>
        <w:t>сскелетно</w:t>
      </w:r>
      <w:proofErr w:type="spellEnd"/>
      <w:r>
        <w:rPr>
          <w:sz w:val="28"/>
          <w:szCs w:val="28"/>
          <w:lang w:val="uk-UA"/>
        </w:rPr>
        <w:t>- м’язової системи:</w:t>
      </w:r>
    </w:p>
    <w:p w:rsidR="0004782B" w:rsidRDefault="0004782B" w:rsidP="0004782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Розпочато роботи по переведенню відділення фізіотерапії в стаціонар у відділення травматологічного та неврологічного профілю.</w:t>
      </w:r>
    </w:p>
    <w:p w:rsidR="0004782B" w:rsidRDefault="0004782B" w:rsidP="0004782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Заплановано значне оновлення фізіотерапевтичного обладнання.</w:t>
      </w:r>
    </w:p>
    <w:p w:rsidR="0004782B" w:rsidRDefault="0004782B" w:rsidP="0004782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Заплановано залучення до роботи лікарів - </w:t>
      </w:r>
      <w:proofErr w:type="spellStart"/>
      <w:r>
        <w:rPr>
          <w:sz w:val="28"/>
          <w:szCs w:val="28"/>
          <w:lang w:val="uk-UA"/>
        </w:rPr>
        <w:t>реабілітологів</w:t>
      </w:r>
      <w:proofErr w:type="spellEnd"/>
    </w:p>
    <w:p w:rsidR="0004782B" w:rsidRDefault="0004782B" w:rsidP="0004782B">
      <w:pPr>
        <w:pStyle w:val="a3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підтримки кафедри  внутрішніх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№1 та за підтримки доцента кафедри, обласного </w:t>
      </w:r>
      <w:proofErr w:type="spellStart"/>
      <w:r>
        <w:rPr>
          <w:sz w:val="28"/>
          <w:szCs w:val="28"/>
          <w:lang w:val="uk-UA"/>
        </w:rPr>
        <w:t>пульмонолога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Кірєєвої</w:t>
      </w:r>
      <w:proofErr w:type="spellEnd"/>
      <w:r>
        <w:rPr>
          <w:sz w:val="28"/>
          <w:szCs w:val="28"/>
          <w:lang w:val="uk-UA"/>
        </w:rPr>
        <w:t xml:space="preserve"> Т.В. на базі терапевтичного відділення з ліжками пуль монологічного профілю надається кваліфікована допомога хворим зі складною </w:t>
      </w:r>
      <w:proofErr w:type="spellStart"/>
      <w:r>
        <w:rPr>
          <w:sz w:val="28"/>
          <w:szCs w:val="28"/>
          <w:lang w:val="uk-UA"/>
        </w:rPr>
        <w:t>пульмонологічною</w:t>
      </w:r>
      <w:proofErr w:type="spellEnd"/>
      <w:r>
        <w:rPr>
          <w:sz w:val="28"/>
          <w:szCs w:val="28"/>
          <w:lang w:val="uk-UA"/>
        </w:rPr>
        <w:t xml:space="preserve"> та терапевтичною патологією, з </w:t>
      </w:r>
      <w:proofErr w:type="spellStart"/>
      <w:r>
        <w:rPr>
          <w:sz w:val="28"/>
          <w:szCs w:val="28"/>
          <w:lang w:val="uk-UA"/>
        </w:rPr>
        <w:t>муковісцидозом</w:t>
      </w:r>
      <w:proofErr w:type="spellEnd"/>
      <w:r>
        <w:rPr>
          <w:sz w:val="28"/>
          <w:szCs w:val="28"/>
          <w:lang w:val="uk-UA"/>
        </w:rPr>
        <w:t xml:space="preserve"> . організовано </w:t>
      </w:r>
      <w:proofErr w:type="spellStart"/>
      <w:r>
        <w:rPr>
          <w:sz w:val="28"/>
          <w:szCs w:val="28"/>
          <w:lang w:val="uk-UA"/>
        </w:rPr>
        <w:t>боксировану</w:t>
      </w:r>
      <w:proofErr w:type="spellEnd"/>
      <w:r>
        <w:rPr>
          <w:sz w:val="28"/>
          <w:szCs w:val="28"/>
          <w:lang w:val="uk-UA"/>
        </w:rPr>
        <w:t xml:space="preserve"> палату для хворих з інфекційною патологією легень. Відкрито центр функціональної діагностики дихальної системи, кабінет  спірографії з сучасним </w:t>
      </w:r>
      <w:proofErr w:type="spellStart"/>
      <w:r>
        <w:rPr>
          <w:sz w:val="28"/>
          <w:szCs w:val="28"/>
          <w:lang w:val="uk-UA"/>
        </w:rPr>
        <w:t>спірографом</w:t>
      </w:r>
      <w:proofErr w:type="spellEnd"/>
      <w:r>
        <w:rPr>
          <w:sz w:val="28"/>
          <w:szCs w:val="28"/>
          <w:lang w:val="uk-UA"/>
        </w:rPr>
        <w:t xml:space="preserve"> для стаціонару та мешканців міста, кабінет бронхоскопії. 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відділенні неврології проводить консультації професор </w:t>
      </w:r>
      <w:proofErr w:type="spellStart"/>
      <w:r>
        <w:rPr>
          <w:sz w:val="28"/>
          <w:szCs w:val="28"/>
          <w:lang w:val="uk-UA"/>
        </w:rPr>
        <w:t>Кіріченко</w:t>
      </w:r>
      <w:proofErr w:type="spellEnd"/>
      <w:r>
        <w:rPr>
          <w:sz w:val="28"/>
          <w:szCs w:val="28"/>
          <w:lang w:val="uk-UA"/>
        </w:rPr>
        <w:t xml:space="preserve"> А.Г. дніпровського медичного інституту традиційної та нетрадиційної медицини . Впроваджено в практику сучасні </w:t>
      </w:r>
      <w:proofErr w:type="spellStart"/>
      <w:r>
        <w:rPr>
          <w:sz w:val="28"/>
          <w:szCs w:val="28"/>
          <w:lang w:val="uk-UA"/>
        </w:rPr>
        <w:t>методиімуносупресивної</w:t>
      </w:r>
      <w:proofErr w:type="spellEnd"/>
      <w:r>
        <w:rPr>
          <w:sz w:val="28"/>
          <w:szCs w:val="28"/>
          <w:lang w:val="uk-UA"/>
        </w:rPr>
        <w:t xml:space="preserve"> терапії при </w:t>
      </w:r>
      <w:proofErr w:type="spellStart"/>
      <w:r>
        <w:rPr>
          <w:sz w:val="28"/>
          <w:szCs w:val="28"/>
          <w:lang w:val="uk-UA"/>
        </w:rPr>
        <w:t>демієлінізуючих</w:t>
      </w:r>
      <w:proofErr w:type="spellEnd"/>
      <w:r>
        <w:rPr>
          <w:sz w:val="28"/>
          <w:szCs w:val="28"/>
          <w:lang w:val="uk-UA"/>
        </w:rPr>
        <w:t xml:space="preserve"> захворюваннях нервової системи.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лікування хворих трьох районів міста з судомним синдромом в ургентному порядку.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Укладено договір  з НСЗУ  з  надання допомоги хворим з мозковим інсультом. Для досягнення повної відповідності вимогам на 2020 рік заплановано проходження лікарями курсів по </w:t>
      </w:r>
      <w:proofErr w:type="spellStart"/>
      <w:r>
        <w:rPr>
          <w:sz w:val="28"/>
          <w:szCs w:val="28"/>
          <w:lang w:val="uk-UA"/>
        </w:rPr>
        <w:t>тромболізісу</w:t>
      </w:r>
      <w:proofErr w:type="spellEnd"/>
      <w:r>
        <w:rPr>
          <w:sz w:val="28"/>
          <w:szCs w:val="28"/>
          <w:lang w:val="uk-UA"/>
        </w:rPr>
        <w:t>, активне залучення лікарів-анестезіологів, переговори з приватною фірмою КТ по проведенню цілодобово досліджень головного мозку.</w:t>
      </w:r>
    </w:p>
    <w:p w:rsidR="0004782B" w:rsidRDefault="0004782B" w:rsidP="0004782B">
      <w:pPr>
        <w:ind w:firstLine="708"/>
        <w:rPr>
          <w:sz w:val="28"/>
          <w:szCs w:val="28"/>
          <w:lang w:val="uk-UA"/>
        </w:rPr>
      </w:pPr>
    </w:p>
    <w:p w:rsidR="0004782B" w:rsidRPr="00BC7BB4" w:rsidRDefault="0004782B" w:rsidP="0004782B">
      <w:pPr>
        <w:jc w:val="center"/>
        <w:rPr>
          <w:b/>
          <w:sz w:val="28"/>
          <w:szCs w:val="28"/>
          <w:lang w:val="uk-UA"/>
        </w:rPr>
      </w:pPr>
      <w:r w:rsidRPr="00BC7BB4">
        <w:rPr>
          <w:b/>
          <w:sz w:val="28"/>
          <w:szCs w:val="28"/>
          <w:lang w:val="uk-UA"/>
        </w:rPr>
        <w:t>Розвиток матеріально – технічного оснащення лікарні</w:t>
      </w:r>
    </w:p>
    <w:p w:rsidR="0004782B" w:rsidRDefault="0004782B" w:rsidP="0004782B">
      <w:pPr>
        <w:rPr>
          <w:sz w:val="28"/>
          <w:szCs w:val="28"/>
          <w:lang w:val="uk-UA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2037"/>
        <w:gridCol w:w="2548"/>
        <w:gridCol w:w="2739"/>
      </w:tblGrid>
      <w:tr w:rsidR="0004782B" w:rsidTr="003A3FD1">
        <w:trPr>
          <w:trHeight w:val="341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</w:tr>
      <w:tr w:rsidR="0004782B" w:rsidTr="003A3FD1">
        <w:trPr>
          <w:trHeight w:val="379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Депутатські</w:t>
            </w: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</w:t>
            </w:r>
          </w:p>
        </w:tc>
        <w:tc>
          <w:tcPr>
            <w:tcW w:w="2037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959 392.0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1 858 656.0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2 226 359.0</w:t>
            </w:r>
          </w:p>
        </w:tc>
      </w:tr>
      <w:tr w:rsidR="0004782B" w:rsidTr="003A3FD1">
        <w:trPr>
          <w:trHeight w:val="369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Залучені кошти</w:t>
            </w:r>
          </w:p>
        </w:tc>
        <w:tc>
          <w:tcPr>
            <w:tcW w:w="2037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324 931.0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583 511.0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1 106 087</w:t>
            </w:r>
          </w:p>
        </w:tc>
      </w:tr>
      <w:tr w:rsidR="0004782B" w:rsidTr="003A3FD1">
        <w:trPr>
          <w:trHeight w:val="521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Спеціальний фонд міського бюджету</w:t>
            </w: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</w:p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4 239 890.0</w:t>
            </w:r>
          </w:p>
        </w:tc>
      </w:tr>
      <w:tr w:rsidR="0004782B" w:rsidTr="003A3FD1">
        <w:trPr>
          <w:trHeight w:val="521"/>
        </w:trPr>
        <w:tc>
          <w:tcPr>
            <w:tcW w:w="182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037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1 284  323.0</w:t>
            </w:r>
          </w:p>
        </w:tc>
        <w:tc>
          <w:tcPr>
            <w:tcW w:w="2548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2 442 167.0</w:t>
            </w:r>
          </w:p>
        </w:tc>
        <w:tc>
          <w:tcPr>
            <w:tcW w:w="2739" w:type="dxa"/>
          </w:tcPr>
          <w:p w:rsidR="0004782B" w:rsidRDefault="0004782B" w:rsidP="003A3F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7 565 336.0</w:t>
            </w:r>
          </w:p>
        </w:tc>
      </w:tr>
    </w:tbl>
    <w:p w:rsidR="0004782B" w:rsidRDefault="0004782B" w:rsidP="0004782B">
      <w:pPr>
        <w:rPr>
          <w:sz w:val="28"/>
          <w:szCs w:val="28"/>
          <w:lang w:val="uk-UA"/>
        </w:rPr>
      </w:pPr>
    </w:p>
    <w:p w:rsidR="0004782B" w:rsidRDefault="0004782B" w:rsidP="0004782B">
      <w:pPr>
        <w:rPr>
          <w:sz w:val="28"/>
          <w:szCs w:val="28"/>
          <w:lang w:val="uk-UA"/>
        </w:rPr>
      </w:pPr>
    </w:p>
    <w:p w:rsidR="0004782B" w:rsidRDefault="0004782B" w:rsidP="0004782B">
      <w:pPr>
        <w:rPr>
          <w:sz w:val="28"/>
          <w:szCs w:val="28"/>
          <w:lang w:val="uk-UA"/>
        </w:rPr>
      </w:pP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32866">
        <w:rPr>
          <w:rFonts w:eastAsia="Calibri"/>
          <w:b/>
          <w:sz w:val="32"/>
          <w:szCs w:val="32"/>
          <w:lang w:val="uk-UA" w:eastAsia="en-US"/>
        </w:rPr>
        <w:t>За 2019 рік</w:t>
      </w:r>
      <w:r w:rsidRPr="00BC7BB4">
        <w:rPr>
          <w:rFonts w:eastAsia="Calibri"/>
          <w:sz w:val="28"/>
          <w:szCs w:val="28"/>
          <w:lang w:val="uk-UA" w:eastAsia="en-US"/>
        </w:rPr>
        <w:t xml:space="preserve"> за депутатські кошти придбано </w:t>
      </w: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C7BB4">
        <w:rPr>
          <w:rFonts w:eastAsia="Calibri"/>
          <w:sz w:val="28"/>
          <w:szCs w:val="28"/>
          <w:lang w:val="uk-UA" w:eastAsia="en-US"/>
        </w:rPr>
        <w:t>медичного обладнання на 2 млн. 190 тис. грн.,</w:t>
      </w:r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Апарати ШВЛ -2 од,</w:t>
      </w:r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Апарат УЗД портативний</w:t>
      </w:r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Комплекс </w:t>
      </w:r>
      <w:proofErr w:type="spellStart"/>
      <w:r>
        <w:rPr>
          <w:rFonts w:eastAsia="Calibri"/>
          <w:sz w:val="28"/>
          <w:szCs w:val="28"/>
          <w:lang w:val="uk-UA" w:eastAsia="en-US"/>
        </w:rPr>
        <w:t>електрокардіологічний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 </w:t>
      </w:r>
      <w:proofErr w:type="spellStart"/>
      <w:r>
        <w:rPr>
          <w:rFonts w:eastAsia="Calibri"/>
          <w:sz w:val="28"/>
          <w:szCs w:val="28"/>
          <w:lang w:val="uk-UA" w:eastAsia="en-US"/>
        </w:rPr>
        <w:t>Холтер</w:t>
      </w:r>
      <w:proofErr w:type="spellEnd"/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Рециркулятор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10 од</w:t>
      </w:r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Біохімічний аналізатор</w:t>
      </w:r>
    </w:p>
    <w:p w:rsidR="0004782B" w:rsidRPr="00C45C2C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Хірургічний монітор</w:t>
      </w: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C7BB4">
        <w:rPr>
          <w:rFonts w:eastAsia="Calibri"/>
          <w:sz w:val="28"/>
          <w:szCs w:val="28"/>
          <w:lang w:val="uk-UA" w:eastAsia="en-US"/>
        </w:rPr>
        <w:t xml:space="preserve"> за рахунок</w:t>
      </w:r>
      <w:r>
        <w:rPr>
          <w:rFonts w:eastAsia="Calibri"/>
          <w:sz w:val="28"/>
          <w:szCs w:val="28"/>
          <w:lang w:val="uk-UA" w:eastAsia="en-US"/>
        </w:rPr>
        <w:t xml:space="preserve"> залучених коштів</w:t>
      </w:r>
      <w:r w:rsidRPr="00BC7BB4">
        <w:rPr>
          <w:rFonts w:eastAsia="Calibri"/>
          <w:sz w:val="28"/>
          <w:szCs w:val="28"/>
          <w:lang w:val="uk-UA" w:eastAsia="en-US"/>
        </w:rPr>
        <w:t xml:space="preserve"> на 1 млн. 200 тис. грн.,</w:t>
      </w:r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141CD">
        <w:rPr>
          <w:rFonts w:eastAsia="Calibri"/>
          <w:sz w:val="28"/>
          <w:szCs w:val="28"/>
          <w:lang w:val="uk-UA" w:eastAsia="en-US"/>
        </w:rPr>
        <w:t xml:space="preserve"> придбано медичний інструментарій,</w:t>
      </w:r>
    </w:p>
    <w:p w:rsidR="0004782B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медичні меблі</w:t>
      </w:r>
      <w:r w:rsidRPr="001141CD">
        <w:rPr>
          <w:rFonts w:eastAsia="Calibri"/>
          <w:sz w:val="28"/>
          <w:szCs w:val="28"/>
          <w:lang w:val="uk-UA" w:eastAsia="en-US"/>
        </w:rPr>
        <w:t xml:space="preserve"> </w:t>
      </w:r>
    </w:p>
    <w:p w:rsidR="0004782B" w:rsidRPr="001141CD" w:rsidRDefault="0004782B" w:rsidP="0004782B">
      <w:pPr>
        <w:pStyle w:val="a3"/>
        <w:numPr>
          <w:ilvl w:val="0"/>
          <w:numId w:val="3"/>
        </w:numPr>
        <w:spacing w:after="160" w:line="25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будівельні матеріалі</w:t>
      </w: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C7BB4">
        <w:rPr>
          <w:rFonts w:eastAsia="Calibri"/>
          <w:sz w:val="28"/>
          <w:szCs w:val="28"/>
          <w:lang w:val="uk-UA" w:eastAsia="en-US"/>
        </w:rPr>
        <w:t xml:space="preserve">. За рахунок </w:t>
      </w:r>
      <w:r>
        <w:rPr>
          <w:rFonts w:eastAsia="Calibri"/>
          <w:sz w:val="28"/>
          <w:szCs w:val="28"/>
          <w:lang w:val="uk-UA" w:eastAsia="en-US"/>
        </w:rPr>
        <w:t>міського</w:t>
      </w:r>
      <w:r w:rsidRPr="00BC7BB4">
        <w:rPr>
          <w:rFonts w:eastAsia="Calibri"/>
          <w:sz w:val="28"/>
          <w:szCs w:val="28"/>
          <w:lang w:val="uk-UA" w:eastAsia="en-US"/>
        </w:rPr>
        <w:t xml:space="preserve"> бюджету </w:t>
      </w: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C7BB4">
        <w:rPr>
          <w:rFonts w:eastAsia="Calibri"/>
          <w:sz w:val="28"/>
          <w:szCs w:val="28"/>
          <w:lang w:val="uk-UA" w:eastAsia="en-US"/>
        </w:rPr>
        <w:t>на 960 тис. грн., проведена остаточна заміна вікон в</w:t>
      </w:r>
      <w:r>
        <w:rPr>
          <w:rFonts w:eastAsia="Calibri"/>
          <w:sz w:val="28"/>
          <w:szCs w:val="28"/>
          <w:lang w:val="uk-UA" w:eastAsia="en-US"/>
        </w:rPr>
        <w:t xml:space="preserve"> операційних та палатах</w:t>
      </w:r>
      <w:r w:rsidRPr="00BC7BB4">
        <w:rPr>
          <w:rFonts w:eastAsia="Calibri"/>
          <w:sz w:val="28"/>
          <w:szCs w:val="28"/>
          <w:lang w:val="uk-UA" w:eastAsia="en-US"/>
        </w:rPr>
        <w:t xml:space="preserve"> лікарні.</w:t>
      </w: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C7BB4">
        <w:rPr>
          <w:rFonts w:eastAsia="Calibri"/>
          <w:sz w:val="28"/>
          <w:szCs w:val="28"/>
          <w:lang w:val="uk-UA" w:eastAsia="en-US"/>
        </w:rPr>
        <w:t xml:space="preserve"> на 400 тис. грн. придбано комп’ютерів та офісної техніки</w:t>
      </w:r>
      <w:r>
        <w:rPr>
          <w:rFonts w:eastAsia="Calibri"/>
          <w:sz w:val="28"/>
          <w:szCs w:val="28"/>
          <w:lang w:val="uk-UA" w:eastAsia="en-US"/>
        </w:rPr>
        <w:t xml:space="preserve"> – 32шт</w:t>
      </w:r>
      <w:r w:rsidRPr="00BC7BB4">
        <w:rPr>
          <w:rFonts w:eastAsia="Calibri"/>
          <w:sz w:val="28"/>
          <w:szCs w:val="28"/>
          <w:lang w:val="uk-UA" w:eastAsia="en-US"/>
        </w:rPr>
        <w:t xml:space="preserve"> , </w:t>
      </w:r>
    </w:p>
    <w:p w:rsidR="0004782B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C7BB4">
        <w:rPr>
          <w:rFonts w:eastAsia="Calibri"/>
          <w:sz w:val="28"/>
          <w:szCs w:val="28"/>
          <w:lang w:val="uk-UA" w:eastAsia="en-US"/>
        </w:rPr>
        <w:t>на 3 млн. 500 тис. грн., придбано</w:t>
      </w:r>
      <w:r>
        <w:rPr>
          <w:rFonts w:eastAsia="Calibri"/>
          <w:sz w:val="28"/>
          <w:szCs w:val="28"/>
          <w:lang w:val="uk-UA" w:eastAsia="en-US"/>
        </w:rPr>
        <w:t xml:space="preserve">  та встановлено цифровий рентгенівський апарат, відремонтовано кабінет згідно вимог радіаційної безпеки власними силами.</w:t>
      </w:r>
      <w:r w:rsidRPr="00BC7BB4">
        <w:rPr>
          <w:rFonts w:eastAsia="Calibri"/>
          <w:sz w:val="28"/>
          <w:szCs w:val="28"/>
          <w:lang w:val="uk-UA" w:eastAsia="en-US"/>
        </w:rPr>
        <w:t xml:space="preserve"> </w:t>
      </w:r>
    </w:p>
    <w:p w:rsidR="0004782B" w:rsidRPr="00BC7BB4" w:rsidRDefault="0004782B" w:rsidP="0004782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Своїми силами були проведені ремонти операційних травматологічного відділення, рентгенівського кабінету приймального відділення, в хірургічному відділенні, приймальному відділенні та травмпункті.</w:t>
      </w:r>
    </w:p>
    <w:p w:rsidR="00301DBB" w:rsidRPr="008A429B" w:rsidRDefault="0004782B" w:rsidP="00A34E61">
      <w:pPr>
        <w:spacing w:after="160" w:line="256" w:lineRule="auto"/>
        <w:ind w:firstLine="708"/>
        <w:jc w:val="both"/>
        <w:rPr>
          <w:lang w:val="uk-UA"/>
        </w:rPr>
      </w:pPr>
      <w:r w:rsidRPr="00BC7BB4">
        <w:rPr>
          <w:rFonts w:eastAsia="Calibri"/>
          <w:sz w:val="28"/>
          <w:szCs w:val="28"/>
          <w:lang w:val="uk-UA" w:eastAsia="en-US"/>
        </w:rPr>
        <w:lastRenderedPageBreak/>
        <w:t>Таким чином спостерігається значне покращення умов для надання медичної допомоги населенню, оновлення матеріально – технічної бази сучасними медичним обладнанням, покращення умов перебування пацієнтів.</w:t>
      </w:r>
    </w:p>
    <w:sectPr w:rsidR="00301DBB" w:rsidRPr="008A42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2140"/>
    <w:multiLevelType w:val="multilevel"/>
    <w:tmpl w:val="8B02661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D7E76"/>
    <w:multiLevelType w:val="multilevel"/>
    <w:tmpl w:val="BE1E16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3341C"/>
    <w:multiLevelType w:val="multilevel"/>
    <w:tmpl w:val="85A45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7"/>
    <w:rsid w:val="0004782B"/>
    <w:rsid w:val="00301DBB"/>
    <w:rsid w:val="005327BD"/>
    <w:rsid w:val="0085105B"/>
    <w:rsid w:val="008A429B"/>
    <w:rsid w:val="00A34E61"/>
    <w:rsid w:val="00A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7BEBD-18AB-465C-B350-C5D9C22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2020-06-15T08:58:00Z</dcterms:created>
  <dcterms:modified xsi:type="dcterms:W3CDTF">2020-06-15T09:56:00Z</dcterms:modified>
</cp:coreProperties>
</file>