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1826" w14:textId="23880687" w:rsidR="007F5B18" w:rsidRDefault="007F5B18" w:rsidP="007F5B18">
      <w:pPr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</w:rPr>
        <w:t>ЗВІТ ПРО ВИКОНАННЯ У 202</w:t>
      </w:r>
      <w:r>
        <w:rPr>
          <w:b/>
          <w:bCs/>
          <w:sz w:val="28"/>
          <w:szCs w:val="20"/>
          <w:lang w:val="uk-UA"/>
        </w:rPr>
        <w:t>4</w:t>
      </w:r>
      <w:r>
        <w:rPr>
          <w:b/>
          <w:bCs/>
          <w:sz w:val="28"/>
          <w:szCs w:val="20"/>
        </w:rPr>
        <w:t xml:space="preserve"> РОЦІ</w:t>
      </w:r>
    </w:p>
    <w:p w14:paraId="5A3A5420" w14:textId="77777777" w:rsidR="00903F02" w:rsidRPr="00903F02" w:rsidRDefault="00903F02" w:rsidP="007F5B18">
      <w:pPr>
        <w:jc w:val="center"/>
        <w:rPr>
          <w:b/>
          <w:bCs/>
          <w:sz w:val="28"/>
          <w:szCs w:val="20"/>
          <w:lang w:val="uk-UA"/>
        </w:rPr>
      </w:pPr>
    </w:p>
    <w:p w14:paraId="27101BB2" w14:textId="66CAAF5B" w:rsidR="007F5B18" w:rsidRDefault="007F5B18" w:rsidP="007F5B18">
      <w:pPr>
        <w:jc w:val="center"/>
        <w:rPr>
          <w:b/>
          <w:bCs/>
          <w:sz w:val="28"/>
          <w:szCs w:val="20"/>
          <w:lang w:val="uk-UA"/>
        </w:rPr>
      </w:pPr>
      <w:r>
        <w:rPr>
          <w:b/>
          <w:bCs/>
          <w:sz w:val="28"/>
          <w:szCs w:val="20"/>
          <w:lang w:val="uk-UA"/>
        </w:rPr>
        <w:t xml:space="preserve">Програми з благоустрою </w:t>
      </w:r>
      <w:r w:rsidRPr="007F5B18">
        <w:rPr>
          <w:b/>
          <w:bCs/>
          <w:sz w:val="28"/>
          <w:szCs w:val="20"/>
          <w:lang w:val="uk-UA"/>
        </w:rPr>
        <w:t>утримання та розвитку об'єктів благоустрою, які перебувають на балансі/утриманні комунальних підприємств, підпорядкованих департаменту парків та рекреації Дніпровської міської ради, на 2024-2028 роки</w:t>
      </w:r>
    </w:p>
    <w:p w14:paraId="261A0645" w14:textId="77777777" w:rsidR="00903F02" w:rsidRPr="007F5B18" w:rsidRDefault="00903F02" w:rsidP="007F5B18">
      <w:pPr>
        <w:jc w:val="center"/>
        <w:rPr>
          <w:b/>
          <w:bCs/>
          <w:sz w:val="28"/>
          <w:szCs w:val="20"/>
          <w:lang w:val="uk-UA"/>
        </w:rPr>
      </w:pPr>
    </w:p>
    <w:p w14:paraId="4D9C4724" w14:textId="0C760C0E" w:rsidR="007F5B18" w:rsidRDefault="007F5B18" w:rsidP="006656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468A">
        <w:rPr>
          <w:b/>
          <w:bCs/>
          <w:i/>
          <w:iCs/>
          <w:sz w:val="28"/>
          <w:szCs w:val="28"/>
          <w:lang w:val="uk-UA"/>
        </w:rPr>
        <w:t>Головною метою</w:t>
      </w:r>
      <w:r>
        <w:rPr>
          <w:sz w:val="28"/>
          <w:szCs w:val="28"/>
          <w:lang w:val="uk-UA"/>
        </w:rPr>
        <w:t xml:space="preserve"> Програми є забезпечення благоустрою на об’єктах </w:t>
      </w:r>
      <w:r w:rsidRPr="000963C1">
        <w:rPr>
          <w:sz w:val="28"/>
          <w:szCs w:val="28"/>
          <w:lang w:val="uk-UA"/>
        </w:rPr>
        <w:t>благоустрою, які перебувають на балансі/утриманні комунальних підприємств, підпорядкованих департаменту парків та рекреації Дніпровської міської ради, на 2024-2028 роки</w:t>
      </w:r>
      <w:r>
        <w:rPr>
          <w:sz w:val="28"/>
          <w:szCs w:val="28"/>
          <w:lang w:val="uk-UA"/>
        </w:rPr>
        <w:t>.</w:t>
      </w:r>
    </w:p>
    <w:p w14:paraId="0413FC79" w14:textId="056A6CAD" w:rsidR="007F5B18" w:rsidRDefault="007F5B18" w:rsidP="006656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468A">
        <w:rPr>
          <w:b/>
          <w:bCs/>
          <w:i/>
          <w:iCs/>
          <w:sz w:val="28"/>
          <w:szCs w:val="28"/>
          <w:lang w:val="uk-UA"/>
        </w:rPr>
        <w:t>Головними завданнями</w:t>
      </w:r>
      <w:r>
        <w:rPr>
          <w:sz w:val="28"/>
          <w:szCs w:val="28"/>
          <w:lang w:val="uk-UA"/>
        </w:rPr>
        <w:t xml:space="preserve"> </w:t>
      </w:r>
      <w:r w:rsidR="00B82B8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 є забезпечення належного комплексного благоустрою та утримання об’єктів та елементів благоустрою, збереження та покращення зовнішнього вигляду, санітарного стану; зелене будівництво, забезпечення утримання та збереження існуючих зелених насаджень об’єктів благоустрою; упорядкування та розвиток об’єктів благоустрою, приведення їх у відповідність до сучасних вимог суспільства та законодавства</w:t>
      </w:r>
      <w:r w:rsidR="00093B3E">
        <w:rPr>
          <w:sz w:val="28"/>
          <w:szCs w:val="28"/>
          <w:lang w:val="uk-UA"/>
        </w:rPr>
        <w:t>; ефективне використання природних, трудових і фінансових ресурсів під час обслуговування та експлуатації об’єктів благоустрою; забезпечення належного стану елементів благоустрою (споруди, лави, урни, пішохідні доріжки, системи поливу та освітлення тощо); заохочення мешканців та гостей міста до відвідування об’єктів благоустрою, організація їх культурного та спортивного дозвілля, забезпечення безперешкодного доступу до об’єктів благоустрою тощо.</w:t>
      </w:r>
    </w:p>
    <w:p w14:paraId="763311E9" w14:textId="3D6E685E" w:rsidR="00093B3E" w:rsidRDefault="00093B3E" w:rsidP="006656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A2468A">
        <w:rPr>
          <w:b/>
          <w:bCs/>
          <w:i/>
          <w:iCs/>
          <w:sz w:val="28"/>
          <w:szCs w:val="28"/>
          <w:lang w:val="uk-UA"/>
        </w:rPr>
        <w:t>Очікуваними результатами</w:t>
      </w:r>
      <w:r>
        <w:rPr>
          <w:sz w:val="28"/>
          <w:szCs w:val="28"/>
          <w:lang w:val="uk-UA"/>
        </w:rPr>
        <w:t xml:space="preserve"> реалізації </w:t>
      </w:r>
      <w:r w:rsidR="00B82B84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рограми </w:t>
      </w:r>
      <w:r w:rsidR="00B82B84">
        <w:rPr>
          <w:sz w:val="28"/>
          <w:szCs w:val="28"/>
          <w:lang w:val="uk-UA"/>
        </w:rPr>
        <w:t>є забезпечення утримання у належному стані території та майна, що належить Дніпровській міській територі</w:t>
      </w:r>
      <w:r w:rsidR="00A2468A">
        <w:rPr>
          <w:sz w:val="28"/>
          <w:szCs w:val="28"/>
          <w:lang w:val="uk-UA"/>
        </w:rPr>
        <w:t>альній громаді, забезпечення відпочинку мешканців та гостей міста,</w:t>
      </w:r>
      <w:r w:rsidR="00A2468A" w:rsidRPr="00A2468A">
        <w:rPr>
          <w:sz w:val="28"/>
          <w:szCs w:val="28"/>
          <w:lang w:val="uk-UA"/>
        </w:rPr>
        <w:t xml:space="preserve"> </w:t>
      </w:r>
      <w:r w:rsidR="00A2468A">
        <w:rPr>
          <w:sz w:val="28"/>
          <w:szCs w:val="28"/>
          <w:lang w:val="uk-UA"/>
        </w:rPr>
        <w:t>підвищення туристичної привабливості м. Дніпра.</w:t>
      </w:r>
    </w:p>
    <w:p w14:paraId="2DB79CC8" w14:textId="4FA6C3FA" w:rsidR="00B317ED" w:rsidRPr="000963C1" w:rsidRDefault="00A232A8" w:rsidP="006656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З</w:t>
      </w:r>
      <w:r w:rsidR="00B317ED" w:rsidRPr="000963C1">
        <w:rPr>
          <w:sz w:val="28"/>
          <w:szCs w:val="28"/>
          <w:lang w:val="uk-UA"/>
        </w:rPr>
        <w:t xml:space="preserve">а підсумками </w:t>
      </w:r>
      <w:r w:rsidR="00D7431B" w:rsidRPr="000963C1">
        <w:rPr>
          <w:sz w:val="28"/>
          <w:szCs w:val="28"/>
          <w:lang w:val="uk-UA"/>
        </w:rPr>
        <w:t>2024 року</w:t>
      </w:r>
      <w:r w:rsidR="00B317ED" w:rsidRPr="000963C1">
        <w:rPr>
          <w:sz w:val="28"/>
          <w:szCs w:val="28"/>
          <w:lang w:val="uk-UA"/>
        </w:rPr>
        <w:t xml:space="preserve"> за програмою </w:t>
      </w:r>
      <w:r w:rsidR="00D7431B" w:rsidRPr="000963C1">
        <w:rPr>
          <w:sz w:val="28"/>
          <w:szCs w:val="28"/>
          <w:lang w:val="uk-UA"/>
        </w:rPr>
        <w:t xml:space="preserve">з благоустрою, утримання та розвитку об'єктів благоустрою, які перебувають на балансі/утриманні комунальних підприємств, підпорядкованих департаменту парків та рекреації Дніпровської міської ради, на 2024-2028 роки </w:t>
      </w:r>
      <w:r w:rsidR="00B317ED" w:rsidRPr="000963C1">
        <w:rPr>
          <w:sz w:val="28"/>
          <w:szCs w:val="28"/>
          <w:lang w:val="uk-UA"/>
        </w:rPr>
        <w:t>департаментом та підпорядкованими комунальними підприємствами, а саме: Комунальним підприємством «Міська інфраструктура» Дніпровської міської ради, Комунальним підприємством «Молодіжне творче об’єднання» Дніпровської міської ради</w:t>
      </w:r>
      <w:r w:rsidR="006A67D0" w:rsidRPr="000963C1">
        <w:rPr>
          <w:sz w:val="28"/>
          <w:szCs w:val="28"/>
          <w:lang w:val="uk-UA"/>
        </w:rPr>
        <w:t xml:space="preserve"> та</w:t>
      </w:r>
      <w:r w:rsidR="00B317ED" w:rsidRPr="000963C1">
        <w:rPr>
          <w:sz w:val="28"/>
          <w:szCs w:val="28"/>
          <w:lang w:val="uk-UA"/>
        </w:rPr>
        <w:t xml:space="preserve"> Комунальним підприємством «Парк культури та відпочинку Придніпровський» Дніпровської міської ради, були здійсненні наступні заходи:</w:t>
      </w:r>
    </w:p>
    <w:p w14:paraId="78067C3F" w14:textId="6A849EA7" w:rsidR="00B317ED" w:rsidRPr="000963C1" w:rsidRDefault="00B317ED" w:rsidP="006C4512">
      <w:pPr>
        <w:tabs>
          <w:tab w:val="left" w:pos="0"/>
          <w:tab w:val="left" w:pos="142"/>
        </w:tabs>
        <w:spacing w:line="276" w:lineRule="auto"/>
        <w:ind w:firstLine="426"/>
        <w:jc w:val="both"/>
        <w:rPr>
          <w:b/>
          <w:bCs/>
          <w:sz w:val="28"/>
          <w:szCs w:val="28"/>
          <w:lang w:val="uk-UA"/>
        </w:rPr>
      </w:pPr>
      <w:r w:rsidRPr="000963C1">
        <w:rPr>
          <w:b/>
          <w:bCs/>
          <w:sz w:val="28"/>
          <w:szCs w:val="28"/>
          <w:lang w:val="uk-UA"/>
        </w:rPr>
        <w:t xml:space="preserve">Благоустрій </w:t>
      </w:r>
      <w:r w:rsidR="00A2468A">
        <w:rPr>
          <w:b/>
          <w:bCs/>
          <w:sz w:val="28"/>
          <w:szCs w:val="28"/>
          <w:lang w:val="uk-UA"/>
        </w:rPr>
        <w:t>об’єктів або елементів благоустрою</w:t>
      </w:r>
      <w:r w:rsidRPr="000963C1">
        <w:rPr>
          <w:b/>
          <w:bCs/>
          <w:sz w:val="28"/>
          <w:szCs w:val="28"/>
          <w:lang w:val="uk-UA"/>
        </w:rPr>
        <w:t>:</w:t>
      </w:r>
    </w:p>
    <w:p w14:paraId="5D098DBD" w14:textId="7EEB4EE4" w:rsidR="008A0B79" w:rsidRPr="000963C1" w:rsidRDefault="00625492" w:rsidP="002975E2">
      <w:pPr>
        <w:tabs>
          <w:tab w:val="left" w:pos="0"/>
          <w:tab w:val="left" w:pos="142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На території парку Сагайдак, гідропарку Придніпровський, сквер</w:t>
      </w:r>
      <w:r w:rsidR="000C189A" w:rsidRPr="000963C1">
        <w:rPr>
          <w:sz w:val="28"/>
          <w:szCs w:val="28"/>
          <w:lang w:val="uk-UA"/>
        </w:rPr>
        <w:t>у</w:t>
      </w:r>
      <w:r w:rsidRPr="000963C1">
        <w:rPr>
          <w:sz w:val="28"/>
          <w:szCs w:val="28"/>
          <w:lang w:val="uk-UA"/>
        </w:rPr>
        <w:t xml:space="preserve"> </w:t>
      </w:r>
      <w:proofErr w:type="spellStart"/>
      <w:r w:rsidRPr="000963C1">
        <w:rPr>
          <w:sz w:val="28"/>
          <w:szCs w:val="28"/>
          <w:lang w:val="uk-UA"/>
        </w:rPr>
        <w:t>О.Усачева</w:t>
      </w:r>
      <w:proofErr w:type="spellEnd"/>
      <w:r w:rsidRPr="000963C1">
        <w:rPr>
          <w:sz w:val="28"/>
          <w:szCs w:val="28"/>
          <w:lang w:val="uk-UA"/>
        </w:rPr>
        <w:t xml:space="preserve">, </w:t>
      </w:r>
      <w:r w:rsidR="000C189A" w:rsidRPr="000963C1">
        <w:rPr>
          <w:sz w:val="28"/>
          <w:szCs w:val="28"/>
          <w:lang w:val="uk-UA"/>
        </w:rPr>
        <w:t xml:space="preserve">скверу </w:t>
      </w:r>
      <w:proofErr w:type="spellStart"/>
      <w:r w:rsidRPr="000963C1">
        <w:rPr>
          <w:sz w:val="28"/>
          <w:szCs w:val="28"/>
          <w:lang w:val="uk-UA"/>
        </w:rPr>
        <w:t>М.Семенова</w:t>
      </w:r>
      <w:proofErr w:type="spellEnd"/>
      <w:r w:rsidRPr="000963C1">
        <w:rPr>
          <w:sz w:val="28"/>
          <w:szCs w:val="28"/>
          <w:lang w:val="uk-UA"/>
        </w:rPr>
        <w:t xml:space="preserve"> та </w:t>
      </w:r>
      <w:r w:rsidR="006C1C51">
        <w:rPr>
          <w:sz w:val="28"/>
          <w:szCs w:val="28"/>
          <w:lang w:val="uk-UA"/>
        </w:rPr>
        <w:t xml:space="preserve">скверу </w:t>
      </w:r>
      <w:proofErr w:type="spellStart"/>
      <w:r w:rsidR="006C1C51">
        <w:rPr>
          <w:sz w:val="28"/>
          <w:szCs w:val="28"/>
          <w:lang w:val="uk-UA"/>
        </w:rPr>
        <w:t>О.Хільського</w:t>
      </w:r>
      <w:proofErr w:type="spellEnd"/>
      <w:r w:rsidRPr="000963C1">
        <w:rPr>
          <w:sz w:val="28"/>
          <w:szCs w:val="28"/>
          <w:lang w:val="uk-UA"/>
        </w:rPr>
        <w:t>,</w:t>
      </w:r>
      <w:r w:rsidR="00E441DF" w:rsidRPr="000963C1">
        <w:rPr>
          <w:sz w:val="28"/>
          <w:szCs w:val="28"/>
          <w:lang w:val="uk-UA"/>
        </w:rPr>
        <w:t xml:space="preserve"> території загального користування (зеленої зони) в районі</w:t>
      </w:r>
      <w:r w:rsidR="002975E2">
        <w:rPr>
          <w:sz w:val="28"/>
          <w:szCs w:val="28"/>
          <w:lang w:val="uk-UA"/>
        </w:rPr>
        <w:t>,</w:t>
      </w:r>
      <w:r w:rsidR="00E441DF" w:rsidRPr="000963C1">
        <w:rPr>
          <w:sz w:val="28"/>
          <w:szCs w:val="28"/>
          <w:lang w:val="uk-UA"/>
        </w:rPr>
        <w:t xml:space="preserve"> вул. </w:t>
      </w:r>
      <w:proofErr w:type="spellStart"/>
      <w:r w:rsidR="00E441DF" w:rsidRPr="000963C1">
        <w:rPr>
          <w:sz w:val="28"/>
          <w:szCs w:val="28"/>
          <w:lang w:val="uk-UA"/>
        </w:rPr>
        <w:t>Автопаркової</w:t>
      </w:r>
      <w:proofErr w:type="spellEnd"/>
      <w:r w:rsidR="00E441DF" w:rsidRPr="000963C1">
        <w:rPr>
          <w:sz w:val="28"/>
          <w:szCs w:val="28"/>
          <w:lang w:val="uk-UA"/>
        </w:rPr>
        <w:t xml:space="preserve"> вул. 20-річчя </w:t>
      </w:r>
      <w:r w:rsidR="00E441DF" w:rsidRPr="000963C1">
        <w:rPr>
          <w:sz w:val="28"/>
          <w:szCs w:val="28"/>
          <w:lang w:val="uk-UA"/>
        </w:rPr>
        <w:lastRenderedPageBreak/>
        <w:t xml:space="preserve">Перемоги, земельної ділянки у районі вул. </w:t>
      </w:r>
      <w:proofErr w:type="spellStart"/>
      <w:r w:rsidR="00E441DF" w:rsidRPr="000963C1">
        <w:rPr>
          <w:sz w:val="28"/>
          <w:szCs w:val="28"/>
          <w:lang w:val="uk-UA"/>
        </w:rPr>
        <w:t>П.Калнишевського</w:t>
      </w:r>
      <w:proofErr w:type="spellEnd"/>
      <w:r w:rsidR="00E441DF" w:rsidRPr="000963C1">
        <w:rPr>
          <w:sz w:val="28"/>
          <w:szCs w:val="28"/>
          <w:lang w:val="uk-UA"/>
        </w:rPr>
        <w:t>, буд. 4, 12, 24,</w:t>
      </w:r>
      <w:r w:rsidRPr="000963C1">
        <w:rPr>
          <w:sz w:val="28"/>
          <w:szCs w:val="28"/>
          <w:lang w:val="uk-UA"/>
        </w:rPr>
        <w:t xml:space="preserve"> виконано:</w:t>
      </w:r>
      <w:r w:rsidR="008A0B79" w:rsidRPr="000963C1">
        <w:rPr>
          <w:sz w:val="28"/>
          <w:szCs w:val="28"/>
          <w:lang w:val="uk-UA"/>
        </w:rPr>
        <w:t xml:space="preserve"> </w:t>
      </w:r>
    </w:p>
    <w:p w14:paraId="6BFDA0C2" w14:textId="7DA269FC" w:rsidR="008A0B79" w:rsidRPr="000963C1" w:rsidRDefault="00330A17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в</w:t>
      </w:r>
      <w:r w:rsidR="008A0B79" w:rsidRPr="000963C1">
        <w:rPr>
          <w:sz w:val="28"/>
          <w:szCs w:val="28"/>
          <w:lang w:val="uk-UA"/>
        </w:rPr>
        <w:t>ідремонтован</w:t>
      </w:r>
      <w:r w:rsidR="000C189A" w:rsidRPr="000963C1">
        <w:rPr>
          <w:sz w:val="28"/>
          <w:szCs w:val="28"/>
          <w:lang w:val="uk-UA"/>
        </w:rPr>
        <w:t>о елементи благоустрою</w:t>
      </w:r>
      <w:r w:rsidR="00BE6C39" w:rsidRPr="000963C1">
        <w:rPr>
          <w:sz w:val="28"/>
          <w:szCs w:val="28"/>
          <w:lang w:val="uk-UA"/>
        </w:rPr>
        <w:t xml:space="preserve"> -</w:t>
      </w:r>
      <w:r w:rsidR="008A0B79" w:rsidRPr="000963C1">
        <w:rPr>
          <w:sz w:val="28"/>
          <w:szCs w:val="28"/>
          <w:lang w:val="uk-UA"/>
        </w:rPr>
        <w:t xml:space="preserve"> дитячі та спортивні майданчики, лав</w:t>
      </w:r>
      <w:r w:rsidR="000C189A" w:rsidRPr="000963C1">
        <w:rPr>
          <w:sz w:val="28"/>
          <w:szCs w:val="28"/>
          <w:lang w:val="uk-UA"/>
        </w:rPr>
        <w:t>ки</w:t>
      </w:r>
      <w:r w:rsidR="008A0B79" w:rsidRPr="000963C1">
        <w:rPr>
          <w:sz w:val="28"/>
          <w:szCs w:val="28"/>
          <w:lang w:val="uk-UA"/>
        </w:rPr>
        <w:t>, урни</w:t>
      </w:r>
      <w:r w:rsidR="00E441DF" w:rsidRPr="000963C1">
        <w:rPr>
          <w:sz w:val="28"/>
          <w:szCs w:val="28"/>
          <w:lang w:val="uk-UA"/>
        </w:rPr>
        <w:t>, замінені необхідні деталі</w:t>
      </w:r>
      <w:r w:rsidR="008A0B79" w:rsidRPr="000963C1">
        <w:rPr>
          <w:sz w:val="28"/>
          <w:szCs w:val="28"/>
          <w:lang w:val="uk-UA"/>
        </w:rPr>
        <w:t xml:space="preserve">; </w:t>
      </w:r>
    </w:p>
    <w:p w14:paraId="3F2DA487" w14:textId="77777777" w:rsidR="0038565D" w:rsidRPr="000963C1" w:rsidRDefault="00330A17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придбані, </w:t>
      </w:r>
      <w:r w:rsidR="008A0B79" w:rsidRPr="000963C1">
        <w:rPr>
          <w:sz w:val="28"/>
          <w:szCs w:val="28"/>
          <w:lang w:val="uk-UA"/>
        </w:rPr>
        <w:t>висаджені</w:t>
      </w:r>
      <w:r w:rsidR="000C189A" w:rsidRPr="000963C1">
        <w:rPr>
          <w:sz w:val="28"/>
          <w:szCs w:val="28"/>
          <w:lang w:val="uk-UA"/>
        </w:rPr>
        <w:t xml:space="preserve"> та підживлені добривами </w:t>
      </w:r>
      <w:r w:rsidR="008A0B79" w:rsidRPr="000963C1">
        <w:rPr>
          <w:sz w:val="28"/>
          <w:szCs w:val="28"/>
          <w:lang w:val="uk-UA"/>
        </w:rPr>
        <w:t>зелені насадження, квіти, рослинницька продукція, газон;</w:t>
      </w:r>
      <w:r w:rsidR="0038565D" w:rsidRPr="000963C1">
        <w:rPr>
          <w:sz w:val="28"/>
          <w:szCs w:val="28"/>
          <w:lang w:val="uk-UA"/>
        </w:rPr>
        <w:t xml:space="preserve"> </w:t>
      </w:r>
    </w:p>
    <w:p w14:paraId="550C9606" w14:textId="2D2B96E7" w:rsidR="002560D5" w:rsidRPr="000963C1" w:rsidRDefault="002560D5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облаштовано нові клумби та </w:t>
      </w:r>
      <w:proofErr w:type="spellStart"/>
      <w:r w:rsidRPr="000963C1">
        <w:rPr>
          <w:sz w:val="28"/>
          <w:szCs w:val="28"/>
          <w:lang w:val="uk-UA"/>
        </w:rPr>
        <w:t>фотозони</w:t>
      </w:r>
      <w:proofErr w:type="spellEnd"/>
      <w:r w:rsidRPr="000963C1">
        <w:rPr>
          <w:sz w:val="28"/>
          <w:szCs w:val="28"/>
          <w:lang w:val="uk-UA"/>
        </w:rPr>
        <w:t>;</w:t>
      </w:r>
    </w:p>
    <w:p w14:paraId="08D85826" w14:textId="77777777" w:rsidR="0038565D" w:rsidRPr="000963C1" w:rsidRDefault="0038565D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придбані добрива різні для підтримання життєдіяльності та життєздатності зелених насаджень;</w:t>
      </w:r>
    </w:p>
    <w:p w14:paraId="2876F21E" w14:textId="6706BEF3" w:rsidR="008A0B79" w:rsidRPr="000963C1" w:rsidRDefault="00173F4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з</w:t>
      </w:r>
      <w:r w:rsidR="008A0B79" w:rsidRPr="000963C1">
        <w:rPr>
          <w:sz w:val="28"/>
          <w:szCs w:val="28"/>
          <w:lang w:val="uk-UA"/>
        </w:rPr>
        <w:t xml:space="preserve">дійснено спостереження ручними системами тривожної сигналізації; </w:t>
      </w:r>
    </w:p>
    <w:p w14:paraId="2455249C" w14:textId="68892032" w:rsidR="00E43A5D" w:rsidRPr="000963C1" w:rsidRDefault="00E43A5D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протягом </w:t>
      </w:r>
      <w:r w:rsidR="00E441DF" w:rsidRPr="000963C1">
        <w:rPr>
          <w:sz w:val="28"/>
          <w:szCs w:val="28"/>
          <w:lang w:val="uk-UA"/>
        </w:rPr>
        <w:t>періоду</w:t>
      </w:r>
      <w:r w:rsidRPr="000963C1">
        <w:rPr>
          <w:sz w:val="28"/>
          <w:szCs w:val="28"/>
          <w:lang w:val="uk-UA"/>
        </w:rPr>
        <w:t xml:space="preserve"> здійснювалося утримання систем поливу для догляду за зеленими насадженнями (технічне обслуговування систем, ремонт та технічне обслуговування насосів, клапанів, кранів);</w:t>
      </w:r>
    </w:p>
    <w:p w14:paraId="7ECA377F" w14:textId="4E97F9D3" w:rsidR="00625492" w:rsidRPr="000963C1" w:rsidRDefault="003E0C15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з</w:t>
      </w:r>
      <w:r w:rsidR="008A0B79" w:rsidRPr="000963C1">
        <w:rPr>
          <w:sz w:val="28"/>
          <w:szCs w:val="28"/>
          <w:lang w:val="uk-UA"/>
        </w:rPr>
        <w:t>дійснено п</w:t>
      </w:r>
      <w:r w:rsidR="00625492" w:rsidRPr="000963C1">
        <w:rPr>
          <w:sz w:val="28"/>
          <w:szCs w:val="28"/>
          <w:lang w:val="uk-UA"/>
        </w:rPr>
        <w:t xml:space="preserve">оточне утримання </w:t>
      </w:r>
      <w:r w:rsidR="000C189A" w:rsidRPr="000963C1">
        <w:rPr>
          <w:sz w:val="28"/>
          <w:szCs w:val="28"/>
          <w:lang w:val="uk-UA"/>
        </w:rPr>
        <w:t xml:space="preserve">балансових </w:t>
      </w:r>
      <w:r w:rsidR="00625492" w:rsidRPr="000963C1">
        <w:rPr>
          <w:sz w:val="28"/>
          <w:szCs w:val="28"/>
          <w:lang w:val="uk-UA"/>
        </w:rPr>
        <w:t>територій в</w:t>
      </w:r>
      <w:r w:rsidR="00633520" w:rsidRPr="000963C1">
        <w:rPr>
          <w:sz w:val="28"/>
          <w:szCs w:val="28"/>
          <w:lang w:val="uk-UA"/>
        </w:rPr>
        <w:t xml:space="preserve"> </w:t>
      </w:r>
      <w:proofErr w:type="spellStart"/>
      <w:r w:rsidR="00625492" w:rsidRPr="000963C1">
        <w:rPr>
          <w:sz w:val="28"/>
          <w:szCs w:val="28"/>
          <w:lang w:val="uk-UA"/>
        </w:rPr>
        <w:t>т.ч</w:t>
      </w:r>
      <w:proofErr w:type="spellEnd"/>
      <w:r w:rsidR="00625492" w:rsidRPr="000963C1">
        <w:rPr>
          <w:sz w:val="28"/>
          <w:szCs w:val="28"/>
          <w:lang w:val="uk-UA"/>
        </w:rPr>
        <w:t>. прибирання, вивезення сміття, очищення та дезінфекція урн,</w:t>
      </w:r>
      <w:r w:rsidR="00D65A3B" w:rsidRPr="000963C1">
        <w:rPr>
          <w:sz w:val="28"/>
          <w:szCs w:val="28"/>
          <w:lang w:val="uk-UA"/>
        </w:rPr>
        <w:t xml:space="preserve"> викачк</w:t>
      </w:r>
      <w:r w:rsidR="0066569E" w:rsidRPr="000963C1">
        <w:rPr>
          <w:sz w:val="28"/>
          <w:szCs w:val="28"/>
          <w:lang w:val="uk-UA"/>
        </w:rPr>
        <w:t>а</w:t>
      </w:r>
      <w:r w:rsidR="00D65A3B" w:rsidRPr="000963C1">
        <w:rPr>
          <w:sz w:val="28"/>
          <w:szCs w:val="28"/>
          <w:lang w:val="uk-UA"/>
        </w:rPr>
        <w:t xml:space="preserve"> та утилізаці</w:t>
      </w:r>
      <w:r w:rsidR="0066569E" w:rsidRPr="000963C1">
        <w:rPr>
          <w:sz w:val="28"/>
          <w:szCs w:val="28"/>
          <w:lang w:val="uk-UA"/>
        </w:rPr>
        <w:t>я</w:t>
      </w:r>
      <w:r w:rsidR="00D65A3B" w:rsidRPr="000963C1">
        <w:rPr>
          <w:sz w:val="28"/>
          <w:szCs w:val="28"/>
          <w:lang w:val="uk-UA"/>
        </w:rPr>
        <w:t xml:space="preserve"> РПВ,</w:t>
      </w:r>
      <w:r w:rsidR="00625492" w:rsidRPr="000963C1">
        <w:rPr>
          <w:sz w:val="28"/>
          <w:szCs w:val="28"/>
          <w:lang w:val="uk-UA"/>
        </w:rPr>
        <w:t xml:space="preserve"> </w:t>
      </w:r>
      <w:r w:rsidR="008A0B79" w:rsidRPr="000963C1">
        <w:rPr>
          <w:sz w:val="28"/>
          <w:szCs w:val="28"/>
          <w:lang w:val="uk-UA"/>
        </w:rPr>
        <w:t>о</w:t>
      </w:r>
      <w:r w:rsidR="00625492" w:rsidRPr="000963C1">
        <w:rPr>
          <w:sz w:val="28"/>
          <w:szCs w:val="28"/>
          <w:lang w:val="uk-UA"/>
        </w:rPr>
        <w:t xml:space="preserve">бслуговування </w:t>
      </w:r>
      <w:proofErr w:type="spellStart"/>
      <w:r w:rsidR="00625492" w:rsidRPr="000963C1">
        <w:rPr>
          <w:sz w:val="28"/>
          <w:szCs w:val="28"/>
          <w:lang w:val="uk-UA"/>
        </w:rPr>
        <w:t>біотуалетів</w:t>
      </w:r>
      <w:proofErr w:type="spellEnd"/>
      <w:r w:rsidR="00633520" w:rsidRPr="000963C1">
        <w:rPr>
          <w:sz w:val="28"/>
          <w:szCs w:val="28"/>
          <w:lang w:val="uk-UA"/>
        </w:rPr>
        <w:t>;</w:t>
      </w:r>
    </w:p>
    <w:p w14:paraId="15E3779F" w14:textId="0F8DA75F" w:rsidR="004649E9" w:rsidRPr="000963C1" w:rsidRDefault="003E0C15" w:rsidP="004649E9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п</w:t>
      </w:r>
      <w:r w:rsidR="008A0B79" w:rsidRPr="000963C1">
        <w:rPr>
          <w:sz w:val="28"/>
          <w:szCs w:val="28"/>
          <w:lang w:val="uk-UA"/>
        </w:rPr>
        <w:t>роведен</w:t>
      </w:r>
      <w:r w:rsidR="000C189A" w:rsidRPr="000963C1">
        <w:rPr>
          <w:sz w:val="28"/>
          <w:szCs w:val="28"/>
          <w:lang w:val="uk-UA"/>
        </w:rPr>
        <w:t>о</w:t>
      </w:r>
      <w:r w:rsidR="008A0B79" w:rsidRPr="000963C1">
        <w:rPr>
          <w:sz w:val="28"/>
          <w:szCs w:val="28"/>
          <w:lang w:val="uk-UA"/>
        </w:rPr>
        <w:t xml:space="preserve"> </w:t>
      </w:r>
      <w:r w:rsidR="00E43A5D" w:rsidRPr="000963C1">
        <w:rPr>
          <w:sz w:val="28"/>
          <w:szCs w:val="28"/>
          <w:lang w:val="uk-UA"/>
        </w:rPr>
        <w:t xml:space="preserve">профілактичну </w:t>
      </w:r>
      <w:r w:rsidR="008A0B79" w:rsidRPr="000963C1">
        <w:rPr>
          <w:sz w:val="28"/>
          <w:szCs w:val="28"/>
          <w:lang w:val="uk-UA"/>
        </w:rPr>
        <w:t>дератизаці</w:t>
      </w:r>
      <w:r w:rsidR="000C189A" w:rsidRPr="000963C1">
        <w:rPr>
          <w:sz w:val="28"/>
          <w:szCs w:val="28"/>
          <w:lang w:val="uk-UA"/>
        </w:rPr>
        <w:t>ю</w:t>
      </w:r>
      <w:r w:rsidR="008A0B79" w:rsidRPr="000963C1">
        <w:rPr>
          <w:sz w:val="28"/>
          <w:szCs w:val="28"/>
          <w:lang w:val="uk-UA"/>
        </w:rPr>
        <w:t xml:space="preserve"> на територіях парків, о</w:t>
      </w:r>
      <w:r w:rsidR="00633520" w:rsidRPr="000963C1">
        <w:rPr>
          <w:sz w:val="28"/>
          <w:szCs w:val="28"/>
          <w:lang w:val="uk-UA"/>
        </w:rPr>
        <w:t xml:space="preserve">бстеження та очищення </w:t>
      </w:r>
      <w:proofErr w:type="spellStart"/>
      <w:r w:rsidR="00633520" w:rsidRPr="000963C1">
        <w:rPr>
          <w:sz w:val="28"/>
          <w:szCs w:val="28"/>
          <w:lang w:val="uk-UA"/>
        </w:rPr>
        <w:t>дна</w:t>
      </w:r>
      <w:proofErr w:type="spellEnd"/>
      <w:r w:rsidR="00633520" w:rsidRPr="000963C1">
        <w:rPr>
          <w:sz w:val="28"/>
          <w:szCs w:val="28"/>
          <w:lang w:val="uk-UA"/>
        </w:rPr>
        <w:t xml:space="preserve"> акваторії річки Дніпро від небезпечних предметів та здійснен</w:t>
      </w:r>
      <w:r w:rsidR="000C189A" w:rsidRPr="000963C1">
        <w:rPr>
          <w:sz w:val="28"/>
          <w:szCs w:val="28"/>
          <w:lang w:val="uk-UA"/>
        </w:rPr>
        <w:t>о</w:t>
      </w:r>
      <w:r w:rsidR="00633520" w:rsidRPr="000963C1">
        <w:rPr>
          <w:sz w:val="28"/>
          <w:szCs w:val="28"/>
          <w:lang w:val="uk-UA"/>
        </w:rPr>
        <w:t xml:space="preserve"> лабораторні дослідження води річної, води питної, піску в межах пляжів;</w:t>
      </w:r>
      <w:r w:rsidR="00330A17" w:rsidRPr="000963C1">
        <w:rPr>
          <w:sz w:val="28"/>
          <w:szCs w:val="28"/>
          <w:lang w:val="uk-UA"/>
        </w:rPr>
        <w:t xml:space="preserve"> </w:t>
      </w:r>
    </w:p>
    <w:p w14:paraId="5174CF51" w14:textId="77777777" w:rsidR="006C1C51" w:rsidRDefault="00350015" w:rsidP="006C1C51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придбано основні засоби: подрібнювач гілок </w:t>
      </w:r>
      <w:r w:rsidRPr="000963C1">
        <w:rPr>
          <w:sz w:val="28"/>
          <w:szCs w:val="28"/>
          <w:lang w:val="en-US"/>
        </w:rPr>
        <w:t>AM</w:t>
      </w:r>
      <w:r w:rsidRPr="000963C1">
        <w:rPr>
          <w:sz w:val="28"/>
          <w:szCs w:val="28"/>
          <w:lang w:val="uk-UA"/>
        </w:rPr>
        <w:t xml:space="preserve">-120 БД </w:t>
      </w:r>
      <w:r w:rsidRPr="000963C1">
        <w:rPr>
          <w:sz w:val="28"/>
          <w:szCs w:val="28"/>
          <w:lang w:val="en-US"/>
        </w:rPr>
        <w:t>PRO</w:t>
      </w:r>
      <w:r w:rsidRPr="000963C1">
        <w:rPr>
          <w:sz w:val="28"/>
          <w:szCs w:val="28"/>
          <w:lang w:val="uk-UA"/>
        </w:rPr>
        <w:t xml:space="preserve">, культиватор </w:t>
      </w:r>
      <w:r w:rsidRPr="000963C1">
        <w:rPr>
          <w:sz w:val="28"/>
          <w:szCs w:val="28"/>
          <w:lang w:val="en-US"/>
        </w:rPr>
        <w:t>MH</w:t>
      </w:r>
      <w:r w:rsidRPr="000963C1">
        <w:rPr>
          <w:sz w:val="28"/>
          <w:szCs w:val="28"/>
          <w:lang w:val="uk-UA"/>
        </w:rPr>
        <w:t xml:space="preserve"> 700 та бензопила</w:t>
      </w:r>
      <w:r w:rsidR="000963C1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en-US"/>
        </w:rPr>
        <w:t>MS</w:t>
      </w:r>
      <w:r w:rsidRPr="000963C1">
        <w:rPr>
          <w:sz w:val="28"/>
          <w:szCs w:val="28"/>
          <w:lang w:val="uk-UA"/>
        </w:rPr>
        <w:t xml:space="preserve"> 362</w:t>
      </w:r>
      <w:r w:rsidR="006C1C51">
        <w:rPr>
          <w:sz w:val="28"/>
          <w:szCs w:val="28"/>
          <w:lang w:val="uk-UA"/>
        </w:rPr>
        <w:t>;</w:t>
      </w:r>
    </w:p>
    <w:p w14:paraId="46EB3A2D" w14:textId="09422FE5" w:rsidR="00AD5AA2" w:rsidRPr="000963C1" w:rsidRDefault="007D428B" w:rsidP="002975E2">
      <w:pPr>
        <w:pStyle w:val="ad"/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На території парку Зелений гай </w:t>
      </w:r>
      <w:r w:rsidR="00F762B8" w:rsidRPr="000963C1">
        <w:rPr>
          <w:sz w:val="28"/>
          <w:szCs w:val="28"/>
          <w:lang w:val="uk-UA"/>
        </w:rPr>
        <w:t xml:space="preserve">протягом </w:t>
      </w:r>
      <w:r w:rsidR="009E19C9" w:rsidRPr="000963C1">
        <w:rPr>
          <w:sz w:val="28"/>
          <w:szCs w:val="28"/>
          <w:lang w:val="uk-UA"/>
        </w:rPr>
        <w:t>2024 року</w:t>
      </w:r>
      <w:r w:rsidR="00F762B8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проведені:</w:t>
      </w:r>
    </w:p>
    <w:p w14:paraId="4CEB3FA6" w14:textId="77777777" w:rsidR="009E19C9" w:rsidRPr="000963C1" w:rsidRDefault="009E19C9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монтаж </w:t>
      </w:r>
      <w:proofErr w:type="spellStart"/>
      <w:r w:rsidRPr="000963C1">
        <w:rPr>
          <w:sz w:val="28"/>
          <w:szCs w:val="28"/>
          <w:lang w:val="uk-UA"/>
        </w:rPr>
        <w:t>самопромивного</w:t>
      </w:r>
      <w:proofErr w:type="spellEnd"/>
      <w:r w:rsidRPr="000963C1">
        <w:rPr>
          <w:sz w:val="28"/>
          <w:szCs w:val="28"/>
          <w:lang w:val="uk-UA"/>
        </w:rPr>
        <w:t xml:space="preserve"> фільтру очищення води на магістральну мережу водопостачання;</w:t>
      </w:r>
    </w:p>
    <w:p w14:paraId="059FB8CD" w14:textId="77777777" w:rsidR="009E19C9" w:rsidRPr="000963C1" w:rsidRDefault="009E19C9" w:rsidP="0066569E">
      <w:pPr>
        <w:pStyle w:val="a5"/>
        <w:tabs>
          <w:tab w:val="left" w:pos="0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- заміна світильників зовнішнього освітлення центральної алеї;</w:t>
      </w:r>
    </w:p>
    <w:p w14:paraId="5B81443F" w14:textId="77777777" w:rsidR="009E19C9" w:rsidRPr="000963C1" w:rsidRDefault="009E19C9" w:rsidP="0066569E">
      <w:pPr>
        <w:pStyle w:val="a5"/>
        <w:numPr>
          <w:ilvl w:val="0"/>
          <w:numId w:val="12"/>
        </w:numPr>
        <w:tabs>
          <w:tab w:val="left" w:pos="0"/>
          <w:tab w:val="left" w:pos="142"/>
          <w:tab w:val="left" w:pos="426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заміна пошкоджених світильників в арках зони барбекю;</w:t>
      </w:r>
    </w:p>
    <w:p w14:paraId="09241270" w14:textId="31062B19" w:rsidR="009E19C9" w:rsidRPr="000963C1" w:rsidRDefault="0000398D" w:rsidP="0066569E">
      <w:pPr>
        <w:pStyle w:val="a5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</w:t>
      </w:r>
      <w:r w:rsidR="009E19C9" w:rsidRPr="000963C1">
        <w:rPr>
          <w:sz w:val="28"/>
          <w:szCs w:val="28"/>
          <w:lang w:val="uk-UA"/>
        </w:rPr>
        <w:t>а місці зруйнованих та демонтованих гаражів виконано роботи з засипання старих льохів та планування території;</w:t>
      </w:r>
    </w:p>
    <w:p w14:paraId="4AFA6152" w14:textId="51E6A72F" w:rsidR="000622D3" w:rsidRPr="006C1C51" w:rsidRDefault="00693E95" w:rsidP="007D00D2">
      <w:pPr>
        <w:pStyle w:val="a5"/>
        <w:numPr>
          <w:ilvl w:val="0"/>
          <w:numId w:val="12"/>
        </w:numPr>
        <w:tabs>
          <w:tab w:val="left" w:pos="0"/>
          <w:tab w:val="left" w:pos="142"/>
        </w:tabs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  <w:lang w:val="uk-UA"/>
        </w:rPr>
      </w:pPr>
      <w:r w:rsidRPr="006C1C51">
        <w:rPr>
          <w:sz w:val="28"/>
          <w:szCs w:val="28"/>
          <w:lang w:val="uk-UA"/>
        </w:rPr>
        <w:t>у</w:t>
      </w:r>
      <w:r w:rsidR="009E19C9" w:rsidRPr="006C1C51">
        <w:rPr>
          <w:sz w:val="28"/>
          <w:szCs w:val="28"/>
          <w:lang w:val="uk-UA"/>
        </w:rPr>
        <w:t xml:space="preserve"> зоні альтанок облаштов</w:t>
      </w:r>
      <w:r w:rsidRPr="006C1C51">
        <w:rPr>
          <w:sz w:val="28"/>
          <w:szCs w:val="28"/>
          <w:lang w:val="uk-UA"/>
        </w:rPr>
        <w:t>ані</w:t>
      </w:r>
      <w:r w:rsidR="009E19C9" w:rsidRPr="006C1C51">
        <w:rPr>
          <w:sz w:val="28"/>
          <w:szCs w:val="28"/>
          <w:lang w:val="uk-UA"/>
        </w:rPr>
        <w:t xml:space="preserve"> пішохідні доріжки за допомогою </w:t>
      </w:r>
      <w:proofErr w:type="spellStart"/>
      <w:r w:rsidR="009E19C9" w:rsidRPr="006C1C51">
        <w:rPr>
          <w:sz w:val="28"/>
          <w:szCs w:val="28"/>
          <w:lang w:val="uk-UA"/>
        </w:rPr>
        <w:t>георешіток</w:t>
      </w:r>
      <w:proofErr w:type="spellEnd"/>
      <w:r w:rsidR="009E19C9" w:rsidRPr="006C1C51">
        <w:rPr>
          <w:sz w:val="28"/>
          <w:szCs w:val="28"/>
          <w:lang w:val="uk-UA"/>
        </w:rPr>
        <w:t xml:space="preserve">. </w:t>
      </w:r>
    </w:p>
    <w:p w14:paraId="068F3207" w14:textId="02746341" w:rsidR="006C4512" w:rsidRPr="000622D3" w:rsidRDefault="009E19C9" w:rsidP="000622D3">
      <w:pPr>
        <w:pStyle w:val="a5"/>
        <w:tabs>
          <w:tab w:val="left" w:pos="0"/>
          <w:tab w:val="left" w:pos="142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r w:rsidRPr="000622D3">
        <w:rPr>
          <w:sz w:val="28"/>
          <w:szCs w:val="28"/>
          <w:lang w:val="uk-UA"/>
        </w:rPr>
        <w:t>Крім екологічності такі доріжки мають довгий строк експлуатації. Вони прийшли на заміну старим, уже</w:t>
      </w:r>
      <w:r w:rsidR="00693E95" w:rsidRPr="000622D3">
        <w:rPr>
          <w:sz w:val="28"/>
          <w:szCs w:val="28"/>
          <w:lang w:val="uk-UA"/>
        </w:rPr>
        <w:t>,</w:t>
      </w:r>
      <w:r w:rsidRPr="000622D3">
        <w:rPr>
          <w:sz w:val="28"/>
          <w:szCs w:val="28"/>
          <w:lang w:val="uk-UA"/>
        </w:rPr>
        <w:t xml:space="preserve"> навіть</w:t>
      </w:r>
      <w:r w:rsidR="00693E95" w:rsidRPr="000622D3">
        <w:rPr>
          <w:sz w:val="28"/>
          <w:szCs w:val="28"/>
          <w:lang w:val="uk-UA"/>
        </w:rPr>
        <w:t>,</w:t>
      </w:r>
      <w:r w:rsidRPr="000622D3">
        <w:rPr>
          <w:sz w:val="28"/>
          <w:szCs w:val="28"/>
          <w:lang w:val="uk-UA"/>
        </w:rPr>
        <w:t xml:space="preserve"> аварійним</w:t>
      </w:r>
      <w:r w:rsidR="00693E95" w:rsidRPr="000622D3">
        <w:rPr>
          <w:sz w:val="28"/>
          <w:szCs w:val="28"/>
          <w:lang w:val="uk-UA"/>
        </w:rPr>
        <w:t>,</w:t>
      </w:r>
      <w:r w:rsidRPr="000622D3">
        <w:rPr>
          <w:sz w:val="28"/>
          <w:szCs w:val="28"/>
          <w:lang w:val="uk-UA"/>
        </w:rPr>
        <w:t xml:space="preserve"> дерев’яним.</w:t>
      </w:r>
    </w:p>
    <w:p w14:paraId="7C176B91" w14:textId="2FB193FC" w:rsidR="00085ACD" w:rsidRPr="000963C1" w:rsidRDefault="00085ACD" w:rsidP="00650FA1">
      <w:pPr>
        <w:pStyle w:val="a5"/>
        <w:tabs>
          <w:tab w:val="left" w:pos="0"/>
          <w:tab w:val="left" w:pos="142"/>
          <w:tab w:val="left" w:pos="426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На території Центрального парку культури та відпочинку </w:t>
      </w:r>
      <w:proofErr w:type="spellStart"/>
      <w:r w:rsidRPr="000963C1">
        <w:rPr>
          <w:sz w:val="28"/>
          <w:szCs w:val="28"/>
          <w:lang w:val="uk-UA"/>
        </w:rPr>
        <w:t>ім.Т.Г.Шевченка</w:t>
      </w:r>
      <w:proofErr w:type="spellEnd"/>
      <w:r w:rsidRPr="000963C1">
        <w:rPr>
          <w:sz w:val="28"/>
          <w:szCs w:val="28"/>
          <w:lang w:val="uk-UA"/>
        </w:rPr>
        <w:t xml:space="preserve"> та </w:t>
      </w:r>
      <w:proofErr w:type="spellStart"/>
      <w:r w:rsidRPr="000963C1">
        <w:rPr>
          <w:sz w:val="28"/>
          <w:szCs w:val="28"/>
          <w:lang w:val="uk-UA"/>
        </w:rPr>
        <w:t>о.Монастирський</w:t>
      </w:r>
      <w:proofErr w:type="spellEnd"/>
      <w:r w:rsidRPr="000963C1">
        <w:rPr>
          <w:sz w:val="28"/>
          <w:szCs w:val="28"/>
          <w:lang w:val="uk-UA"/>
        </w:rPr>
        <w:t xml:space="preserve"> виконано:</w:t>
      </w:r>
    </w:p>
    <w:p w14:paraId="25448475" w14:textId="78DDE777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роботи з монтажу нового приєднання до КТП 634;</w:t>
      </w:r>
    </w:p>
    <w:p w14:paraId="509A3A52" w14:textId="184A5B64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ремонтні роботи санвузлів в адміністративній будівлі;</w:t>
      </w:r>
    </w:p>
    <w:p w14:paraId="198A9CDD" w14:textId="417F5750" w:rsidR="00810F5A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обстеження</w:t>
      </w:r>
      <w:r w:rsidR="00683B77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систем автоматичного поливу після монтажних робіт;</w:t>
      </w:r>
    </w:p>
    <w:p w14:paraId="75B07F7B" w14:textId="3907EC3F" w:rsidR="00810F5A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монтаж електромережі зовнішнього електропостачання громадської вбиральні;</w:t>
      </w:r>
    </w:p>
    <w:p w14:paraId="0F17908A" w14:textId="740B5240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на дитячому майданчику встановлено дві гойдалки;</w:t>
      </w:r>
    </w:p>
    <w:p w14:paraId="1C771CF2" w14:textId="50AEF5FE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ревізія електричних мереж зовнішнього освітлення </w:t>
      </w:r>
      <w:proofErr w:type="spellStart"/>
      <w:r w:rsidRPr="000963C1">
        <w:rPr>
          <w:sz w:val="28"/>
          <w:szCs w:val="28"/>
          <w:lang w:val="uk-UA"/>
        </w:rPr>
        <w:t>о.Монастирський</w:t>
      </w:r>
      <w:proofErr w:type="spellEnd"/>
      <w:r w:rsidRPr="000963C1">
        <w:rPr>
          <w:sz w:val="28"/>
          <w:szCs w:val="28"/>
          <w:lang w:val="uk-UA"/>
        </w:rPr>
        <w:t>;</w:t>
      </w:r>
    </w:p>
    <w:p w14:paraId="209E3347" w14:textId="5A8B8935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lastRenderedPageBreak/>
        <w:t>роботи з влаштування ангару для зберігання деревини;</w:t>
      </w:r>
    </w:p>
    <w:p w14:paraId="7021E995" w14:textId="4859432E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монтаж електромереж у господарському блоці (</w:t>
      </w:r>
      <w:proofErr w:type="spellStart"/>
      <w:r w:rsidRPr="000963C1">
        <w:rPr>
          <w:sz w:val="28"/>
          <w:szCs w:val="28"/>
          <w:lang w:val="uk-UA"/>
        </w:rPr>
        <w:t>о.Монастирський</w:t>
      </w:r>
      <w:proofErr w:type="spellEnd"/>
      <w:r w:rsidRPr="000963C1">
        <w:rPr>
          <w:sz w:val="28"/>
          <w:szCs w:val="28"/>
          <w:lang w:val="uk-UA"/>
        </w:rPr>
        <w:t>)</w:t>
      </w:r>
      <w:r w:rsidR="00FA7631" w:rsidRPr="000963C1">
        <w:rPr>
          <w:sz w:val="28"/>
          <w:szCs w:val="28"/>
          <w:lang w:val="uk-UA"/>
        </w:rPr>
        <w:t>;</w:t>
      </w:r>
    </w:p>
    <w:p w14:paraId="114DD10D" w14:textId="1855FA07" w:rsidR="00FA7631" w:rsidRPr="000963C1" w:rsidRDefault="00FA7631" w:rsidP="0000398D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ind w:left="0" w:firstLine="360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на оглядовому майданчику висаджені понад 30 тисяч цибулин різних сортів </w:t>
      </w:r>
      <w:proofErr w:type="spellStart"/>
      <w:r w:rsidRPr="000963C1">
        <w:rPr>
          <w:sz w:val="28"/>
          <w:szCs w:val="28"/>
          <w:lang w:val="uk-UA"/>
        </w:rPr>
        <w:t>голандських</w:t>
      </w:r>
      <w:proofErr w:type="spellEnd"/>
      <w:r w:rsidRPr="000963C1">
        <w:rPr>
          <w:sz w:val="28"/>
          <w:szCs w:val="28"/>
          <w:lang w:val="uk-UA"/>
        </w:rPr>
        <w:t xml:space="preserve"> тюльпанів подарованих м</w:t>
      </w:r>
      <w:r w:rsidR="001715D8">
        <w:rPr>
          <w:sz w:val="28"/>
          <w:szCs w:val="28"/>
          <w:lang w:val="uk-UA"/>
        </w:rPr>
        <w:t>істу Дніпру</w:t>
      </w:r>
      <w:r w:rsidRPr="000963C1">
        <w:rPr>
          <w:sz w:val="28"/>
          <w:szCs w:val="28"/>
          <w:lang w:val="uk-UA"/>
        </w:rPr>
        <w:t xml:space="preserve"> Нідерландами</w:t>
      </w:r>
      <w:r w:rsidR="00E02B73">
        <w:rPr>
          <w:sz w:val="28"/>
          <w:szCs w:val="28"/>
          <w:lang w:val="uk-UA"/>
        </w:rPr>
        <w:t>.</w:t>
      </w:r>
    </w:p>
    <w:p w14:paraId="3A07169D" w14:textId="77777777" w:rsidR="00810F5A" w:rsidRPr="000963C1" w:rsidRDefault="00085ACD" w:rsidP="001715D8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У парку </w:t>
      </w:r>
      <w:proofErr w:type="spellStart"/>
      <w:r w:rsidRPr="000963C1">
        <w:rPr>
          <w:sz w:val="28"/>
          <w:szCs w:val="28"/>
          <w:lang w:val="uk-UA"/>
        </w:rPr>
        <w:t>ім.Писаржевського</w:t>
      </w:r>
      <w:proofErr w:type="spellEnd"/>
      <w:r w:rsidRPr="000963C1">
        <w:rPr>
          <w:sz w:val="28"/>
          <w:szCs w:val="28"/>
          <w:lang w:val="uk-UA"/>
        </w:rPr>
        <w:t xml:space="preserve"> виконано:</w:t>
      </w:r>
    </w:p>
    <w:p w14:paraId="3C361CE2" w14:textId="16B8A537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роботи з налагодження контролерів системи поливу;</w:t>
      </w:r>
    </w:p>
    <w:p w14:paraId="02FEDA5B" w14:textId="44A6E41B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відновлення автоматики керування електромережі МК «</w:t>
      </w:r>
      <w:proofErr w:type="spellStart"/>
      <w:r w:rsidRPr="000963C1">
        <w:rPr>
          <w:sz w:val="28"/>
          <w:szCs w:val="28"/>
          <w:lang w:val="uk-UA"/>
        </w:rPr>
        <w:t>Мацева</w:t>
      </w:r>
      <w:proofErr w:type="spellEnd"/>
      <w:r w:rsidRPr="000963C1">
        <w:rPr>
          <w:sz w:val="28"/>
          <w:szCs w:val="28"/>
          <w:lang w:val="uk-UA"/>
        </w:rPr>
        <w:t>»;</w:t>
      </w:r>
    </w:p>
    <w:p w14:paraId="060B76C8" w14:textId="1E104793" w:rsidR="00810F5A" w:rsidRPr="000963C1" w:rsidRDefault="006C1C51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</w:t>
      </w:r>
      <w:r w:rsidR="00810F5A" w:rsidRPr="000963C1">
        <w:rPr>
          <w:sz w:val="28"/>
          <w:szCs w:val="28"/>
          <w:lang w:val="uk-UA"/>
        </w:rPr>
        <w:t xml:space="preserve"> електромережі зовнішнього освітлення від центральної алеї до господарського блоку - замінено 13 ліхтарів;</w:t>
      </w:r>
    </w:p>
    <w:p w14:paraId="6E49DFF3" w14:textId="5FF04EC9" w:rsidR="006A7584" w:rsidRPr="000963C1" w:rsidRDefault="006C1C51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ремонт</w:t>
      </w:r>
      <w:r w:rsidR="006A7584" w:rsidRPr="000963C1">
        <w:rPr>
          <w:sz w:val="28"/>
          <w:szCs w:val="28"/>
          <w:lang w:val="uk-UA"/>
        </w:rPr>
        <w:t xml:space="preserve"> дитячого майданчику</w:t>
      </w:r>
      <w:r>
        <w:rPr>
          <w:sz w:val="28"/>
          <w:szCs w:val="28"/>
          <w:lang w:val="uk-UA"/>
        </w:rPr>
        <w:t>;</w:t>
      </w:r>
    </w:p>
    <w:p w14:paraId="00D88019" w14:textId="346AB558" w:rsidR="00810F5A" w:rsidRPr="000963C1" w:rsidRDefault="00810F5A" w:rsidP="0066569E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облаштування розподільчого пристрою 0,4 кВт біля стадіону;</w:t>
      </w:r>
    </w:p>
    <w:p w14:paraId="56BD856F" w14:textId="42542AAF" w:rsidR="00CD4CC6" w:rsidRPr="000963C1" w:rsidRDefault="00810F5A" w:rsidP="00683B77">
      <w:pPr>
        <w:pStyle w:val="ad"/>
        <w:numPr>
          <w:ilvl w:val="0"/>
          <w:numId w:val="11"/>
        </w:numPr>
        <w:tabs>
          <w:tab w:val="left" w:pos="0"/>
          <w:tab w:val="left" w:pos="142"/>
        </w:tabs>
        <w:spacing w:line="276" w:lineRule="auto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пофарбовано лавки та будівлю насосної станції.</w:t>
      </w:r>
      <w:r w:rsidR="00CD4CC6" w:rsidRPr="000963C1">
        <w:rPr>
          <w:sz w:val="28"/>
          <w:szCs w:val="28"/>
          <w:lang w:val="uk-UA"/>
        </w:rPr>
        <w:t xml:space="preserve"> </w:t>
      </w:r>
    </w:p>
    <w:p w14:paraId="201D7541" w14:textId="512E2108" w:rsidR="009E19C9" w:rsidRPr="000963C1" w:rsidRDefault="00810F5A" w:rsidP="0066569E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У п</w:t>
      </w:r>
      <w:r w:rsidR="009E19C9" w:rsidRPr="000963C1">
        <w:rPr>
          <w:sz w:val="28"/>
          <w:szCs w:val="28"/>
          <w:lang w:val="uk-UA"/>
        </w:rPr>
        <w:t>арк</w:t>
      </w:r>
      <w:r w:rsidRPr="000963C1">
        <w:rPr>
          <w:sz w:val="28"/>
          <w:szCs w:val="28"/>
          <w:lang w:val="uk-UA"/>
        </w:rPr>
        <w:t>у</w:t>
      </w:r>
      <w:r w:rsidR="009E19C9" w:rsidRPr="000963C1">
        <w:rPr>
          <w:sz w:val="28"/>
          <w:szCs w:val="28"/>
          <w:lang w:val="uk-UA"/>
        </w:rPr>
        <w:t xml:space="preserve"> ім.</w:t>
      </w:r>
      <w:r w:rsidR="00693E95" w:rsidRPr="000963C1">
        <w:rPr>
          <w:sz w:val="28"/>
          <w:szCs w:val="28"/>
          <w:lang w:val="uk-UA"/>
        </w:rPr>
        <w:t xml:space="preserve"> </w:t>
      </w:r>
      <w:proofErr w:type="spellStart"/>
      <w:r w:rsidR="009E19C9" w:rsidRPr="000963C1">
        <w:rPr>
          <w:sz w:val="28"/>
          <w:szCs w:val="28"/>
          <w:lang w:val="uk-UA"/>
        </w:rPr>
        <w:t>Писаржевського</w:t>
      </w:r>
      <w:proofErr w:type="spellEnd"/>
      <w:r w:rsidR="009E19C9" w:rsidRPr="000963C1">
        <w:rPr>
          <w:sz w:val="28"/>
          <w:szCs w:val="28"/>
          <w:lang w:val="uk-UA"/>
        </w:rPr>
        <w:t xml:space="preserve">, </w:t>
      </w:r>
      <w:r w:rsidRPr="000963C1">
        <w:rPr>
          <w:sz w:val="28"/>
          <w:szCs w:val="28"/>
          <w:lang w:val="uk-UA"/>
        </w:rPr>
        <w:t>п</w:t>
      </w:r>
      <w:r w:rsidR="009E19C9" w:rsidRPr="000963C1">
        <w:rPr>
          <w:sz w:val="28"/>
          <w:szCs w:val="28"/>
          <w:lang w:val="uk-UA"/>
        </w:rPr>
        <w:t>арк</w:t>
      </w:r>
      <w:r w:rsidRPr="000963C1">
        <w:rPr>
          <w:sz w:val="28"/>
          <w:szCs w:val="28"/>
          <w:lang w:val="uk-UA"/>
        </w:rPr>
        <w:t>у</w:t>
      </w:r>
      <w:r w:rsidR="009E19C9" w:rsidRPr="000963C1">
        <w:rPr>
          <w:sz w:val="28"/>
          <w:szCs w:val="28"/>
          <w:lang w:val="uk-UA"/>
        </w:rPr>
        <w:t xml:space="preserve"> Зелений Гай, Центральн</w:t>
      </w:r>
      <w:r w:rsidRPr="000963C1">
        <w:rPr>
          <w:sz w:val="28"/>
          <w:szCs w:val="28"/>
          <w:lang w:val="uk-UA"/>
        </w:rPr>
        <w:t>ому</w:t>
      </w:r>
      <w:r w:rsidR="009E19C9" w:rsidRPr="000963C1">
        <w:rPr>
          <w:sz w:val="28"/>
          <w:szCs w:val="28"/>
          <w:lang w:val="uk-UA"/>
        </w:rPr>
        <w:t xml:space="preserve"> парк</w:t>
      </w:r>
      <w:r w:rsidRPr="000963C1">
        <w:rPr>
          <w:sz w:val="28"/>
          <w:szCs w:val="28"/>
          <w:lang w:val="uk-UA"/>
        </w:rPr>
        <w:t>у</w:t>
      </w:r>
      <w:r w:rsidR="009E19C9" w:rsidRPr="000963C1">
        <w:rPr>
          <w:sz w:val="28"/>
          <w:szCs w:val="28"/>
          <w:lang w:val="uk-UA"/>
        </w:rPr>
        <w:t xml:space="preserve"> культури та відпочинку ім.</w:t>
      </w:r>
      <w:r w:rsidR="00693E95" w:rsidRPr="000963C1">
        <w:rPr>
          <w:sz w:val="28"/>
          <w:szCs w:val="28"/>
          <w:lang w:val="uk-UA"/>
        </w:rPr>
        <w:t xml:space="preserve"> </w:t>
      </w:r>
      <w:r w:rsidR="009E19C9" w:rsidRPr="000963C1">
        <w:rPr>
          <w:sz w:val="28"/>
          <w:szCs w:val="28"/>
          <w:lang w:val="uk-UA"/>
        </w:rPr>
        <w:t>Т.Г.</w:t>
      </w:r>
      <w:r w:rsidR="00693E95" w:rsidRPr="000963C1">
        <w:rPr>
          <w:sz w:val="28"/>
          <w:szCs w:val="28"/>
          <w:lang w:val="uk-UA"/>
        </w:rPr>
        <w:t xml:space="preserve"> </w:t>
      </w:r>
      <w:r w:rsidR="009E19C9" w:rsidRPr="000963C1">
        <w:rPr>
          <w:sz w:val="28"/>
          <w:szCs w:val="28"/>
          <w:lang w:val="uk-UA"/>
        </w:rPr>
        <w:t>Шевченка встановлен</w:t>
      </w:r>
      <w:r w:rsidRPr="000963C1">
        <w:rPr>
          <w:sz w:val="28"/>
          <w:szCs w:val="28"/>
          <w:lang w:val="uk-UA"/>
        </w:rPr>
        <w:t>і</w:t>
      </w:r>
      <w:r w:rsidR="009E19C9" w:rsidRPr="000963C1">
        <w:rPr>
          <w:sz w:val="28"/>
          <w:szCs w:val="28"/>
          <w:lang w:val="uk-UA"/>
        </w:rPr>
        <w:t xml:space="preserve"> </w:t>
      </w:r>
      <w:proofErr w:type="spellStart"/>
      <w:r w:rsidR="009E19C9" w:rsidRPr="000963C1">
        <w:rPr>
          <w:sz w:val="28"/>
          <w:szCs w:val="28"/>
          <w:lang w:val="uk-UA"/>
        </w:rPr>
        <w:t>антивандальн</w:t>
      </w:r>
      <w:r w:rsidRPr="000963C1">
        <w:rPr>
          <w:sz w:val="28"/>
          <w:szCs w:val="28"/>
          <w:lang w:val="uk-UA"/>
        </w:rPr>
        <w:t>і</w:t>
      </w:r>
      <w:proofErr w:type="spellEnd"/>
      <w:r w:rsidR="009E19C9" w:rsidRPr="000963C1">
        <w:rPr>
          <w:sz w:val="28"/>
          <w:szCs w:val="28"/>
          <w:lang w:val="uk-UA"/>
        </w:rPr>
        <w:t xml:space="preserve"> бокс</w:t>
      </w:r>
      <w:r w:rsidRPr="000963C1">
        <w:rPr>
          <w:sz w:val="28"/>
          <w:szCs w:val="28"/>
          <w:lang w:val="uk-UA"/>
        </w:rPr>
        <w:t>и</w:t>
      </w:r>
      <w:r w:rsidR="009E19C9" w:rsidRPr="000963C1">
        <w:rPr>
          <w:sz w:val="28"/>
          <w:szCs w:val="28"/>
          <w:lang w:val="uk-UA"/>
        </w:rPr>
        <w:t xml:space="preserve"> для захисту контролерів автоматичного поливу від крадіжок</w:t>
      </w:r>
      <w:r w:rsidR="000F5917" w:rsidRPr="000963C1">
        <w:rPr>
          <w:sz w:val="28"/>
          <w:szCs w:val="28"/>
          <w:lang w:val="uk-UA"/>
        </w:rPr>
        <w:t>;</w:t>
      </w:r>
      <w:r w:rsidR="008345BF" w:rsidRPr="000963C1">
        <w:rPr>
          <w:sz w:val="28"/>
          <w:szCs w:val="28"/>
          <w:lang w:val="uk-UA"/>
        </w:rPr>
        <w:t xml:space="preserve"> проведений поточний ремонт газонів;</w:t>
      </w:r>
      <w:r w:rsidR="000F5917" w:rsidRPr="000963C1">
        <w:rPr>
          <w:sz w:val="28"/>
          <w:szCs w:val="28"/>
          <w:lang w:val="uk-UA"/>
        </w:rPr>
        <w:t xml:space="preserve"> проведені роботи з мульчування кущів та дерев з використання кори сосни</w:t>
      </w:r>
      <w:r w:rsidR="006C1C51">
        <w:rPr>
          <w:sz w:val="28"/>
          <w:szCs w:val="28"/>
          <w:lang w:val="uk-UA"/>
        </w:rPr>
        <w:t>.</w:t>
      </w:r>
    </w:p>
    <w:p w14:paraId="592D5261" w14:textId="71B60373" w:rsidR="009E19C9" w:rsidRPr="000963C1" w:rsidRDefault="009E19C9" w:rsidP="0066569E">
      <w:pPr>
        <w:tabs>
          <w:tab w:val="left" w:pos="0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На</w:t>
      </w:r>
      <w:r w:rsidR="00272D9E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А</w:t>
      </w:r>
      <w:r w:rsidR="00272D9E" w:rsidRPr="000963C1">
        <w:rPr>
          <w:sz w:val="28"/>
          <w:szCs w:val="28"/>
          <w:lang w:val="uk-UA"/>
        </w:rPr>
        <w:t xml:space="preserve">леї від вул. Академіка Янгеля до вул. </w:t>
      </w:r>
      <w:proofErr w:type="spellStart"/>
      <w:r w:rsidR="00272D9E" w:rsidRPr="000963C1">
        <w:rPr>
          <w:sz w:val="28"/>
          <w:szCs w:val="28"/>
          <w:lang w:val="uk-UA"/>
        </w:rPr>
        <w:t>Новокримська</w:t>
      </w:r>
      <w:proofErr w:type="spellEnd"/>
      <w:r w:rsidR="006C1C51">
        <w:rPr>
          <w:sz w:val="28"/>
          <w:szCs w:val="28"/>
          <w:lang w:val="uk-UA"/>
        </w:rPr>
        <w:t>,</w:t>
      </w:r>
      <w:r w:rsidR="00272D9E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 xml:space="preserve">території по </w:t>
      </w:r>
      <w:proofErr w:type="spellStart"/>
      <w:r w:rsidRPr="000963C1">
        <w:rPr>
          <w:sz w:val="28"/>
          <w:szCs w:val="28"/>
          <w:lang w:val="uk-UA"/>
        </w:rPr>
        <w:t>вул.Д.Яворницького</w:t>
      </w:r>
      <w:proofErr w:type="spellEnd"/>
      <w:r w:rsidRPr="000963C1">
        <w:rPr>
          <w:sz w:val="28"/>
          <w:szCs w:val="28"/>
          <w:lang w:val="uk-UA"/>
        </w:rPr>
        <w:t xml:space="preserve"> від </w:t>
      </w:r>
      <w:proofErr w:type="spellStart"/>
      <w:r w:rsidRPr="000963C1">
        <w:rPr>
          <w:sz w:val="28"/>
          <w:szCs w:val="28"/>
          <w:lang w:val="uk-UA"/>
        </w:rPr>
        <w:t>пл</w:t>
      </w:r>
      <w:proofErr w:type="spellEnd"/>
      <w:r w:rsidRPr="000963C1">
        <w:rPr>
          <w:sz w:val="28"/>
          <w:szCs w:val="28"/>
          <w:lang w:val="uk-UA"/>
        </w:rPr>
        <w:t>.</w:t>
      </w:r>
      <w:r w:rsidR="00693E95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 xml:space="preserve">Соборна до </w:t>
      </w:r>
      <w:proofErr w:type="spellStart"/>
      <w:r w:rsidRPr="000963C1">
        <w:rPr>
          <w:sz w:val="28"/>
          <w:szCs w:val="28"/>
          <w:lang w:val="uk-UA"/>
        </w:rPr>
        <w:t>пл</w:t>
      </w:r>
      <w:proofErr w:type="spellEnd"/>
      <w:r w:rsidRPr="000963C1">
        <w:rPr>
          <w:sz w:val="28"/>
          <w:szCs w:val="28"/>
          <w:lang w:val="uk-UA"/>
        </w:rPr>
        <w:t>.</w:t>
      </w:r>
      <w:r w:rsidR="00693E95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 xml:space="preserve">Шевченка, </w:t>
      </w:r>
      <w:proofErr w:type="spellStart"/>
      <w:r w:rsidRPr="000963C1">
        <w:rPr>
          <w:sz w:val="28"/>
          <w:szCs w:val="28"/>
          <w:lang w:val="uk-UA"/>
        </w:rPr>
        <w:t>скв</w:t>
      </w:r>
      <w:proofErr w:type="spellEnd"/>
      <w:r w:rsidRPr="000963C1">
        <w:rPr>
          <w:sz w:val="28"/>
          <w:szCs w:val="28"/>
          <w:lang w:val="uk-UA"/>
        </w:rPr>
        <w:t>.</w:t>
      </w:r>
      <w:r w:rsidR="00693E95" w:rsidRPr="000963C1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Західний - виконано роботи з облаштування вентиляції водопровідних камер.</w:t>
      </w:r>
    </w:p>
    <w:p w14:paraId="01640840" w14:textId="03EFB289" w:rsidR="008345BF" w:rsidRPr="000963C1" w:rsidRDefault="008345BF" w:rsidP="0066569E">
      <w:pPr>
        <w:pStyle w:val="ad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У центральному міському дитячому парку Лазаря Глоби провели роботи з укладки плит для облаштування доріжки (верхня алея).</w:t>
      </w:r>
      <w:r w:rsidR="009C697C" w:rsidRPr="000963C1">
        <w:rPr>
          <w:sz w:val="28"/>
          <w:szCs w:val="28"/>
          <w:lang w:val="uk-UA"/>
        </w:rPr>
        <w:t xml:space="preserve"> Відремонтовано аварійну ділянку дороги у вигляді спуску від вул.</w:t>
      </w:r>
      <w:r w:rsidR="001715D8">
        <w:rPr>
          <w:sz w:val="28"/>
          <w:szCs w:val="28"/>
          <w:lang w:val="uk-UA"/>
        </w:rPr>
        <w:t xml:space="preserve"> </w:t>
      </w:r>
      <w:r w:rsidR="009C697C" w:rsidRPr="000963C1">
        <w:rPr>
          <w:sz w:val="28"/>
          <w:szCs w:val="28"/>
          <w:lang w:val="uk-UA"/>
        </w:rPr>
        <w:t>Блаватської до центральної алеї</w:t>
      </w:r>
      <w:r w:rsidR="001715D8">
        <w:rPr>
          <w:sz w:val="28"/>
          <w:szCs w:val="28"/>
          <w:lang w:val="uk-UA"/>
        </w:rPr>
        <w:t xml:space="preserve"> -</w:t>
      </w:r>
      <w:r w:rsidR="00EE446C" w:rsidRPr="000963C1">
        <w:rPr>
          <w:sz w:val="28"/>
          <w:szCs w:val="28"/>
          <w:lang w:val="uk-UA"/>
        </w:rPr>
        <w:t xml:space="preserve"> уклали нове асфальтове покриття та вирівняли бордюри.</w:t>
      </w:r>
    </w:p>
    <w:p w14:paraId="402E7F6F" w14:textId="483E99BF" w:rsidR="006C4512" w:rsidRPr="000963C1" w:rsidRDefault="00EE446C" w:rsidP="00791CC3">
      <w:pPr>
        <w:pStyle w:val="ad"/>
        <w:spacing w:line="276" w:lineRule="auto"/>
        <w:ind w:left="0"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У сквері Прибережний виконано роботи з укріплення берегової лінії. Так як існує проблема підмиву прибережної зони і хвилями р.</w:t>
      </w:r>
      <w:r w:rsidR="001715D8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Дніпро було пошкоджено гранітний бордюр, що почав сповзати в річку, були виконані роботи з облаштування</w:t>
      </w:r>
      <w:r w:rsidR="00D30A53" w:rsidRPr="000963C1">
        <w:rPr>
          <w:sz w:val="28"/>
          <w:szCs w:val="28"/>
          <w:lang w:val="uk-UA"/>
        </w:rPr>
        <w:t xml:space="preserve"> підпірної стінки для запобігання сповзання граніту, вирівняна вся берегова лінія, засипана та ущільнена великими бутовими каміннями, які слугують і декоративним елементом, і хвилерізами, захищаючи декоративне гранітне покриття скверу від розмиву.</w:t>
      </w:r>
    </w:p>
    <w:p w14:paraId="594DDDFA" w14:textId="141B6B16" w:rsidR="000F5917" w:rsidRPr="000963C1" w:rsidRDefault="000F5917" w:rsidP="0066569E">
      <w:pPr>
        <w:pStyle w:val="ad"/>
        <w:spacing w:line="276" w:lineRule="auto"/>
        <w:ind w:left="-284" w:firstLine="710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У парку Пам’яті та Примирення</w:t>
      </w:r>
      <w:r w:rsidR="000963C1" w:rsidRPr="000963C1">
        <w:rPr>
          <w:sz w:val="28"/>
          <w:szCs w:val="28"/>
          <w:lang w:val="uk-UA"/>
        </w:rPr>
        <w:t xml:space="preserve"> був</w:t>
      </w:r>
      <w:r w:rsidRPr="000963C1">
        <w:rPr>
          <w:sz w:val="28"/>
          <w:szCs w:val="28"/>
          <w:lang w:val="uk-UA"/>
        </w:rPr>
        <w:t xml:space="preserve"> пофарб</w:t>
      </w:r>
      <w:r w:rsidR="000963C1" w:rsidRPr="000963C1">
        <w:rPr>
          <w:sz w:val="28"/>
          <w:szCs w:val="28"/>
          <w:lang w:val="uk-UA"/>
        </w:rPr>
        <w:t>ований</w:t>
      </w:r>
      <w:r w:rsidRPr="000963C1">
        <w:rPr>
          <w:sz w:val="28"/>
          <w:szCs w:val="28"/>
          <w:lang w:val="uk-UA"/>
        </w:rPr>
        <w:t xml:space="preserve"> Меморіал та парапети</w:t>
      </w:r>
      <w:r w:rsidR="000963C1" w:rsidRPr="000963C1">
        <w:rPr>
          <w:sz w:val="28"/>
          <w:szCs w:val="28"/>
          <w:lang w:val="uk-UA"/>
        </w:rPr>
        <w:t>.</w:t>
      </w:r>
    </w:p>
    <w:p w14:paraId="1B49A37A" w14:textId="2AA1BC83" w:rsidR="000F5917" w:rsidRPr="000622D3" w:rsidRDefault="000F5917" w:rsidP="0066569E">
      <w:pPr>
        <w:pStyle w:val="a5"/>
        <w:tabs>
          <w:tab w:val="left" w:pos="-142"/>
        </w:tabs>
        <w:spacing w:before="0" w:beforeAutospacing="0" w:after="0" w:afterAutospacing="0" w:line="276" w:lineRule="auto"/>
        <w:ind w:firstLine="426"/>
        <w:jc w:val="both"/>
        <w:rPr>
          <w:sz w:val="28"/>
          <w:szCs w:val="28"/>
          <w:lang w:val="uk-UA"/>
        </w:rPr>
      </w:pPr>
      <w:r w:rsidRPr="000622D3">
        <w:rPr>
          <w:sz w:val="28"/>
          <w:szCs w:val="28"/>
          <w:lang w:val="uk-UA"/>
        </w:rPr>
        <w:t>У сквері Західний – виконано роботи з монтажу зовнішніх електромереж (виготовлення та комплектація розподільчої шафи), а також підключення до ТП801</w:t>
      </w:r>
      <w:r w:rsidR="00B62DA6" w:rsidRPr="000622D3">
        <w:rPr>
          <w:sz w:val="28"/>
          <w:szCs w:val="28"/>
          <w:lang w:val="uk-UA"/>
        </w:rPr>
        <w:t>.</w:t>
      </w:r>
    </w:p>
    <w:p w14:paraId="0A423D3E" w14:textId="161DEA4A" w:rsidR="009765BD" w:rsidRPr="000963C1" w:rsidRDefault="00CE762D" w:rsidP="00E02B73">
      <w:pPr>
        <w:tabs>
          <w:tab w:val="left" w:pos="0"/>
          <w:tab w:val="left" w:pos="142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Протягом</w:t>
      </w:r>
      <w:r w:rsidR="00C5167E" w:rsidRPr="000963C1">
        <w:rPr>
          <w:sz w:val="28"/>
          <w:szCs w:val="28"/>
          <w:lang w:val="uk-UA"/>
        </w:rPr>
        <w:t xml:space="preserve"> </w:t>
      </w:r>
      <w:r w:rsidR="009D3A47" w:rsidRPr="000963C1">
        <w:rPr>
          <w:sz w:val="28"/>
          <w:szCs w:val="28"/>
          <w:lang w:val="uk-UA"/>
        </w:rPr>
        <w:t>2024 року</w:t>
      </w:r>
      <w:r w:rsidR="00C5167E" w:rsidRPr="000963C1">
        <w:rPr>
          <w:sz w:val="28"/>
          <w:szCs w:val="28"/>
          <w:lang w:val="uk-UA"/>
        </w:rPr>
        <w:t xml:space="preserve"> регулярно</w:t>
      </w:r>
      <w:r w:rsidR="003E0C15" w:rsidRPr="000963C1">
        <w:rPr>
          <w:sz w:val="28"/>
          <w:szCs w:val="28"/>
          <w:lang w:val="uk-UA"/>
        </w:rPr>
        <w:t xml:space="preserve"> </w:t>
      </w:r>
      <w:r w:rsidR="00660E98" w:rsidRPr="000963C1">
        <w:rPr>
          <w:sz w:val="28"/>
          <w:szCs w:val="28"/>
          <w:lang w:val="uk-UA"/>
        </w:rPr>
        <w:t>п</w:t>
      </w:r>
      <w:r w:rsidR="009765BD" w:rsidRPr="000963C1">
        <w:rPr>
          <w:sz w:val="28"/>
          <w:szCs w:val="28"/>
          <w:lang w:val="uk-UA"/>
        </w:rPr>
        <w:t>рово</w:t>
      </w:r>
      <w:r w:rsidR="00163155" w:rsidRPr="000963C1">
        <w:rPr>
          <w:sz w:val="28"/>
          <w:szCs w:val="28"/>
          <w:lang w:val="uk-UA"/>
        </w:rPr>
        <w:t>дилися</w:t>
      </w:r>
      <w:r w:rsidR="009765BD" w:rsidRPr="000963C1">
        <w:rPr>
          <w:sz w:val="28"/>
          <w:szCs w:val="28"/>
          <w:lang w:val="uk-UA"/>
        </w:rPr>
        <w:t xml:space="preserve"> санітарна</w:t>
      </w:r>
      <w:r w:rsidR="006F3B55" w:rsidRPr="000963C1">
        <w:rPr>
          <w:sz w:val="28"/>
          <w:szCs w:val="28"/>
          <w:lang w:val="uk-UA"/>
        </w:rPr>
        <w:t xml:space="preserve"> та форм</w:t>
      </w:r>
      <w:r w:rsidR="006A7584" w:rsidRPr="000963C1">
        <w:rPr>
          <w:sz w:val="28"/>
          <w:szCs w:val="28"/>
          <w:lang w:val="uk-UA"/>
        </w:rPr>
        <w:t>увальна</w:t>
      </w:r>
      <w:r w:rsidR="009765BD" w:rsidRPr="000963C1">
        <w:rPr>
          <w:sz w:val="28"/>
          <w:szCs w:val="28"/>
          <w:lang w:val="uk-UA"/>
        </w:rPr>
        <w:t xml:space="preserve"> обрізка</w:t>
      </w:r>
      <w:r w:rsidR="006F3B55" w:rsidRPr="000963C1">
        <w:rPr>
          <w:sz w:val="28"/>
          <w:szCs w:val="28"/>
          <w:lang w:val="uk-UA"/>
        </w:rPr>
        <w:t xml:space="preserve"> дерев</w:t>
      </w:r>
      <w:r w:rsidR="009765BD" w:rsidRPr="000963C1">
        <w:rPr>
          <w:sz w:val="28"/>
          <w:szCs w:val="28"/>
          <w:lang w:val="uk-UA"/>
        </w:rPr>
        <w:t xml:space="preserve">, омолодження дерев, видалення сухостійних, аварійних та фаутних дерев, </w:t>
      </w:r>
      <w:proofErr w:type="spellStart"/>
      <w:r w:rsidR="006A7584" w:rsidRPr="000963C1">
        <w:rPr>
          <w:sz w:val="28"/>
          <w:szCs w:val="28"/>
          <w:lang w:val="uk-UA"/>
        </w:rPr>
        <w:t>розкряжування</w:t>
      </w:r>
      <w:proofErr w:type="spellEnd"/>
      <w:r w:rsidR="006A7584" w:rsidRPr="000963C1">
        <w:rPr>
          <w:sz w:val="28"/>
          <w:szCs w:val="28"/>
          <w:lang w:val="uk-UA"/>
        </w:rPr>
        <w:t xml:space="preserve"> аварійних гілок з подальшим навантаженням, вивезенням та утилізацією утворених відходів, </w:t>
      </w:r>
      <w:proofErr w:type="spellStart"/>
      <w:r w:rsidR="009D3A47" w:rsidRPr="000963C1">
        <w:rPr>
          <w:sz w:val="28"/>
          <w:szCs w:val="28"/>
          <w:lang w:val="uk-UA"/>
        </w:rPr>
        <w:t>вирублення</w:t>
      </w:r>
      <w:proofErr w:type="spellEnd"/>
      <w:r w:rsidR="009D3A47" w:rsidRPr="000963C1">
        <w:rPr>
          <w:sz w:val="28"/>
          <w:szCs w:val="28"/>
          <w:lang w:val="uk-UA"/>
        </w:rPr>
        <w:t xml:space="preserve"> порослі, </w:t>
      </w:r>
      <w:r w:rsidR="009765BD" w:rsidRPr="000963C1">
        <w:rPr>
          <w:sz w:val="28"/>
          <w:szCs w:val="28"/>
          <w:lang w:val="uk-UA"/>
        </w:rPr>
        <w:t>к</w:t>
      </w:r>
      <w:r w:rsidR="00660E98" w:rsidRPr="000963C1">
        <w:rPr>
          <w:sz w:val="28"/>
          <w:szCs w:val="28"/>
          <w:lang w:val="uk-UA"/>
        </w:rPr>
        <w:t>ор</w:t>
      </w:r>
      <w:r w:rsidR="009765BD" w:rsidRPr="000963C1">
        <w:rPr>
          <w:sz w:val="28"/>
          <w:szCs w:val="28"/>
          <w:lang w:val="uk-UA"/>
        </w:rPr>
        <w:t xml:space="preserve">чування пнів, </w:t>
      </w:r>
      <w:r w:rsidR="00D65A3B" w:rsidRPr="000963C1">
        <w:rPr>
          <w:sz w:val="28"/>
          <w:szCs w:val="28"/>
          <w:lang w:val="uk-UA"/>
        </w:rPr>
        <w:t>очищення та дезінфекція урн;</w:t>
      </w:r>
      <w:r w:rsidR="002560D5" w:rsidRPr="000963C1">
        <w:rPr>
          <w:sz w:val="28"/>
          <w:szCs w:val="28"/>
          <w:lang w:val="uk-UA"/>
        </w:rPr>
        <w:t xml:space="preserve"> викачка та утилізація РПВ,</w:t>
      </w:r>
      <w:r w:rsidR="00D65A3B" w:rsidRPr="000963C1">
        <w:rPr>
          <w:sz w:val="28"/>
          <w:szCs w:val="28"/>
          <w:lang w:val="uk-UA"/>
        </w:rPr>
        <w:t xml:space="preserve"> </w:t>
      </w:r>
      <w:r w:rsidR="009765BD" w:rsidRPr="000963C1">
        <w:rPr>
          <w:sz w:val="28"/>
          <w:szCs w:val="28"/>
          <w:lang w:val="uk-UA"/>
        </w:rPr>
        <w:t>вивезення та утилізація відходів та сміття</w:t>
      </w:r>
      <w:r w:rsidR="00163155" w:rsidRPr="000963C1">
        <w:rPr>
          <w:sz w:val="28"/>
          <w:szCs w:val="28"/>
          <w:lang w:val="uk-UA"/>
        </w:rPr>
        <w:t xml:space="preserve">, в </w:t>
      </w:r>
      <w:proofErr w:type="spellStart"/>
      <w:r w:rsidR="00163155" w:rsidRPr="000963C1">
        <w:rPr>
          <w:sz w:val="28"/>
          <w:szCs w:val="28"/>
          <w:lang w:val="uk-UA"/>
        </w:rPr>
        <w:t>т.ч</w:t>
      </w:r>
      <w:proofErr w:type="spellEnd"/>
      <w:r w:rsidR="00163155" w:rsidRPr="000963C1">
        <w:rPr>
          <w:sz w:val="28"/>
          <w:szCs w:val="28"/>
          <w:lang w:val="uk-UA"/>
        </w:rPr>
        <w:t>. ліквідації стихійних сміттєзвалищ</w:t>
      </w:r>
      <w:r w:rsidR="003E0C15" w:rsidRPr="000963C1">
        <w:rPr>
          <w:sz w:val="28"/>
          <w:szCs w:val="28"/>
          <w:lang w:val="uk-UA"/>
        </w:rPr>
        <w:t>;</w:t>
      </w:r>
      <w:r w:rsidR="00C5167E" w:rsidRPr="000963C1">
        <w:rPr>
          <w:sz w:val="28"/>
          <w:szCs w:val="28"/>
          <w:lang w:val="uk-UA"/>
        </w:rPr>
        <w:t xml:space="preserve"> </w:t>
      </w:r>
      <w:r w:rsidR="00C5167E" w:rsidRPr="000963C1">
        <w:rPr>
          <w:sz w:val="28"/>
          <w:szCs w:val="28"/>
          <w:lang w:val="uk-UA"/>
        </w:rPr>
        <w:lastRenderedPageBreak/>
        <w:t xml:space="preserve">спорожнення вигрібних ям </w:t>
      </w:r>
      <w:proofErr w:type="spellStart"/>
      <w:r w:rsidR="00C5167E" w:rsidRPr="000963C1">
        <w:rPr>
          <w:sz w:val="28"/>
          <w:szCs w:val="28"/>
          <w:lang w:val="uk-UA"/>
        </w:rPr>
        <w:t>біотуалетів</w:t>
      </w:r>
      <w:proofErr w:type="spellEnd"/>
      <w:r w:rsidR="00C5167E" w:rsidRPr="000963C1">
        <w:rPr>
          <w:sz w:val="28"/>
          <w:szCs w:val="28"/>
          <w:lang w:val="uk-UA"/>
        </w:rPr>
        <w:t>,</w:t>
      </w:r>
      <w:r w:rsidR="003E0C15" w:rsidRPr="000963C1">
        <w:rPr>
          <w:sz w:val="28"/>
          <w:szCs w:val="28"/>
          <w:lang w:val="uk-UA"/>
        </w:rPr>
        <w:t xml:space="preserve"> прибирання підлеглих територій</w:t>
      </w:r>
      <w:r w:rsidR="00783EA1" w:rsidRPr="000963C1">
        <w:rPr>
          <w:sz w:val="28"/>
          <w:szCs w:val="28"/>
          <w:lang w:val="uk-UA"/>
        </w:rPr>
        <w:t>,</w:t>
      </w:r>
      <w:r w:rsidR="000F5917" w:rsidRPr="000963C1">
        <w:rPr>
          <w:sz w:val="28"/>
          <w:szCs w:val="28"/>
          <w:lang w:val="uk-UA"/>
        </w:rPr>
        <w:t xml:space="preserve"> прибирання снігу в зимовий період,</w:t>
      </w:r>
      <w:r w:rsidR="00783EA1" w:rsidRPr="000963C1">
        <w:rPr>
          <w:sz w:val="28"/>
          <w:szCs w:val="28"/>
          <w:lang w:val="uk-UA"/>
        </w:rPr>
        <w:t xml:space="preserve"> покіс трави</w:t>
      </w:r>
      <w:r w:rsidR="000F5917" w:rsidRPr="000963C1">
        <w:rPr>
          <w:sz w:val="28"/>
          <w:szCs w:val="28"/>
          <w:lang w:val="uk-UA"/>
        </w:rPr>
        <w:t xml:space="preserve"> в весняно-літній період</w:t>
      </w:r>
      <w:r w:rsidR="009641EE" w:rsidRPr="000963C1">
        <w:rPr>
          <w:sz w:val="28"/>
          <w:szCs w:val="28"/>
          <w:lang w:val="uk-UA"/>
        </w:rPr>
        <w:t xml:space="preserve">, </w:t>
      </w:r>
      <w:r w:rsidR="009D3A47" w:rsidRPr="000963C1">
        <w:rPr>
          <w:sz w:val="28"/>
          <w:szCs w:val="28"/>
          <w:lang w:val="uk-UA"/>
        </w:rPr>
        <w:t xml:space="preserve">збирання опалого листя в осінній період, </w:t>
      </w:r>
      <w:r w:rsidR="009641EE" w:rsidRPr="000963C1">
        <w:rPr>
          <w:sz w:val="28"/>
          <w:szCs w:val="28"/>
          <w:lang w:val="uk-UA"/>
        </w:rPr>
        <w:t>ремонт та підтримання у належному стані дитячих майданчиків</w:t>
      </w:r>
      <w:r w:rsidR="00C5167E" w:rsidRPr="000963C1">
        <w:rPr>
          <w:sz w:val="28"/>
          <w:szCs w:val="28"/>
          <w:lang w:val="uk-UA"/>
        </w:rPr>
        <w:t xml:space="preserve"> та атракціонів</w:t>
      </w:r>
      <w:r w:rsidR="003E0C15" w:rsidRPr="000963C1">
        <w:rPr>
          <w:sz w:val="28"/>
          <w:szCs w:val="28"/>
          <w:lang w:val="uk-UA"/>
        </w:rPr>
        <w:t>.</w:t>
      </w:r>
      <w:r w:rsidR="00CD63E4" w:rsidRPr="000963C1">
        <w:rPr>
          <w:sz w:val="28"/>
          <w:szCs w:val="28"/>
          <w:lang w:val="uk-UA"/>
        </w:rPr>
        <w:t xml:space="preserve"> Систематично проводи</w:t>
      </w:r>
      <w:r w:rsidR="001715D8">
        <w:rPr>
          <w:sz w:val="28"/>
          <w:szCs w:val="28"/>
          <w:lang w:val="uk-UA"/>
        </w:rPr>
        <w:t>лася</w:t>
      </w:r>
      <w:r w:rsidR="00CD63E4" w:rsidRPr="000963C1">
        <w:rPr>
          <w:sz w:val="28"/>
          <w:szCs w:val="28"/>
          <w:lang w:val="uk-UA"/>
        </w:rPr>
        <w:t xml:space="preserve"> робота з обробки зелених насаджень від грибкових захворювань та шкідників, внесення добрив. Один із критеріїв є максимальний захист від шкідників хвойних дерев, без використання хімічної обробки дерев, кущів тощо, аби вони радували містян щільною смарагдовою кроною навіть взимку.</w:t>
      </w:r>
      <w:r w:rsidR="0066569E" w:rsidRPr="000963C1">
        <w:rPr>
          <w:sz w:val="28"/>
          <w:szCs w:val="28"/>
          <w:lang w:val="uk-UA"/>
        </w:rPr>
        <w:t xml:space="preserve"> </w:t>
      </w:r>
      <w:r w:rsidR="00CD63E4" w:rsidRPr="000963C1">
        <w:rPr>
          <w:sz w:val="28"/>
          <w:szCs w:val="28"/>
          <w:lang w:val="uk-UA"/>
        </w:rPr>
        <w:t xml:space="preserve">Для втілення </w:t>
      </w:r>
      <w:r w:rsidR="0066569E" w:rsidRPr="000963C1">
        <w:rPr>
          <w:sz w:val="28"/>
          <w:szCs w:val="28"/>
          <w:lang w:val="uk-UA"/>
        </w:rPr>
        <w:t>ін</w:t>
      </w:r>
      <w:r w:rsidR="00CD63E4" w:rsidRPr="000963C1">
        <w:rPr>
          <w:sz w:val="28"/>
          <w:szCs w:val="28"/>
          <w:lang w:val="uk-UA"/>
        </w:rPr>
        <w:t>новаційних методів обрали сквер Прибережний</w:t>
      </w:r>
      <w:r w:rsidR="0066569E" w:rsidRPr="000963C1">
        <w:rPr>
          <w:sz w:val="28"/>
          <w:szCs w:val="28"/>
          <w:lang w:val="uk-UA"/>
        </w:rPr>
        <w:t xml:space="preserve"> - </w:t>
      </w:r>
      <w:r w:rsidR="00CD63E4" w:rsidRPr="000963C1">
        <w:rPr>
          <w:sz w:val="28"/>
          <w:szCs w:val="28"/>
          <w:lang w:val="uk-UA"/>
        </w:rPr>
        <w:t xml:space="preserve">одну з візитівок нашого міста. Тут </w:t>
      </w:r>
      <w:r w:rsidR="0066569E" w:rsidRPr="000963C1">
        <w:rPr>
          <w:sz w:val="28"/>
          <w:szCs w:val="28"/>
          <w:lang w:val="uk-UA"/>
        </w:rPr>
        <w:t>в</w:t>
      </w:r>
      <w:r w:rsidR="00CD63E4" w:rsidRPr="000963C1">
        <w:rPr>
          <w:sz w:val="28"/>
          <w:szCs w:val="28"/>
          <w:lang w:val="uk-UA"/>
        </w:rPr>
        <w:t xml:space="preserve">перше використали </w:t>
      </w:r>
      <w:proofErr w:type="spellStart"/>
      <w:r w:rsidR="00CD63E4" w:rsidRPr="000963C1">
        <w:rPr>
          <w:sz w:val="28"/>
          <w:szCs w:val="28"/>
          <w:lang w:val="uk-UA"/>
        </w:rPr>
        <w:t>екообробку</w:t>
      </w:r>
      <w:proofErr w:type="spellEnd"/>
      <w:r w:rsidR="00CD63E4" w:rsidRPr="000963C1">
        <w:rPr>
          <w:sz w:val="28"/>
          <w:szCs w:val="28"/>
          <w:lang w:val="uk-UA"/>
        </w:rPr>
        <w:t xml:space="preserve"> від шкідників за допомогою жуків. Висаджування</w:t>
      </w:r>
      <w:r w:rsidR="00E02B73">
        <w:rPr>
          <w:sz w:val="28"/>
          <w:szCs w:val="28"/>
          <w:lang w:val="uk-UA"/>
        </w:rPr>
        <w:t xml:space="preserve"> </w:t>
      </w:r>
      <w:r w:rsidR="00CD63E4" w:rsidRPr="000963C1">
        <w:rPr>
          <w:sz w:val="28"/>
          <w:szCs w:val="28"/>
          <w:lang w:val="uk-UA"/>
        </w:rPr>
        <w:t>комах на кору дерева - унікальний метод боротьби зі шкідниками рослин та дерев. Також проведено підживлення мінеральними добривами</w:t>
      </w:r>
      <w:r w:rsidR="00C65F46" w:rsidRPr="000963C1">
        <w:rPr>
          <w:sz w:val="28"/>
          <w:szCs w:val="28"/>
          <w:lang w:val="uk-UA"/>
        </w:rPr>
        <w:t>.</w:t>
      </w:r>
    </w:p>
    <w:p w14:paraId="19074D3F" w14:textId="77777777" w:rsidR="008F1938" w:rsidRDefault="00C65F46" w:rsidP="008F1938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Протягом 2024 року в парках та скверах м.</w:t>
      </w:r>
      <w:r w:rsidR="001715D8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Дніпра висаджені барв</w:t>
      </w:r>
      <w:r w:rsidR="006C1C51">
        <w:rPr>
          <w:sz w:val="28"/>
          <w:szCs w:val="28"/>
          <w:lang w:val="uk-UA"/>
        </w:rPr>
        <w:t>і</w:t>
      </w:r>
      <w:r w:rsidRPr="000963C1">
        <w:rPr>
          <w:sz w:val="28"/>
          <w:szCs w:val="28"/>
          <w:lang w:val="uk-UA"/>
        </w:rPr>
        <w:t xml:space="preserve">нок, бегонія, </w:t>
      </w:r>
      <w:proofErr w:type="spellStart"/>
      <w:r w:rsidRPr="000963C1">
        <w:rPr>
          <w:sz w:val="28"/>
          <w:szCs w:val="28"/>
          <w:lang w:val="uk-UA"/>
        </w:rPr>
        <w:t>агератум</w:t>
      </w:r>
      <w:proofErr w:type="spellEnd"/>
      <w:r w:rsidRPr="000963C1">
        <w:rPr>
          <w:sz w:val="28"/>
          <w:szCs w:val="28"/>
          <w:lang w:val="uk-UA"/>
        </w:rPr>
        <w:t xml:space="preserve">, </w:t>
      </w:r>
      <w:proofErr w:type="spellStart"/>
      <w:r w:rsidRPr="000963C1">
        <w:rPr>
          <w:sz w:val="28"/>
          <w:szCs w:val="28"/>
          <w:lang w:val="uk-UA"/>
        </w:rPr>
        <w:t>сурфінія</w:t>
      </w:r>
      <w:proofErr w:type="spellEnd"/>
      <w:r w:rsidR="006F3B55" w:rsidRPr="000963C1">
        <w:rPr>
          <w:sz w:val="28"/>
          <w:szCs w:val="28"/>
          <w:lang w:val="uk-UA"/>
        </w:rPr>
        <w:t xml:space="preserve">, ялівець, </w:t>
      </w:r>
      <w:proofErr w:type="spellStart"/>
      <w:r w:rsidR="006F3B55" w:rsidRPr="000963C1">
        <w:rPr>
          <w:sz w:val="28"/>
          <w:szCs w:val="28"/>
          <w:lang w:val="uk-UA"/>
        </w:rPr>
        <w:t>спірея</w:t>
      </w:r>
      <w:proofErr w:type="spellEnd"/>
      <w:r w:rsidR="006F3B55" w:rsidRPr="000963C1">
        <w:rPr>
          <w:sz w:val="28"/>
          <w:szCs w:val="28"/>
          <w:lang w:val="uk-UA"/>
        </w:rPr>
        <w:t xml:space="preserve"> японська, кизильник, </w:t>
      </w:r>
      <w:proofErr w:type="spellStart"/>
      <w:r w:rsidR="006F3B55" w:rsidRPr="000963C1">
        <w:rPr>
          <w:sz w:val="28"/>
          <w:szCs w:val="28"/>
          <w:lang w:val="uk-UA"/>
        </w:rPr>
        <w:t>пеннісентум</w:t>
      </w:r>
      <w:proofErr w:type="spellEnd"/>
      <w:r w:rsidR="006F3B55" w:rsidRPr="000963C1">
        <w:rPr>
          <w:sz w:val="28"/>
          <w:szCs w:val="28"/>
          <w:lang w:val="uk-UA"/>
        </w:rPr>
        <w:t xml:space="preserve">, </w:t>
      </w:r>
      <w:proofErr w:type="spellStart"/>
      <w:r w:rsidR="006F3B55" w:rsidRPr="000963C1">
        <w:rPr>
          <w:sz w:val="28"/>
          <w:szCs w:val="28"/>
          <w:lang w:val="uk-UA"/>
        </w:rPr>
        <w:t>міскантус</w:t>
      </w:r>
      <w:proofErr w:type="spellEnd"/>
      <w:r w:rsidR="006F3B55" w:rsidRPr="000963C1">
        <w:rPr>
          <w:sz w:val="28"/>
          <w:szCs w:val="28"/>
          <w:lang w:val="uk-UA"/>
        </w:rPr>
        <w:t xml:space="preserve">, вівсяниця, </w:t>
      </w:r>
      <w:proofErr w:type="spellStart"/>
      <w:r w:rsidR="006F3B55" w:rsidRPr="000963C1">
        <w:rPr>
          <w:sz w:val="28"/>
          <w:szCs w:val="28"/>
          <w:lang w:val="uk-UA"/>
        </w:rPr>
        <w:t>імперата</w:t>
      </w:r>
      <w:proofErr w:type="spellEnd"/>
      <w:r w:rsidR="006F3B55" w:rsidRPr="000963C1">
        <w:rPr>
          <w:sz w:val="28"/>
          <w:szCs w:val="28"/>
          <w:lang w:val="uk-UA"/>
        </w:rPr>
        <w:t>, колосняк</w:t>
      </w:r>
      <w:r w:rsidRPr="000963C1">
        <w:rPr>
          <w:sz w:val="28"/>
          <w:szCs w:val="28"/>
          <w:lang w:val="uk-UA"/>
        </w:rPr>
        <w:t xml:space="preserve"> та інші.</w:t>
      </w:r>
      <w:r w:rsidR="008F1938" w:rsidRPr="008F1938">
        <w:rPr>
          <w:b/>
          <w:bCs/>
          <w:sz w:val="28"/>
          <w:szCs w:val="28"/>
          <w:lang w:val="uk-UA"/>
        </w:rPr>
        <w:t xml:space="preserve"> </w:t>
      </w:r>
    </w:p>
    <w:p w14:paraId="7F85A24F" w14:textId="7B3FA72A" w:rsidR="008F1938" w:rsidRDefault="008F1938" w:rsidP="008F1938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Реконструкція, капітальний ремонт та </w:t>
      </w:r>
      <w:r w:rsidR="00A71EE3">
        <w:rPr>
          <w:b/>
          <w:bCs/>
          <w:sz w:val="28"/>
          <w:szCs w:val="28"/>
          <w:lang w:val="uk-UA"/>
        </w:rPr>
        <w:t>нове будівництво об’єктів благоустрою</w:t>
      </w:r>
      <w:r w:rsidRPr="000963C1">
        <w:rPr>
          <w:b/>
          <w:bCs/>
          <w:sz w:val="28"/>
          <w:szCs w:val="28"/>
          <w:lang w:val="uk-UA"/>
        </w:rPr>
        <w:t>:</w:t>
      </w:r>
    </w:p>
    <w:p w14:paraId="28161343" w14:textId="14B1E743" w:rsidR="00A71EE3" w:rsidRPr="00A71EE3" w:rsidRDefault="00A71EE3" w:rsidP="00A2529B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</w:t>
      </w:r>
      <w:r w:rsidR="006665F1">
        <w:rPr>
          <w:sz w:val="28"/>
          <w:szCs w:val="28"/>
          <w:lang w:val="uk-UA"/>
        </w:rPr>
        <w:t>роботи по об’єкту Н</w:t>
      </w:r>
      <w:r w:rsidRPr="00A71EE3">
        <w:rPr>
          <w:sz w:val="28"/>
          <w:szCs w:val="28"/>
          <w:lang w:val="uk-UA"/>
        </w:rPr>
        <w:t xml:space="preserve">ове будівництво мереж водопостачання та водовідведення скверу Західний у </w:t>
      </w:r>
      <w:proofErr w:type="spellStart"/>
      <w:r w:rsidRPr="00A71EE3">
        <w:rPr>
          <w:sz w:val="28"/>
          <w:szCs w:val="28"/>
          <w:lang w:val="uk-UA"/>
        </w:rPr>
        <w:t>м.Дніпр</w:t>
      </w:r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. Загальний обсяг капіталовкладень за рахунок місцевого бюджету склав </w:t>
      </w:r>
      <w:r w:rsidRPr="00A71EE3">
        <w:rPr>
          <w:sz w:val="28"/>
          <w:szCs w:val="28"/>
          <w:lang w:val="uk-UA"/>
        </w:rPr>
        <w:t>447</w:t>
      </w:r>
      <w:r>
        <w:rPr>
          <w:sz w:val="28"/>
          <w:szCs w:val="28"/>
          <w:lang w:val="uk-UA"/>
        </w:rPr>
        <w:t xml:space="preserve"> </w:t>
      </w:r>
      <w:r w:rsidRPr="00A71EE3">
        <w:rPr>
          <w:sz w:val="28"/>
          <w:szCs w:val="28"/>
          <w:lang w:val="uk-UA"/>
        </w:rPr>
        <w:t>220</w:t>
      </w:r>
      <w:r>
        <w:rPr>
          <w:sz w:val="28"/>
          <w:szCs w:val="28"/>
          <w:lang w:val="uk-UA"/>
        </w:rPr>
        <w:t>,</w:t>
      </w:r>
      <w:r w:rsidRPr="00A71EE3">
        <w:rPr>
          <w:sz w:val="28"/>
          <w:szCs w:val="28"/>
          <w:lang w:val="uk-UA"/>
        </w:rPr>
        <w:t>77 грн</w:t>
      </w:r>
      <w:r w:rsidR="00E02B73">
        <w:rPr>
          <w:sz w:val="28"/>
          <w:szCs w:val="28"/>
          <w:lang w:val="uk-UA"/>
        </w:rPr>
        <w:t>.</w:t>
      </w:r>
    </w:p>
    <w:p w14:paraId="2AC15C07" w14:textId="5C1FE340" w:rsidR="00A71EE3" w:rsidRDefault="00A71EE3" w:rsidP="008F1938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b/>
          <w:bCs/>
          <w:sz w:val="28"/>
          <w:szCs w:val="28"/>
          <w:lang w:val="uk-UA"/>
        </w:rPr>
      </w:pPr>
      <w:r w:rsidRPr="00A71EE3">
        <w:rPr>
          <w:b/>
          <w:bCs/>
          <w:sz w:val="28"/>
          <w:szCs w:val="28"/>
          <w:lang w:val="uk-UA"/>
        </w:rPr>
        <w:t>Упорядкування, встановлення меж та облік об’єктів благоустрою</w:t>
      </w:r>
      <w:r>
        <w:rPr>
          <w:b/>
          <w:bCs/>
          <w:sz w:val="28"/>
          <w:szCs w:val="28"/>
          <w:lang w:val="uk-UA"/>
        </w:rPr>
        <w:t>:</w:t>
      </w:r>
    </w:p>
    <w:p w14:paraId="6F450D3A" w14:textId="0273F7DA" w:rsidR="008F1938" w:rsidRDefault="00A71EE3" w:rsidP="00A2529B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F1938" w:rsidRPr="0021317A">
        <w:rPr>
          <w:sz w:val="28"/>
          <w:szCs w:val="28"/>
          <w:lang w:val="uk-UA"/>
        </w:rPr>
        <w:t>ротягом 2024 року здійснені інженерно-геодезичні вишукування та розроблення фрагменту викопіювання з топографо-геодезичного плану М 1:500 по об’єктам благоустрою Гідропарк Придніпровський та Парк Сагайдак</w:t>
      </w:r>
      <w:r w:rsidR="006665F1">
        <w:rPr>
          <w:sz w:val="28"/>
          <w:szCs w:val="28"/>
          <w:lang w:val="uk-UA"/>
        </w:rPr>
        <w:t xml:space="preserve">  - 1 300 000 грн.</w:t>
      </w:r>
    </w:p>
    <w:p w14:paraId="35A7A4DA" w14:textId="52EA38DC" w:rsidR="006665F1" w:rsidRPr="0021317A" w:rsidRDefault="006665F1" w:rsidP="00A2529B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Проведена технічна інвентаризація об’єктів нерухомого майна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</w:t>
      </w:r>
      <w:r w:rsidR="00A252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Дніпро</w:t>
      </w:r>
      <w:proofErr w:type="spellEnd"/>
      <w:r>
        <w:rPr>
          <w:sz w:val="28"/>
          <w:szCs w:val="28"/>
          <w:lang w:val="uk-UA"/>
        </w:rPr>
        <w:t>, острів Монастирський,</w:t>
      </w:r>
      <w:r w:rsidR="00A252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9, з виготовленням технічного паспорту та внесенням відповідних відомостей в Єдину Державну електронну систему у сфері будівництва загальною вартістю 55 000 грн.</w:t>
      </w:r>
    </w:p>
    <w:p w14:paraId="543B3CCC" w14:textId="1D6DC0A8" w:rsidR="00B317ED" w:rsidRPr="000963C1" w:rsidRDefault="00A2468A" w:rsidP="0066569E">
      <w:pPr>
        <w:tabs>
          <w:tab w:val="left" w:pos="0"/>
          <w:tab w:val="left" w:pos="142"/>
        </w:tabs>
        <w:spacing w:line="276" w:lineRule="auto"/>
        <w:ind w:firstLine="426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Фінансова підтримка комунальних підприємств та інші заходи</w:t>
      </w:r>
      <w:r w:rsidR="006F3131" w:rsidRPr="000963C1">
        <w:rPr>
          <w:b/>
          <w:bCs/>
          <w:sz w:val="28"/>
          <w:szCs w:val="28"/>
          <w:lang w:val="uk-UA"/>
        </w:rPr>
        <w:t>:</w:t>
      </w:r>
      <w:r w:rsidR="001077B9" w:rsidRPr="000963C1">
        <w:rPr>
          <w:b/>
          <w:bCs/>
          <w:sz w:val="28"/>
          <w:szCs w:val="28"/>
          <w:lang w:val="uk-UA"/>
        </w:rPr>
        <w:t xml:space="preserve"> </w:t>
      </w:r>
    </w:p>
    <w:p w14:paraId="7F983998" w14:textId="2BCFF7EE" w:rsidR="00B317ED" w:rsidRPr="000963C1" w:rsidRDefault="00B317ED" w:rsidP="0066569E">
      <w:pPr>
        <w:tabs>
          <w:tab w:val="left" w:pos="0"/>
          <w:tab w:val="left" w:pos="142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Протягом </w:t>
      </w:r>
      <w:r w:rsidR="00C5167E" w:rsidRPr="000963C1">
        <w:rPr>
          <w:sz w:val="28"/>
          <w:szCs w:val="28"/>
          <w:lang w:val="uk-UA"/>
        </w:rPr>
        <w:t>2024</w:t>
      </w:r>
      <w:r w:rsidRPr="000963C1">
        <w:rPr>
          <w:sz w:val="28"/>
          <w:szCs w:val="28"/>
          <w:lang w:val="uk-UA"/>
        </w:rPr>
        <w:t xml:space="preserve"> року в парках були </w:t>
      </w:r>
      <w:r w:rsidR="008F1938">
        <w:rPr>
          <w:sz w:val="28"/>
          <w:szCs w:val="28"/>
          <w:lang w:val="uk-UA"/>
        </w:rPr>
        <w:t xml:space="preserve">організовані та </w:t>
      </w:r>
      <w:r w:rsidRPr="000963C1">
        <w:rPr>
          <w:sz w:val="28"/>
          <w:szCs w:val="28"/>
          <w:lang w:val="uk-UA"/>
        </w:rPr>
        <w:t>проведені культурно-масові заходи до свят</w:t>
      </w:r>
      <w:r w:rsidR="00CE762D" w:rsidRPr="000963C1">
        <w:rPr>
          <w:sz w:val="28"/>
          <w:szCs w:val="28"/>
          <w:lang w:val="uk-UA"/>
        </w:rPr>
        <w:t>.</w:t>
      </w:r>
    </w:p>
    <w:p w14:paraId="1F65F1A7" w14:textId="77777777" w:rsidR="0021317A" w:rsidRDefault="005779FA" w:rsidP="0021317A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На території парку «</w:t>
      </w:r>
      <w:proofErr w:type="spellStart"/>
      <w:r w:rsidRPr="000963C1">
        <w:rPr>
          <w:sz w:val="28"/>
          <w:szCs w:val="28"/>
          <w:lang w:val="uk-UA"/>
        </w:rPr>
        <w:t>Новокодацький</w:t>
      </w:r>
      <w:proofErr w:type="spellEnd"/>
      <w:r w:rsidRPr="000963C1">
        <w:rPr>
          <w:sz w:val="28"/>
          <w:szCs w:val="28"/>
          <w:lang w:val="uk-UA"/>
        </w:rPr>
        <w:t xml:space="preserve">» </w:t>
      </w:r>
      <w:r w:rsidR="00C5167E" w:rsidRPr="000963C1">
        <w:rPr>
          <w:sz w:val="28"/>
          <w:szCs w:val="28"/>
          <w:lang w:val="uk-UA"/>
        </w:rPr>
        <w:t>проведені відкриття весняно-літнього сезону, святкування «Великодня», щотижневі майстер-класи для мешканців та гостей міста.</w:t>
      </w:r>
    </w:p>
    <w:p w14:paraId="61BAA13D" w14:textId="77777777" w:rsidR="00903F02" w:rsidRDefault="00B94BB9" w:rsidP="00903F02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У сквері в районі вул. Щербаня, вул. Кості Гордієнка та </w:t>
      </w:r>
      <w:proofErr w:type="spellStart"/>
      <w:r w:rsidRPr="000963C1">
        <w:rPr>
          <w:sz w:val="28"/>
          <w:szCs w:val="28"/>
          <w:lang w:val="uk-UA"/>
        </w:rPr>
        <w:t>просп</w:t>
      </w:r>
      <w:proofErr w:type="spellEnd"/>
      <w:r w:rsidRPr="000963C1">
        <w:rPr>
          <w:sz w:val="28"/>
          <w:szCs w:val="28"/>
          <w:lang w:val="uk-UA"/>
        </w:rPr>
        <w:t xml:space="preserve">. Івана Мазепи (сквер біля Палацу Ілліча) в рамках </w:t>
      </w:r>
      <w:proofErr w:type="spellStart"/>
      <w:r w:rsidRPr="000963C1">
        <w:rPr>
          <w:sz w:val="28"/>
          <w:szCs w:val="28"/>
          <w:lang w:val="uk-UA"/>
        </w:rPr>
        <w:t>екоакції</w:t>
      </w:r>
      <w:proofErr w:type="spellEnd"/>
      <w:r w:rsidRPr="000963C1">
        <w:rPr>
          <w:sz w:val="28"/>
          <w:szCs w:val="28"/>
          <w:lang w:val="uk-UA"/>
        </w:rPr>
        <w:t xml:space="preserve"> «Шевченко єднає Україну», до якої приєдналась Державна екологічна інспекція Придніпровського округу (Дніпропетровська та Кіровоградська області), були посаджені саджанці дубів. </w:t>
      </w:r>
    </w:p>
    <w:p w14:paraId="00CE7A8E" w14:textId="47D8C2EC" w:rsidR="00B94BB9" w:rsidRPr="000963C1" w:rsidRDefault="00B94BB9" w:rsidP="00903F02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lastRenderedPageBreak/>
        <w:t>У Центральному міському дитячому парку Лазаря Глоби, неподалік від центральної алеї, благодійним фондом «</w:t>
      </w:r>
      <w:proofErr w:type="spellStart"/>
      <w:r w:rsidRPr="000963C1">
        <w:rPr>
          <w:sz w:val="28"/>
          <w:szCs w:val="28"/>
          <w:lang w:val="uk-UA"/>
        </w:rPr>
        <w:t>Тапс</w:t>
      </w:r>
      <w:proofErr w:type="spellEnd"/>
      <w:r w:rsidRPr="000963C1">
        <w:rPr>
          <w:sz w:val="28"/>
          <w:szCs w:val="28"/>
          <w:lang w:val="uk-UA"/>
        </w:rPr>
        <w:t xml:space="preserve">», за підтримки </w:t>
      </w:r>
      <w:hyperlink r:id="rId6" w:history="1">
        <w:r w:rsidRPr="000963C1">
          <w:rPr>
            <w:sz w:val="28"/>
            <w:szCs w:val="28"/>
            <w:lang w:val="uk-UA"/>
          </w:rPr>
          <w:t>КП Міська інфраструктура</w:t>
        </w:r>
      </w:hyperlink>
      <w:r w:rsidRPr="000963C1">
        <w:rPr>
          <w:sz w:val="28"/>
          <w:szCs w:val="28"/>
          <w:lang w:val="uk-UA"/>
        </w:rPr>
        <w:t>» ДМР, засновано Алею живої пам’яті захисників України. 30 кленів посадили родини загиблих героїв, як символ пам’яті та вшанування військовослужбовців, які віддали життя у війні з загарбниками. Тепер наші захисники - мешканці Дніпра, знайшли увіковічення свого подвигу у деревах, які будуть рости багато років.</w:t>
      </w:r>
      <w:r w:rsidR="00791CC3" w:rsidRPr="000963C1">
        <w:rPr>
          <w:sz w:val="28"/>
          <w:szCs w:val="28"/>
          <w:lang w:val="uk-UA"/>
        </w:rPr>
        <w:t xml:space="preserve"> Поряд з кожним деревом встановлено іменну табличку з </w:t>
      </w:r>
      <w:r w:rsidR="00791CC3" w:rsidRPr="000963C1">
        <w:rPr>
          <w:sz w:val="28"/>
          <w:szCs w:val="28"/>
          <w:lang w:val="en-US"/>
        </w:rPr>
        <w:t>QR</w:t>
      </w:r>
      <w:r w:rsidR="00791CC3" w:rsidRPr="000963C1">
        <w:rPr>
          <w:sz w:val="28"/>
          <w:szCs w:val="28"/>
          <w:lang w:val="uk-UA"/>
        </w:rPr>
        <w:t>-кодом, який розповідає про життєвий шлях кожного героя.</w:t>
      </w:r>
    </w:p>
    <w:p w14:paraId="51FF27FB" w14:textId="25969266" w:rsidR="00791CC3" w:rsidRPr="000963C1" w:rsidRDefault="00791CC3" w:rsidP="00791CC3">
      <w:pPr>
        <w:tabs>
          <w:tab w:val="left" w:pos="0"/>
          <w:tab w:val="left" w:pos="142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ab/>
      </w:r>
      <w:r w:rsidR="006F3B55" w:rsidRPr="000963C1">
        <w:rPr>
          <w:sz w:val="28"/>
          <w:szCs w:val="28"/>
          <w:lang w:val="uk-UA"/>
        </w:rPr>
        <w:t xml:space="preserve">На Монастирському острові висаджено сосни та </w:t>
      </w:r>
      <w:proofErr w:type="spellStart"/>
      <w:r w:rsidR="006F3B55" w:rsidRPr="000963C1">
        <w:rPr>
          <w:sz w:val="28"/>
          <w:szCs w:val="28"/>
          <w:lang w:val="uk-UA"/>
        </w:rPr>
        <w:t>садженці</w:t>
      </w:r>
      <w:proofErr w:type="spellEnd"/>
      <w:r w:rsidR="006F3B55" w:rsidRPr="000963C1">
        <w:rPr>
          <w:sz w:val="28"/>
          <w:szCs w:val="28"/>
          <w:lang w:val="uk-UA"/>
        </w:rPr>
        <w:t xml:space="preserve"> від Дніпровської компанії «</w:t>
      </w:r>
      <w:proofErr w:type="spellStart"/>
      <w:r w:rsidR="006F3B55" w:rsidRPr="000963C1">
        <w:rPr>
          <w:sz w:val="28"/>
          <w:szCs w:val="28"/>
          <w:lang w:val="en-US"/>
        </w:rPr>
        <w:t>Valtech</w:t>
      </w:r>
      <w:proofErr w:type="spellEnd"/>
      <w:r w:rsidR="006F3B55" w:rsidRPr="000963C1">
        <w:rPr>
          <w:sz w:val="28"/>
          <w:szCs w:val="28"/>
          <w:lang w:val="uk-UA"/>
        </w:rPr>
        <w:t xml:space="preserve"> </w:t>
      </w:r>
      <w:r w:rsidR="006F3B55" w:rsidRPr="000963C1">
        <w:rPr>
          <w:sz w:val="28"/>
          <w:szCs w:val="28"/>
          <w:lang w:val="en-US"/>
        </w:rPr>
        <w:t>Ukraine</w:t>
      </w:r>
      <w:r w:rsidR="006F3B55" w:rsidRPr="000963C1">
        <w:rPr>
          <w:sz w:val="28"/>
          <w:szCs w:val="28"/>
          <w:lang w:val="uk-UA"/>
        </w:rPr>
        <w:t>»</w:t>
      </w:r>
      <w:r w:rsidRPr="000963C1">
        <w:rPr>
          <w:sz w:val="28"/>
          <w:szCs w:val="28"/>
          <w:lang w:val="uk-UA"/>
        </w:rPr>
        <w:t>; поряд з оглядовим майданчиком Центрального парку культури та відпочинку ім. Т.Г. Шевченка донорським центром «</w:t>
      </w:r>
      <w:proofErr w:type="spellStart"/>
      <w:r w:rsidRPr="000963C1">
        <w:rPr>
          <w:sz w:val="28"/>
          <w:szCs w:val="28"/>
          <w:lang w:val="uk-UA"/>
        </w:rPr>
        <w:t>Біофарма</w:t>
      </w:r>
      <w:proofErr w:type="spellEnd"/>
      <w:r w:rsidRPr="000963C1">
        <w:rPr>
          <w:sz w:val="28"/>
          <w:szCs w:val="28"/>
          <w:lang w:val="uk-UA"/>
        </w:rPr>
        <w:t xml:space="preserve"> Плазма Дніпро» висаджено Донорський сад </w:t>
      </w:r>
      <w:proofErr w:type="spellStart"/>
      <w:r w:rsidRPr="000963C1">
        <w:rPr>
          <w:sz w:val="28"/>
          <w:szCs w:val="28"/>
          <w:lang w:val="uk-UA"/>
        </w:rPr>
        <w:t>сакур</w:t>
      </w:r>
      <w:proofErr w:type="spellEnd"/>
      <w:r w:rsidRPr="000963C1">
        <w:rPr>
          <w:sz w:val="28"/>
          <w:szCs w:val="28"/>
          <w:lang w:val="uk-UA"/>
        </w:rPr>
        <w:t xml:space="preserve"> (31 шт.).</w:t>
      </w:r>
    </w:p>
    <w:p w14:paraId="28CD2793" w14:textId="77777777" w:rsidR="0066569E" w:rsidRPr="000963C1" w:rsidRDefault="00B94BB9" w:rsidP="0066569E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У центральному парку культури та відпочинку ім. Т.Г. Шевченка провели Свято КОЛОДІЯ - народні гуляння, конкурси, </w:t>
      </w:r>
      <w:proofErr w:type="spellStart"/>
      <w:r w:rsidRPr="000963C1">
        <w:rPr>
          <w:sz w:val="28"/>
          <w:szCs w:val="28"/>
          <w:lang w:val="uk-UA"/>
        </w:rPr>
        <w:t>крутезні</w:t>
      </w:r>
      <w:proofErr w:type="spellEnd"/>
      <w:r w:rsidRPr="000963C1">
        <w:rPr>
          <w:sz w:val="28"/>
          <w:szCs w:val="28"/>
          <w:lang w:val="uk-UA"/>
        </w:rPr>
        <w:t xml:space="preserve"> </w:t>
      </w:r>
      <w:proofErr w:type="spellStart"/>
      <w:r w:rsidRPr="000963C1">
        <w:rPr>
          <w:sz w:val="28"/>
          <w:szCs w:val="28"/>
          <w:lang w:val="uk-UA"/>
        </w:rPr>
        <w:t>фотозони</w:t>
      </w:r>
      <w:proofErr w:type="spellEnd"/>
      <w:r w:rsidRPr="000963C1">
        <w:rPr>
          <w:sz w:val="28"/>
          <w:szCs w:val="28"/>
          <w:lang w:val="uk-UA"/>
        </w:rPr>
        <w:t xml:space="preserve"> в етнічному стилі, частування варениками, ярмарок з </w:t>
      </w:r>
      <w:proofErr w:type="spellStart"/>
      <w:r w:rsidRPr="000963C1">
        <w:rPr>
          <w:sz w:val="28"/>
          <w:szCs w:val="28"/>
          <w:lang w:val="uk-UA"/>
        </w:rPr>
        <w:t>хенд-мейд</w:t>
      </w:r>
      <w:proofErr w:type="spellEnd"/>
      <w:r w:rsidRPr="000963C1">
        <w:rPr>
          <w:sz w:val="28"/>
          <w:szCs w:val="28"/>
          <w:lang w:val="uk-UA"/>
        </w:rPr>
        <w:t xml:space="preserve"> прикрасами та фермерськими продуктами. Кульмінацією свята стало спалювання символу зими, який ототожнює війну, холод, хвороби та все погане в житті кожного українця. </w:t>
      </w:r>
    </w:p>
    <w:p w14:paraId="1F8303D5" w14:textId="786A69F4" w:rsidR="006F3B55" w:rsidRPr="000963C1" w:rsidRDefault="006F3B55" w:rsidP="006F3B55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>На сцені літнього театру центрального парку культури та відпочинку ім. Т.Г. Шевченка проведений дитячий вокально-хореографічний фестиваль-конкурс «Дніпровські Зіроньки», в якому прийняли участь понад півтори тисячі учасників творчих колективів.</w:t>
      </w:r>
    </w:p>
    <w:p w14:paraId="7F0C1801" w14:textId="56B2D032" w:rsidR="00B94BB9" w:rsidRPr="000963C1" w:rsidRDefault="00B94BB9" w:rsidP="0066569E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63C1">
        <w:rPr>
          <w:sz w:val="28"/>
          <w:szCs w:val="28"/>
          <w:lang w:val="uk-UA"/>
        </w:rPr>
        <w:t xml:space="preserve">Також був проведений Фестиваль циркового мистецтва «PARK DNIPRO FEST», учасницями фестивалю стали понад 300 спортсменок з повітряної гімнастики та акробатики з 5 українських міст: Дніпра, Харкова, Запоріжжя, </w:t>
      </w:r>
      <w:proofErr w:type="spellStart"/>
      <w:r w:rsidRPr="000963C1">
        <w:rPr>
          <w:sz w:val="28"/>
          <w:szCs w:val="28"/>
          <w:lang w:val="uk-UA"/>
        </w:rPr>
        <w:t>Кам'янського</w:t>
      </w:r>
      <w:proofErr w:type="spellEnd"/>
      <w:r w:rsidRPr="000963C1">
        <w:rPr>
          <w:sz w:val="28"/>
          <w:szCs w:val="28"/>
          <w:lang w:val="uk-UA"/>
        </w:rPr>
        <w:t xml:space="preserve"> та Новомосковська. Наймолодшій учасниці - 3 роки, а найстаршій - 25. Оцінювал</w:t>
      </w:r>
      <w:r w:rsidR="00B92092" w:rsidRPr="000963C1">
        <w:rPr>
          <w:sz w:val="28"/>
          <w:szCs w:val="28"/>
          <w:lang w:val="uk-UA"/>
        </w:rPr>
        <w:t>о</w:t>
      </w:r>
      <w:r w:rsidRPr="000963C1">
        <w:rPr>
          <w:sz w:val="28"/>
          <w:szCs w:val="28"/>
          <w:lang w:val="uk-UA"/>
        </w:rPr>
        <w:t xml:space="preserve"> номери професійне журі.</w:t>
      </w:r>
    </w:p>
    <w:p w14:paraId="17DBCF71" w14:textId="77777777" w:rsidR="00A2529B" w:rsidRDefault="00A71EE3" w:rsidP="00A71EE3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межах видатків на фінансову підтримку та контроль діяльності підпорядкованих комунальних підприємств було п</w:t>
      </w:r>
      <w:r w:rsidRPr="000963C1">
        <w:rPr>
          <w:sz w:val="28"/>
          <w:szCs w:val="28"/>
          <w:lang w:val="uk-UA"/>
        </w:rPr>
        <w:t>роведен</w:t>
      </w:r>
      <w:r>
        <w:rPr>
          <w:sz w:val="28"/>
          <w:szCs w:val="28"/>
          <w:lang w:val="uk-UA"/>
        </w:rPr>
        <w:t>о</w:t>
      </w:r>
      <w:r w:rsidRPr="000963C1">
        <w:rPr>
          <w:sz w:val="28"/>
          <w:szCs w:val="28"/>
          <w:lang w:val="uk-UA"/>
        </w:rPr>
        <w:t xml:space="preserve"> облаштування приміщення подвійного призначення (найпростішого укриття), розташованого за </w:t>
      </w:r>
      <w:proofErr w:type="spellStart"/>
      <w:r w:rsidRPr="000963C1">
        <w:rPr>
          <w:sz w:val="28"/>
          <w:szCs w:val="28"/>
          <w:lang w:val="uk-UA"/>
        </w:rPr>
        <w:t>адресою</w:t>
      </w:r>
      <w:proofErr w:type="spellEnd"/>
      <w:r w:rsidRPr="000963C1">
        <w:rPr>
          <w:sz w:val="28"/>
          <w:szCs w:val="28"/>
          <w:lang w:val="uk-UA"/>
        </w:rPr>
        <w:t>: м.</w:t>
      </w:r>
      <w:r w:rsidR="00FE2559">
        <w:rPr>
          <w:sz w:val="28"/>
          <w:szCs w:val="28"/>
          <w:lang w:val="uk-UA"/>
        </w:rPr>
        <w:t xml:space="preserve"> </w:t>
      </w:r>
      <w:r w:rsidRPr="000963C1">
        <w:rPr>
          <w:sz w:val="28"/>
          <w:szCs w:val="28"/>
          <w:lang w:val="uk-UA"/>
        </w:rPr>
        <w:t>Дніпро, вул. Набережна Заводська, 53</w:t>
      </w:r>
      <w:r w:rsidR="00903F02">
        <w:rPr>
          <w:sz w:val="28"/>
          <w:szCs w:val="28"/>
          <w:lang w:val="uk-UA"/>
        </w:rPr>
        <w:t xml:space="preserve"> – 2 911 434 грн.</w:t>
      </w:r>
      <w:r>
        <w:rPr>
          <w:sz w:val="28"/>
          <w:szCs w:val="28"/>
          <w:lang w:val="uk-UA"/>
        </w:rPr>
        <w:t xml:space="preserve"> </w:t>
      </w:r>
    </w:p>
    <w:p w14:paraId="692AD245" w14:textId="7E943C57" w:rsidR="00A71EE3" w:rsidRPr="000963C1" w:rsidRDefault="00A71EE3" w:rsidP="00A71EE3">
      <w:pPr>
        <w:tabs>
          <w:tab w:val="left" w:pos="-142"/>
          <w:tab w:val="left" w:pos="0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Також, п</w:t>
      </w:r>
      <w:r w:rsidRPr="000963C1">
        <w:rPr>
          <w:sz w:val="28"/>
          <w:szCs w:val="28"/>
          <w:lang w:val="uk-UA"/>
        </w:rPr>
        <w:t xml:space="preserve">ротягом 2024 року виконані заходи енергозбереження – послуги зі створення і впровадження локальної системи кондиціонування і теплопостачання приміщень та устаткування споруди </w:t>
      </w:r>
      <w:proofErr w:type="spellStart"/>
      <w:r w:rsidRPr="000963C1">
        <w:rPr>
          <w:sz w:val="28"/>
          <w:szCs w:val="28"/>
          <w:lang w:val="uk-UA"/>
        </w:rPr>
        <w:t>оздоровчо</w:t>
      </w:r>
      <w:proofErr w:type="spellEnd"/>
      <w:r w:rsidRPr="000963C1">
        <w:rPr>
          <w:sz w:val="28"/>
          <w:szCs w:val="28"/>
          <w:lang w:val="uk-UA"/>
        </w:rPr>
        <w:t>-спортивного призначення зі штучним льодовим покриттям.</w:t>
      </w:r>
    </w:p>
    <w:p w14:paraId="4DE03755" w14:textId="0B3BA13E" w:rsidR="00903F02" w:rsidRPr="00903F02" w:rsidRDefault="00903F02" w:rsidP="00903F02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Загалом, завдання та заходи </w:t>
      </w:r>
      <w:r w:rsidRPr="00903F02">
        <w:rPr>
          <w:sz w:val="28"/>
          <w:szCs w:val="28"/>
          <w:lang w:val="uk-UA"/>
        </w:rPr>
        <w:t>Програми з благоустрою утримання та розвитку об'єктів благоустрою, які перебувають на балансі/утриманні комунальних підприємств, підпорядкованих департаменту парків та рекреації Дніпровської міської ради, на 2024-2028 роки</w:t>
      </w:r>
      <w:r>
        <w:rPr>
          <w:sz w:val="28"/>
          <w:szCs w:val="28"/>
          <w:lang w:val="uk-UA"/>
        </w:rPr>
        <w:t xml:space="preserve"> протягом 2024 року здійснювалися у межах передбачених обсяг</w:t>
      </w:r>
      <w:r w:rsidR="00FE2559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в </w:t>
      </w:r>
      <w:r w:rsidRPr="00903F02">
        <w:rPr>
          <w:sz w:val="28"/>
          <w:szCs w:val="28"/>
          <w:lang w:val="uk-UA"/>
        </w:rPr>
        <w:t>з урахуванням умов військового стану в Україні та виділеного фінансування.</w:t>
      </w:r>
      <w:r>
        <w:rPr>
          <w:sz w:val="28"/>
          <w:szCs w:val="28"/>
          <w:lang w:val="uk-UA"/>
        </w:rPr>
        <w:t xml:space="preserve"> </w:t>
      </w:r>
    </w:p>
    <w:sectPr w:rsidR="00903F02" w:rsidRPr="00903F02" w:rsidSect="00903F02">
      <w:pgSz w:w="11906" w:h="16838"/>
      <w:pgMar w:top="709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CA4"/>
    <w:multiLevelType w:val="hybridMultilevel"/>
    <w:tmpl w:val="A50C3B2A"/>
    <w:lvl w:ilvl="0" w:tplc="C1902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564F"/>
    <w:multiLevelType w:val="hybridMultilevel"/>
    <w:tmpl w:val="F13E95B8"/>
    <w:lvl w:ilvl="0" w:tplc="23DC1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751"/>
    <w:multiLevelType w:val="multilevel"/>
    <w:tmpl w:val="DA14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E724E"/>
    <w:multiLevelType w:val="hybridMultilevel"/>
    <w:tmpl w:val="5928EE50"/>
    <w:lvl w:ilvl="0" w:tplc="D8720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145E"/>
    <w:multiLevelType w:val="hybridMultilevel"/>
    <w:tmpl w:val="89A2A9E8"/>
    <w:lvl w:ilvl="0" w:tplc="8D464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624A7"/>
    <w:multiLevelType w:val="hybridMultilevel"/>
    <w:tmpl w:val="6602F32C"/>
    <w:lvl w:ilvl="0" w:tplc="600E536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6" w15:restartNumberingAfterBreak="0">
    <w:nsid w:val="2CDB0BFD"/>
    <w:multiLevelType w:val="multilevel"/>
    <w:tmpl w:val="581EE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783EAD"/>
    <w:multiLevelType w:val="multilevel"/>
    <w:tmpl w:val="4774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67B16"/>
    <w:multiLevelType w:val="hybridMultilevel"/>
    <w:tmpl w:val="C5CA8C84"/>
    <w:lvl w:ilvl="0" w:tplc="A94E89E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36401"/>
    <w:multiLevelType w:val="multilevel"/>
    <w:tmpl w:val="B20C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2253B"/>
    <w:multiLevelType w:val="hybridMultilevel"/>
    <w:tmpl w:val="01102B60"/>
    <w:lvl w:ilvl="0" w:tplc="E9F2AB9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F2A94"/>
    <w:multiLevelType w:val="multilevel"/>
    <w:tmpl w:val="471EB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9637457">
    <w:abstractNumId w:val="8"/>
  </w:num>
  <w:num w:numId="2" w16cid:durableId="252201098">
    <w:abstractNumId w:val="3"/>
  </w:num>
  <w:num w:numId="3" w16cid:durableId="1798330961">
    <w:abstractNumId w:val="4"/>
  </w:num>
  <w:num w:numId="4" w16cid:durableId="791903682">
    <w:abstractNumId w:val="1"/>
  </w:num>
  <w:num w:numId="5" w16cid:durableId="1171876653">
    <w:abstractNumId w:val="9"/>
  </w:num>
  <w:num w:numId="6" w16cid:durableId="1563520151">
    <w:abstractNumId w:val="6"/>
  </w:num>
  <w:num w:numId="7" w16cid:durableId="830218792">
    <w:abstractNumId w:val="11"/>
  </w:num>
  <w:num w:numId="8" w16cid:durableId="384643340">
    <w:abstractNumId w:val="2"/>
  </w:num>
  <w:num w:numId="9" w16cid:durableId="993219176">
    <w:abstractNumId w:val="7"/>
  </w:num>
  <w:num w:numId="10" w16cid:durableId="282158178">
    <w:abstractNumId w:val="5"/>
  </w:num>
  <w:num w:numId="11" w16cid:durableId="1642340426">
    <w:abstractNumId w:val="0"/>
  </w:num>
  <w:num w:numId="12" w16cid:durableId="1224410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2"/>
    <w:rsid w:val="00001C33"/>
    <w:rsid w:val="0000398D"/>
    <w:rsid w:val="00007B4E"/>
    <w:rsid w:val="0002652F"/>
    <w:rsid w:val="00044241"/>
    <w:rsid w:val="000454AC"/>
    <w:rsid w:val="00053CD8"/>
    <w:rsid w:val="00053D83"/>
    <w:rsid w:val="000567B6"/>
    <w:rsid w:val="000622D3"/>
    <w:rsid w:val="000810FF"/>
    <w:rsid w:val="00085ACD"/>
    <w:rsid w:val="00090556"/>
    <w:rsid w:val="00093B3E"/>
    <w:rsid w:val="000963C1"/>
    <w:rsid w:val="000B31AD"/>
    <w:rsid w:val="000B4687"/>
    <w:rsid w:val="000B5288"/>
    <w:rsid w:val="000B555A"/>
    <w:rsid w:val="000C189A"/>
    <w:rsid w:val="000C539B"/>
    <w:rsid w:val="000F5917"/>
    <w:rsid w:val="001050B4"/>
    <w:rsid w:val="001064AF"/>
    <w:rsid w:val="001077B9"/>
    <w:rsid w:val="00110924"/>
    <w:rsid w:val="00123BCE"/>
    <w:rsid w:val="00125161"/>
    <w:rsid w:val="00130F2A"/>
    <w:rsid w:val="00143678"/>
    <w:rsid w:val="00145B4B"/>
    <w:rsid w:val="00147D5D"/>
    <w:rsid w:val="00151534"/>
    <w:rsid w:val="00163155"/>
    <w:rsid w:val="00165851"/>
    <w:rsid w:val="00167107"/>
    <w:rsid w:val="001715D8"/>
    <w:rsid w:val="00172D5E"/>
    <w:rsid w:val="00173F4A"/>
    <w:rsid w:val="001775F5"/>
    <w:rsid w:val="0018350F"/>
    <w:rsid w:val="00184C97"/>
    <w:rsid w:val="001867FB"/>
    <w:rsid w:val="001908D0"/>
    <w:rsid w:val="001A0922"/>
    <w:rsid w:val="001A754F"/>
    <w:rsid w:val="001B00E6"/>
    <w:rsid w:val="001B3D1C"/>
    <w:rsid w:val="001C2A86"/>
    <w:rsid w:val="001C79D3"/>
    <w:rsid w:val="001D565A"/>
    <w:rsid w:val="001D6102"/>
    <w:rsid w:val="001E3073"/>
    <w:rsid w:val="00206C05"/>
    <w:rsid w:val="00207616"/>
    <w:rsid w:val="00212148"/>
    <w:rsid w:val="0021317A"/>
    <w:rsid w:val="00224B57"/>
    <w:rsid w:val="00224DDE"/>
    <w:rsid w:val="002560D5"/>
    <w:rsid w:val="00262616"/>
    <w:rsid w:val="0026574E"/>
    <w:rsid w:val="00272D9E"/>
    <w:rsid w:val="00284E63"/>
    <w:rsid w:val="0028552C"/>
    <w:rsid w:val="002959D4"/>
    <w:rsid w:val="00297336"/>
    <w:rsid w:val="002975E2"/>
    <w:rsid w:val="002A17D8"/>
    <w:rsid w:val="002A69C2"/>
    <w:rsid w:val="002B4AAB"/>
    <w:rsid w:val="002B7D41"/>
    <w:rsid w:val="00300214"/>
    <w:rsid w:val="00304516"/>
    <w:rsid w:val="00330A17"/>
    <w:rsid w:val="003416EF"/>
    <w:rsid w:val="00346A27"/>
    <w:rsid w:val="00350015"/>
    <w:rsid w:val="00361905"/>
    <w:rsid w:val="00362F81"/>
    <w:rsid w:val="0038429F"/>
    <w:rsid w:val="0038565D"/>
    <w:rsid w:val="00387AA7"/>
    <w:rsid w:val="003A03CF"/>
    <w:rsid w:val="003A2DCC"/>
    <w:rsid w:val="003A7508"/>
    <w:rsid w:val="003B34AD"/>
    <w:rsid w:val="003D1703"/>
    <w:rsid w:val="003D2282"/>
    <w:rsid w:val="003E0C15"/>
    <w:rsid w:val="003F6AC3"/>
    <w:rsid w:val="0041508A"/>
    <w:rsid w:val="004233A4"/>
    <w:rsid w:val="004511D8"/>
    <w:rsid w:val="004605C1"/>
    <w:rsid w:val="004649E9"/>
    <w:rsid w:val="004709B9"/>
    <w:rsid w:val="00480BBF"/>
    <w:rsid w:val="00494D37"/>
    <w:rsid w:val="004A1E74"/>
    <w:rsid w:val="004B00F5"/>
    <w:rsid w:val="004C3371"/>
    <w:rsid w:val="004C6C03"/>
    <w:rsid w:val="004D4B13"/>
    <w:rsid w:val="004E17EC"/>
    <w:rsid w:val="004E1BE7"/>
    <w:rsid w:val="00517C8E"/>
    <w:rsid w:val="00534C87"/>
    <w:rsid w:val="0054384F"/>
    <w:rsid w:val="00546228"/>
    <w:rsid w:val="00546366"/>
    <w:rsid w:val="00557875"/>
    <w:rsid w:val="00564838"/>
    <w:rsid w:val="00566E65"/>
    <w:rsid w:val="005727A7"/>
    <w:rsid w:val="005779FA"/>
    <w:rsid w:val="00581C64"/>
    <w:rsid w:val="005831B6"/>
    <w:rsid w:val="0059625B"/>
    <w:rsid w:val="005A707B"/>
    <w:rsid w:val="005B3DEC"/>
    <w:rsid w:val="00601EBB"/>
    <w:rsid w:val="006024FB"/>
    <w:rsid w:val="0060667B"/>
    <w:rsid w:val="00606920"/>
    <w:rsid w:val="006169F1"/>
    <w:rsid w:val="00620F70"/>
    <w:rsid w:val="00622D83"/>
    <w:rsid w:val="00625492"/>
    <w:rsid w:val="00633520"/>
    <w:rsid w:val="006340E9"/>
    <w:rsid w:val="00650FA1"/>
    <w:rsid w:val="00660E98"/>
    <w:rsid w:val="006640F8"/>
    <w:rsid w:val="0066569E"/>
    <w:rsid w:val="006665F1"/>
    <w:rsid w:val="00675AEF"/>
    <w:rsid w:val="00676768"/>
    <w:rsid w:val="00683B77"/>
    <w:rsid w:val="00684224"/>
    <w:rsid w:val="00693E95"/>
    <w:rsid w:val="00696EF9"/>
    <w:rsid w:val="006A5C48"/>
    <w:rsid w:val="006A67D0"/>
    <w:rsid w:val="006A7584"/>
    <w:rsid w:val="006A7C17"/>
    <w:rsid w:val="006B361D"/>
    <w:rsid w:val="006C1C51"/>
    <w:rsid w:val="006C4512"/>
    <w:rsid w:val="006C5202"/>
    <w:rsid w:val="006D294F"/>
    <w:rsid w:val="006E20C6"/>
    <w:rsid w:val="006F1106"/>
    <w:rsid w:val="006F3131"/>
    <w:rsid w:val="006F3B55"/>
    <w:rsid w:val="00706DA3"/>
    <w:rsid w:val="007143E7"/>
    <w:rsid w:val="00726724"/>
    <w:rsid w:val="00760DDB"/>
    <w:rsid w:val="00760E78"/>
    <w:rsid w:val="007803B1"/>
    <w:rsid w:val="00783EA1"/>
    <w:rsid w:val="00786FCA"/>
    <w:rsid w:val="00791CC3"/>
    <w:rsid w:val="007B0E2F"/>
    <w:rsid w:val="007B28DC"/>
    <w:rsid w:val="007B3C2E"/>
    <w:rsid w:val="007C555B"/>
    <w:rsid w:val="007D428B"/>
    <w:rsid w:val="007D7069"/>
    <w:rsid w:val="007E7536"/>
    <w:rsid w:val="007F4C0F"/>
    <w:rsid w:val="007F5B18"/>
    <w:rsid w:val="008071A4"/>
    <w:rsid w:val="00810F5A"/>
    <w:rsid w:val="00827A7A"/>
    <w:rsid w:val="008345BF"/>
    <w:rsid w:val="008423D9"/>
    <w:rsid w:val="008530EF"/>
    <w:rsid w:val="008563A9"/>
    <w:rsid w:val="00860477"/>
    <w:rsid w:val="00864278"/>
    <w:rsid w:val="008A0B79"/>
    <w:rsid w:val="008C552C"/>
    <w:rsid w:val="008C719A"/>
    <w:rsid w:val="008D0420"/>
    <w:rsid w:val="008F0999"/>
    <w:rsid w:val="008F1938"/>
    <w:rsid w:val="00902002"/>
    <w:rsid w:val="00903F02"/>
    <w:rsid w:val="009175D2"/>
    <w:rsid w:val="00922C0E"/>
    <w:rsid w:val="00925FA2"/>
    <w:rsid w:val="00936020"/>
    <w:rsid w:val="0093713F"/>
    <w:rsid w:val="00946219"/>
    <w:rsid w:val="00946C2E"/>
    <w:rsid w:val="0095055C"/>
    <w:rsid w:val="009641EE"/>
    <w:rsid w:val="00965818"/>
    <w:rsid w:val="0096761A"/>
    <w:rsid w:val="00975BB0"/>
    <w:rsid w:val="009765BD"/>
    <w:rsid w:val="009A582A"/>
    <w:rsid w:val="009C515D"/>
    <w:rsid w:val="009C697C"/>
    <w:rsid w:val="009D3A47"/>
    <w:rsid w:val="009E19C9"/>
    <w:rsid w:val="009E29CF"/>
    <w:rsid w:val="009E2C09"/>
    <w:rsid w:val="009E72AC"/>
    <w:rsid w:val="009F3402"/>
    <w:rsid w:val="00A06BC4"/>
    <w:rsid w:val="00A07237"/>
    <w:rsid w:val="00A1178B"/>
    <w:rsid w:val="00A232A8"/>
    <w:rsid w:val="00A2468A"/>
    <w:rsid w:val="00A2526A"/>
    <w:rsid w:val="00A2529B"/>
    <w:rsid w:val="00A311D6"/>
    <w:rsid w:val="00A3482F"/>
    <w:rsid w:val="00A44F79"/>
    <w:rsid w:val="00A469C4"/>
    <w:rsid w:val="00A510F7"/>
    <w:rsid w:val="00A71EE3"/>
    <w:rsid w:val="00AC1E30"/>
    <w:rsid w:val="00AD2CDD"/>
    <w:rsid w:val="00AD5AA2"/>
    <w:rsid w:val="00AE2829"/>
    <w:rsid w:val="00B157D4"/>
    <w:rsid w:val="00B23B1F"/>
    <w:rsid w:val="00B317ED"/>
    <w:rsid w:val="00B40847"/>
    <w:rsid w:val="00B4520C"/>
    <w:rsid w:val="00B62DA6"/>
    <w:rsid w:val="00B713E4"/>
    <w:rsid w:val="00B74DE6"/>
    <w:rsid w:val="00B805B6"/>
    <w:rsid w:val="00B82B84"/>
    <w:rsid w:val="00B861D7"/>
    <w:rsid w:val="00B92092"/>
    <w:rsid w:val="00B94BB9"/>
    <w:rsid w:val="00B95D35"/>
    <w:rsid w:val="00BA6EDF"/>
    <w:rsid w:val="00BA6FCA"/>
    <w:rsid w:val="00BB6870"/>
    <w:rsid w:val="00BD1610"/>
    <w:rsid w:val="00BD4A35"/>
    <w:rsid w:val="00BE269D"/>
    <w:rsid w:val="00BE599F"/>
    <w:rsid w:val="00BE6C39"/>
    <w:rsid w:val="00BF1688"/>
    <w:rsid w:val="00BF168D"/>
    <w:rsid w:val="00BF541D"/>
    <w:rsid w:val="00C06F80"/>
    <w:rsid w:val="00C16FAD"/>
    <w:rsid w:val="00C20010"/>
    <w:rsid w:val="00C2174E"/>
    <w:rsid w:val="00C22CD2"/>
    <w:rsid w:val="00C308FA"/>
    <w:rsid w:val="00C312C1"/>
    <w:rsid w:val="00C45C1F"/>
    <w:rsid w:val="00C45D25"/>
    <w:rsid w:val="00C5167E"/>
    <w:rsid w:val="00C573C8"/>
    <w:rsid w:val="00C65F46"/>
    <w:rsid w:val="00C732E6"/>
    <w:rsid w:val="00C82722"/>
    <w:rsid w:val="00CB09AA"/>
    <w:rsid w:val="00CD4CC6"/>
    <w:rsid w:val="00CD63E4"/>
    <w:rsid w:val="00CE0D22"/>
    <w:rsid w:val="00CE1C5B"/>
    <w:rsid w:val="00CE7133"/>
    <w:rsid w:val="00CE762D"/>
    <w:rsid w:val="00CF36B6"/>
    <w:rsid w:val="00CF39EB"/>
    <w:rsid w:val="00CF49E5"/>
    <w:rsid w:val="00CF7BC7"/>
    <w:rsid w:val="00D04BAE"/>
    <w:rsid w:val="00D13E44"/>
    <w:rsid w:val="00D30A53"/>
    <w:rsid w:val="00D45826"/>
    <w:rsid w:val="00D575E3"/>
    <w:rsid w:val="00D60370"/>
    <w:rsid w:val="00D65A3B"/>
    <w:rsid w:val="00D7431B"/>
    <w:rsid w:val="00D7641D"/>
    <w:rsid w:val="00DA25FE"/>
    <w:rsid w:val="00DC3759"/>
    <w:rsid w:val="00DE0746"/>
    <w:rsid w:val="00DE1DD5"/>
    <w:rsid w:val="00DE272B"/>
    <w:rsid w:val="00E01FB9"/>
    <w:rsid w:val="00E02B73"/>
    <w:rsid w:val="00E13780"/>
    <w:rsid w:val="00E20C75"/>
    <w:rsid w:val="00E27F03"/>
    <w:rsid w:val="00E315C2"/>
    <w:rsid w:val="00E34E9B"/>
    <w:rsid w:val="00E43A5D"/>
    <w:rsid w:val="00E441DF"/>
    <w:rsid w:val="00E47758"/>
    <w:rsid w:val="00E50E03"/>
    <w:rsid w:val="00E52901"/>
    <w:rsid w:val="00E54DF7"/>
    <w:rsid w:val="00E65B8B"/>
    <w:rsid w:val="00E73688"/>
    <w:rsid w:val="00E76195"/>
    <w:rsid w:val="00E81C9B"/>
    <w:rsid w:val="00E921F6"/>
    <w:rsid w:val="00E93BED"/>
    <w:rsid w:val="00EA36EC"/>
    <w:rsid w:val="00EB7266"/>
    <w:rsid w:val="00EE0F2A"/>
    <w:rsid w:val="00EE446C"/>
    <w:rsid w:val="00EF0F3F"/>
    <w:rsid w:val="00EF2737"/>
    <w:rsid w:val="00F12E8C"/>
    <w:rsid w:val="00F31AF4"/>
    <w:rsid w:val="00F32916"/>
    <w:rsid w:val="00F51220"/>
    <w:rsid w:val="00F73311"/>
    <w:rsid w:val="00F75B56"/>
    <w:rsid w:val="00F762B8"/>
    <w:rsid w:val="00F97C6A"/>
    <w:rsid w:val="00FA7631"/>
    <w:rsid w:val="00FC13FD"/>
    <w:rsid w:val="00FC2E33"/>
    <w:rsid w:val="00FC54AA"/>
    <w:rsid w:val="00FC55CF"/>
    <w:rsid w:val="00FD471C"/>
    <w:rsid w:val="00FE2559"/>
    <w:rsid w:val="00FE49B0"/>
    <w:rsid w:val="00FF7347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9E9C"/>
  <w15:docId w15:val="{996B94FA-FA8F-4CCD-935E-A9483A18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37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3780"/>
    <w:pPr>
      <w:tabs>
        <w:tab w:val="left" w:pos="360"/>
      </w:tabs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E1378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iPriority w:val="99"/>
    <w:unhideWhenUsed/>
    <w:rsid w:val="00E1378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E13780"/>
    <w:pPr>
      <w:jc w:val="center"/>
    </w:pPr>
    <w:rPr>
      <w:b/>
      <w:sz w:val="28"/>
    </w:rPr>
  </w:style>
  <w:style w:type="character" w:customStyle="1" w:styleId="a7">
    <w:name w:val="Назва Знак"/>
    <w:basedOn w:val="a0"/>
    <w:link w:val="a6"/>
    <w:rsid w:val="00E137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rvps15">
    <w:name w:val="rvps15"/>
    <w:basedOn w:val="a"/>
    <w:rsid w:val="00E13780"/>
    <w:pPr>
      <w:spacing w:before="100" w:beforeAutospacing="1" w:after="100" w:afterAutospacing="1"/>
    </w:pPr>
    <w:rPr>
      <w:lang w:bidi="sa-IN"/>
    </w:rPr>
  </w:style>
  <w:style w:type="paragraph" w:styleId="a8">
    <w:name w:val="Plain Text"/>
    <w:basedOn w:val="a"/>
    <w:link w:val="a9"/>
    <w:semiHidden/>
    <w:rsid w:val="00E13780"/>
    <w:rPr>
      <w:rFonts w:ascii="Courier New" w:hAnsi="Courier New" w:cs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semiHidden/>
    <w:rsid w:val="00E13780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2">
    <w:name w:val="Body Text Indent 2"/>
    <w:basedOn w:val="a"/>
    <w:link w:val="20"/>
    <w:unhideWhenUsed/>
    <w:rsid w:val="00E13780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E137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378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3371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C337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20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07616"/>
    <w:pPr>
      <w:ind w:left="720"/>
      <w:contextualSpacing/>
    </w:pPr>
  </w:style>
  <w:style w:type="paragraph" w:styleId="ae">
    <w:name w:val="No Spacing"/>
    <w:uiPriority w:val="1"/>
    <w:qFormat/>
    <w:rsid w:val="003B34AD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BF168D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B94B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1830889330316625/?__cft__%5b0%5d=AZU_wHOcfHAGVbzLKdvFJXZjshatViym1ADeoAWdFrsa89wgz916QUuvK5XV5l46ip_cPW0Q_oJuZkCPG6G1e0xZmP1YEX1w9IsW5P2LjI6n4wG36Mc56Ap2eQZSXyjtg3e7UeuKazT_4tRGzGhndEKKlT7-22NHxAfWNFjYlq_99-cSzzhXGv5L1LWT73hHiBBu5nqPSQxkRoBVKk94y9VOtwRwe2muXEtfmWA0aaWcPA&amp;__tn__=-UK-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833B-09F5-483D-A852-9B84BB75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8138</Words>
  <Characters>4639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parks9</cp:lastModifiedBy>
  <cp:revision>3</cp:revision>
  <cp:lastPrinted>2025-03-19T09:33:00Z</cp:lastPrinted>
  <dcterms:created xsi:type="dcterms:W3CDTF">2025-03-19T09:31:00Z</dcterms:created>
  <dcterms:modified xsi:type="dcterms:W3CDTF">2025-03-19T09:49:00Z</dcterms:modified>
</cp:coreProperties>
</file>