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4A05" w14:textId="77777777" w:rsidR="00DB3398" w:rsidRDefault="00DB3398" w:rsidP="00DB3398">
      <w:pPr>
        <w:jc w:val="both"/>
      </w:pPr>
    </w:p>
    <w:p w14:paraId="3BAB58D1" w14:textId="3E2465F7" w:rsidR="00B01E65" w:rsidRPr="00B01E65" w:rsidRDefault="00B01E65" w:rsidP="001C7D3F">
      <w:pPr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EA0A8C">
        <w:rPr>
          <w:b/>
          <w:szCs w:val="28"/>
        </w:rPr>
        <w:t>інспекції з питань благоустрою Дніпровської</w:t>
      </w:r>
      <w:r>
        <w:rPr>
          <w:b/>
          <w:szCs w:val="28"/>
        </w:rPr>
        <w:t xml:space="preserve"> міськ</w:t>
      </w:r>
      <w:r w:rsidR="00045F29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045F29">
        <w:rPr>
          <w:b/>
          <w:szCs w:val="28"/>
        </w:rPr>
        <w:t>и</w:t>
      </w:r>
      <w:r>
        <w:rPr>
          <w:b/>
          <w:szCs w:val="28"/>
        </w:rPr>
        <w:t xml:space="preserve"> за підсумками 20</w:t>
      </w:r>
      <w:r w:rsidR="00315FA4">
        <w:rPr>
          <w:b/>
          <w:szCs w:val="28"/>
        </w:rPr>
        <w:t>2</w:t>
      </w:r>
      <w:r w:rsidR="00903997">
        <w:rPr>
          <w:b/>
          <w:szCs w:val="28"/>
        </w:rPr>
        <w:t>1</w:t>
      </w:r>
      <w:r>
        <w:rPr>
          <w:b/>
          <w:szCs w:val="28"/>
        </w:rPr>
        <w:t xml:space="preserve"> року</w:t>
      </w:r>
    </w:p>
    <w:p w14:paraId="377B20D8" w14:textId="57CF01D4" w:rsidR="00B01E65" w:rsidRDefault="00B01E65" w:rsidP="001C7D3F">
      <w:pPr>
        <w:jc w:val="center"/>
      </w:pPr>
    </w:p>
    <w:p w14:paraId="3B861196" w14:textId="77777777" w:rsidR="00C072AB" w:rsidRDefault="00C072AB" w:rsidP="00DB3398">
      <w:pPr>
        <w:jc w:val="both"/>
      </w:pPr>
    </w:p>
    <w:p w14:paraId="09A7CCEC" w14:textId="68F87446" w:rsidR="00DB3398" w:rsidRDefault="00DB3398" w:rsidP="00DB3398">
      <w:pPr>
        <w:jc w:val="both"/>
      </w:pPr>
      <w:r>
        <w:tab/>
        <w:t>Протягом 20</w:t>
      </w:r>
      <w:r w:rsidR="0081141F">
        <w:t>2</w:t>
      </w:r>
      <w:r w:rsidR="00903997">
        <w:t>1</w:t>
      </w:r>
      <w:r>
        <w:t xml:space="preserve"> року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в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 </w:t>
      </w:r>
    </w:p>
    <w:p w14:paraId="056D3408" w14:textId="77777777" w:rsidR="00DB3398" w:rsidRDefault="00DB3398" w:rsidP="00DB3398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14:paraId="51BEB771" w14:textId="7037000B" w:rsidR="005F3F4D" w:rsidRDefault="00DB3398" w:rsidP="00DB3398">
      <w:pPr>
        <w:jc w:val="both"/>
      </w:pPr>
      <w:r>
        <w:tab/>
        <w:t>Отже, протягом 20</w:t>
      </w:r>
      <w:r w:rsidR="0081141F">
        <w:t>2</w:t>
      </w:r>
      <w:r w:rsidR="00903997">
        <w:t>1</w:t>
      </w:r>
      <w:r>
        <w:t xml:space="preserve"> року до інспекції надійшло </w:t>
      </w:r>
      <w:r w:rsidR="002A3128">
        <w:t>2912</w:t>
      </w:r>
      <w:r>
        <w:t xml:space="preserve"> звернен</w:t>
      </w:r>
      <w:r w:rsidR="00EB3246">
        <w:t>ь</w:t>
      </w:r>
      <w:r>
        <w:t xml:space="preserve"> громадян, </w:t>
      </w:r>
    </w:p>
    <w:p w14:paraId="4971D685" w14:textId="6852F646" w:rsidR="00DB3398" w:rsidRDefault="00DB3398" w:rsidP="00DB3398">
      <w:pPr>
        <w:jc w:val="both"/>
      </w:pPr>
      <w:r>
        <w:t xml:space="preserve">з них: </w:t>
      </w:r>
    </w:p>
    <w:p w14:paraId="2F3F8E53" w14:textId="09098E86" w:rsidR="00DB3398" w:rsidRDefault="00DB3398" w:rsidP="00CF25B2">
      <w:pPr>
        <w:pStyle w:val="a4"/>
        <w:numPr>
          <w:ilvl w:val="0"/>
          <w:numId w:val="1"/>
        </w:numPr>
        <w:ind w:left="0" w:firstLine="705"/>
        <w:jc w:val="both"/>
      </w:pPr>
      <w:r>
        <w:t>Єдина гаряча лінія для звернень громадян Дніпровської міської ради</w:t>
      </w:r>
      <w:r w:rsidR="00EB3246">
        <w:t>-</w:t>
      </w:r>
      <w:r>
        <w:t xml:space="preserve"> </w:t>
      </w:r>
      <w:r w:rsidR="002A3128">
        <w:t>1582</w:t>
      </w:r>
      <w:r w:rsidR="00D82F53">
        <w:t>;</w:t>
      </w:r>
    </w:p>
    <w:p w14:paraId="3443D01C" w14:textId="4EAD6D24" w:rsidR="00DB3398" w:rsidRDefault="00B01E65" w:rsidP="00DB3398">
      <w:pPr>
        <w:pStyle w:val="a4"/>
        <w:numPr>
          <w:ilvl w:val="0"/>
          <w:numId w:val="1"/>
        </w:numPr>
        <w:jc w:val="both"/>
      </w:pPr>
      <w:r w:rsidRPr="00B01E65">
        <w:t xml:space="preserve">     </w:t>
      </w:r>
      <w:r w:rsidR="00DB3398">
        <w:t>Гаряча лінія голови</w:t>
      </w:r>
      <w:r w:rsidR="00D82F53">
        <w:t xml:space="preserve"> Дніпропетровської облдержадміністрації</w:t>
      </w:r>
      <w:r w:rsidR="00EB3246">
        <w:t>-</w:t>
      </w:r>
      <w:r w:rsidR="00D82F53">
        <w:t xml:space="preserve"> </w:t>
      </w:r>
      <w:r w:rsidR="002A3128">
        <w:t>429</w:t>
      </w:r>
      <w:r w:rsidR="00D82F53">
        <w:t>;</w:t>
      </w:r>
    </w:p>
    <w:p w14:paraId="080524EE" w14:textId="6E40DC56" w:rsidR="00AB61E2" w:rsidRDefault="00AB61E2" w:rsidP="00AB61E2">
      <w:pPr>
        <w:pStyle w:val="a4"/>
        <w:numPr>
          <w:ilvl w:val="0"/>
          <w:numId w:val="2"/>
        </w:numPr>
        <w:jc w:val="both"/>
      </w:pPr>
      <w:r>
        <w:t xml:space="preserve">     ДОКЦ -Урядова гаряча лінія </w:t>
      </w:r>
      <w:r w:rsidR="00EB3246">
        <w:t>-</w:t>
      </w:r>
      <w:r w:rsidR="002A3128">
        <w:t>184</w:t>
      </w:r>
      <w:r>
        <w:t>;</w:t>
      </w:r>
    </w:p>
    <w:p w14:paraId="2D8C293F" w14:textId="77777777" w:rsidR="00EB3246" w:rsidRDefault="00EB3246" w:rsidP="00EB3246">
      <w:pPr>
        <w:pStyle w:val="a4"/>
        <w:ind w:left="705"/>
        <w:jc w:val="both"/>
      </w:pPr>
      <w:r>
        <w:t>У</w:t>
      </w:r>
      <w:r w:rsidR="00D82F53">
        <w:t>сі інші</w:t>
      </w:r>
      <w:r w:rsidR="00813BB5">
        <w:t xml:space="preserve"> надійшли</w:t>
      </w:r>
      <w:r w:rsidR="00D82F53">
        <w:t xml:space="preserve"> поштою, на електронну адресу Інспекції, особисто</w:t>
      </w:r>
    </w:p>
    <w:p w14:paraId="2893805D" w14:textId="1D8CDB60" w:rsidR="00D82F53" w:rsidRDefault="00D82F53" w:rsidP="00EB3246">
      <w:pPr>
        <w:pStyle w:val="a4"/>
        <w:ind w:left="0"/>
        <w:jc w:val="both"/>
      </w:pPr>
      <w:r>
        <w:t>(уповноваженою особою)</w:t>
      </w:r>
      <w:r w:rsidR="00C86292">
        <w:t xml:space="preserve"> або міськ</w:t>
      </w:r>
      <w:r w:rsidR="00EB3246">
        <w:t>ому</w:t>
      </w:r>
      <w:r w:rsidR="00C86292">
        <w:t xml:space="preserve"> голов</w:t>
      </w:r>
      <w:r w:rsidR="00EB3246">
        <w:t>і</w:t>
      </w:r>
      <w:r w:rsidR="00C86292">
        <w:t>.</w:t>
      </w:r>
    </w:p>
    <w:p w14:paraId="3DB0407C" w14:textId="77777777" w:rsidR="00E75B86" w:rsidRDefault="00F77B4D" w:rsidP="00B01E65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14:paraId="2DA6A093" w14:textId="0E74E734" w:rsidR="00F77B4D" w:rsidRDefault="00F77B4D" w:rsidP="00F77B4D">
      <w:pPr>
        <w:ind w:firstLine="709"/>
        <w:jc w:val="both"/>
      </w:pPr>
      <w:r>
        <w:t>Протягом 20</w:t>
      </w:r>
      <w:r w:rsidR="0081141F">
        <w:t>2</w:t>
      </w:r>
      <w:r w:rsidR="00903997">
        <w:t>1</w:t>
      </w:r>
      <w:r>
        <w:t xml:space="preserve"> року до Інспекції надійшло </w:t>
      </w:r>
      <w:r w:rsidR="00C7077A">
        <w:t>31</w:t>
      </w:r>
      <w:r>
        <w:t xml:space="preserve"> звернен</w:t>
      </w:r>
      <w:r w:rsidR="00C7077A">
        <w:t>ня</w:t>
      </w:r>
      <w:r>
        <w:t>, які не підлягають розгляду та вирішенню відповідно до ст. 8 Закону України «Про звернення громадян».</w:t>
      </w:r>
    </w:p>
    <w:p w14:paraId="6C6B04D6" w14:textId="15CAC3CB" w:rsidR="00187934" w:rsidRDefault="00F77B4D" w:rsidP="00187934">
      <w:pPr>
        <w:ind w:firstLine="709"/>
        <w:jc w:val="both"/>
      </w:pPr>
      <w:r>
        <w:t>Звернення, які надійшли протягом звітного періоду вирішено позитивно, в окремих випадках заявники отримали роз’яснення з посиланням на правові норми або повідомлено про необхідність додаткового часу для опрацювання</w:t>
      </w:r>
      <w:r w:rsidR="00187934">
        <w:t>, як</w:t>
      </w:r>
      <w:r w:rsidR="00EB3246">
        <w:t>і</w:t>
      </w:r>
      <w:r w:rsidR="00187934">
        <w:t xml:space="preserve"> </w:t>
      </w:r>
      <w:r w:rsidR="00EB3246">
        <w:t>ще є</w:t>
      </w:r>
      <w:r w:rsidR="00187934">
        <w:t xml:space="preserve"> на контролі.</w:t>
      </w:r>
    </w:p>
    <w:p w14:paraId="46392775" w14:textId="2EED9311" w:rsidR="006C765B" w:rsidRPr="005E4EF1" w:rsidRDefault="00187934" w:rsidP="00B01E65">
      <w:pPr>
        <w:ind w:firstLine="709"/>
        <w:jc w:val="both"/>
      </w:pPr>
      <w:r>
        <w:t xml:space="preserve">Також повідомляємо, що </w:t>
      </w:r>
      <w:r w:rsidR="00CF25B2">
        <w:t xml:space="preserve">постійно вживаються заходи щодо підвищення якості підготовки відповідей та дотримання термінів розгляду звернень громадян та </w:t>
      </w:r>
      <w:r w:rsidR="005E4EF1">
        <w:t>наказом</w:t>
      </w:r>
      <w:r>
        <w:t xml:space="preserve"> Інспекції </w:t>
      </w:r>
      <w:r w:rsidR="005E4EF1">
        <w:t xml:space="preserve">від 11.02.2019 № 2 </w:t>
      </w:r>
      <w:r>
        <w:t xml:space="preserve">посилені </w:t>
      </w:r>
      <w:r w:rsidR="00E75B86" w:rsidRPr="00E75B86">
        <w:t xml:space="preserve">вимоги до </w:t>
      </w:r>
      <w:r w:rsidR="00E75B86">
        <w:t>спеціалістів</w:t>
      </w:r>
      <w:r w:rsidR="005E4EF1">
        <w:t xml:space="preserve"> Інспекції та працівників комунальних підприємств, підпорядкованих їй</w:t>
      </w:r>
      <w:r w:rsidR="00E75B86">
        <w:t>, відповідальних за розгляд звернен</w:t>
      </w:r>
      <w:r w:rsidR="00E75B86" w:rsidRPr="00E75B86">
        <w:t xml:space="preserve">ь, </w:t>
      </w:r>
      <w:r w:rsidR="005E4EF1">
        <w:t>стосовно</w:t>
      </w:r>
      <w:r w:rsidR="00E75B86" w:rsidRPr="00E75B86">
        <w:t xml:space="preserve"> недопущення порушення тер</w:t>
      </w:r>
      <w:r w:rsidR="00E75B86">
        <w:t xml:space="preserve">мінів розгляду звернень громадян. </w:t>
      </w:r>
      <w:r w:rsidR="005E4EF1">
        <w:t>Детально аналізувати кожен факт несвоєчасного або неякісного розгляду звернень громадян, пр</w:t>
      </w:r>
      <w:r w:rsidR="00EB3246">
        <w:t>и</w:t>
      </w:r>
      <w:r w:rsidR="005E4EF1">
        <w:t>чини порушення термінів їх виконання.</w:t>
      </w:r>
    </w:p>
    <w:sectPr w:rsidR="006C765B" w:rsidRPr="005E4EF1" w:rsidSect="00C86292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08767489">
    <w:abstractNumId w:val="0"/>
  </w:num>
  <w:num w:numId="2" w16cid:durableId="165317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8"/>
    <w:rsid w:val="00045F29"/>
    <w:rsid w:val="00187934"/>
    <w:rsid w:val="001C7D3F"/>
    <w:rsid w:val="002A3128"/>
    <w:rsid w:val="002C00BF"/>
    <w:rsid w:val="00315FA4"/>
    <w:rsid w:val="0034281E"/>
    <w:rsid w:val="003434BB"/>
    <w:rsid w:val="005E4EF1"/>
    <w:rsid w:val="005F3F4D"/>
    <w:rsid w:val="006C765B"/>
    <w:rsid w:val="0081141F"/>
    <w:rsid w:val="00813BB5"/>
    <w:rsid w:val="00903997"/>
    <w:rsid w:val="0097217E"/>
    <w:rsid w:val="00A30D74"/>
    <w:rsid w:val="00AB61E2"/>
    <w:rsid w:val="00B01E65"/>
    <w:rsid w:val="00C072AB"/>
    <w:rsid w:val="00C50F01"/>
    <w:rsid w:val="00C7077A"/>
    <w:rsid w:val="00C86292"/>
    <w:rsid w:val="00CA29A4"/>
    <w:rsid w:val="00CF25B2"/>
    <w:rsid w:val="00D82F53"/>
    <w:rsid w:val="00DB3398"/>
    <w:rsid w:val="00E75B86"/>
    <w:rsid w:val="00EA0A8C"/>
    <w:rsid w:val="00EB3246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9CE"/>
  <w15:chartTrackingRefBased/>
  <w15:docId w15:val="{D743560F-1AFE-42FD-B068-B58BAD2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33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98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B3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2023-09-11T12:18:00Z</cp:lastPrinted>
  <dcterms:created xsi:type="dcterms:W3CDTF">2023-09-11T13:16:00Z</dcterms:created>
  <dcterms:modified xsi:type="dcterms:W3CDTF">2023-09-12T12:36:00Z</dcterms:modified>
</cp:coreProperties>
</file>