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D4" w:rsidRPr="007C2895" w:rsidRDefault="006E17D4" w:rsidP="006E17D4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>Міський  комунальний  заклад культури</w:t>
      </w:r>
    </w:p>
    <w:p w:rsidR="006E17D4" w:rsidRPr="007C2895" w:rsidRDefault="006E17D4" w:rsidP="006E17D4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>«Дніпровська дитяча музична школа №16»</w:t>
      </w:r>
    </w:p>
    <w:p w:rsidR="006E17D4" w:rsidRPr="007C2895" w:rsidRDefault="006E17D4" w:rsidP="00AC3327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434E" w:rsidRPr="007C2895" w:rsidRDefault="00DF434E" w:rsidP="00AC3327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463982" w:rsidRPr="007C2895" w:rsidRDefault="006E17D4" w:rsidP="006E17D4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</w:p>
    <w:p w:rsidR="006E17D4" w:rsidRPr="007C2895" w:rsidRDefault="006E17D4" w:rsidP="006E17D4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>Коваленко Олени Петрівни</w:t>
      </w:r>
    </w:p>
    <w:p w:rsidR="00DF434E" w:rsidRPr="007C2895" w:rsidRDefault="00532A73" w:rsidP="006E17D4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>за 2021-2022</w:t>
      </w:r>
      <w:r w:rsidR="00DF434E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6E17D4" w:rsidRPr="007C2895" w:rsidRDefault="006E17D4" w:rsidP="006E17D4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434E" w:rsidRPr="007C2895" w:rsidRDefault="007F1DFF" w:rsidP="00A11602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11602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327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34E" w:rsidRPr="007C2895">
        <w:rPr>
          <w:rFonts w:ascii="Times New Roman" w:hAnsi="Times New Roman" w:cs="Times New Roman"/>
          <w:sz w:val="28"/>
          <w:szCs w:val="28"/>
          <w:lang w:val="uk-UA"/>
        </w:rPr>
        <w:t>Збережено плановий контингент школи  ̶  245 учнів.</w:t>
      </w:r>
    </w:p>
    <w:p w:rsidR="00B81DF8" w:rsidRPr="007C2895" w:rsidRDefault="00B81DF8" w:rsidP="00A11602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A11602" w:rsidRPr="007C2895" w:rsidRDefault="007F1DFF" w:rsidP="00A11602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C3327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A73" w:rsidRPr="007C289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55E9C" w:rsidRPr="007C2895">
        <w:rPr>
          <w:rFonts w:ascii="Times New Roman" w:hAnsi="Times New Roman" w:cs="Times New Roman"/>
          <w:sz w:val="28"/>
          <w:szCs w:val="28"/>
          <w:lang w:val="uk-UA"/>
        </w:rPr>
        <w:t>становлено нову систему охоронної та пожежної системи сигналізації</w:t>
      </w:r>
      <w:r w:rsidR="00B81DF8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51487A" w:rsidRPr="007C28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1DF8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1DF8" w:rsidRPr="007C2895" w:rsidRDefault="00B81DF8" w:rsidP="00A11602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E17D4" w:rsidRPr="007C2895" w:rsidRDefault="00F55E9C" w:rsidP="00A11602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F2AF7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51487A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роводиться підготовка </w:t>
      </w:r>
      <w:r w:rsidR="007F1DFF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кошторису </w:t>
      </w:r>
      <w:r w:rsidR="00AC3327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для заміни </w:t>
      </w:r>
      <w:r w:rsidR="0051487A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грат на вікнах на сучасну систему </w:t>
      </w:r>
      <w:proofErr w:type="spellStart"/>
      <w:r w:rsidRPr="007C2895">
        <w:rPr>
          <w:rFonts w:ascii="Times New Roman" w:hAnsi="Times New Roman" w:cs="Times New Roman"/>
          <w:sz w:val="28"/>
          <w:szCs w:val="28"/>
          <w:lang w:val="uk-UA"/>
        </w:rPr>
        <w:t>антивандальних</w:t>
      </w:r>
      <w:proofErr w:type="spellEnd"/>
      <w:r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ролетів, що </w:t>
      </w:r>
      <w:r w:rsidR="00E72228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вимогам безпеки та</w:t>
      </w:r>
      <w:r w:rsidR="006E17D4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часу</w:t>
      </w:r>
      <w:r w:rsidR="007F2AF7" w:rsidRPr="007C28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17D4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3BC4" w:rsidRPr="007C2895" w:rsidRDefault="00443BC4" w:rsidP="00D853DC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E17D4" w:rsidRPr="007C2895" w:rsidRDefault="00D62514" w:rsidP="00532A73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853DC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2A73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З лютого </w:t>
      </w:r>
      <w:r w:rsidR="00FA4BB1" w:rsidRPr="007C2895">
        <w:rPr>
          <w:rFonts w:ascii="Times New Roman" w:hAnsi="Times New Roman" w:cs="Times New Roman"/>
          <w:sz w:val="28"/>
          <w:szCs w:val="28"/>
          <w:lang w:val="uk-UA"/>
        </w:rPr>
        <w:t>24.02.</w:t>
      </w:r>
      <w:r w:rsidR="00532A73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2022 року </w:t>
      </w:r>
      <w:r w:rsidR="00FA4BB1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532A73" w:rsidRPr="007C2895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FA4BB1" w:rsidRPr="007C2895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="00532A73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FA4BB1" w:rsidRPr="007C2895">
        <w:rPr>
          <w:rFonts w:ascii="Times New Roman" w:hAnsi="Times New Roman" w:cs="Times New Roman"/>
          <w:sz w:val="28"/>
          <w:szCs w:val="28"/>
          <w:lang w:val="uk-UA"/>
        </w:rPr>
        <w:t>Розпорядження  голови Дніпровської міської ради від 24.02.2022 за №2-24/2-рк було встановлено простій з метою збереження життя і здоров’я працівників та відвідувачів закладу.</w:t>
      </w:r>
    </w:p>
    <w:p w:rsidR="00722A18" w:rsidRPr="007C2895" w:rsidRDefault="00722A18" w:rsidP="00532A73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73257" w:rsidRPr="007C2895" w:rsidRDefault="00D62514" w:rsidP="00AC3327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336C7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14F8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BB1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забезпечення функціонування української мови як державної» за 31-р/2021 від 14 липня 2021 року в закладі </w:t>
      </w:r>
      <w:r w:rsidR="00722A18" w:rsidRPr="007C2895">
        <w:rPr>
          <w:rFonts w:ascii="Times New Roman" w:hAnsi="Times New Roman" w:cs="Times New Roman"/>
          <w:sz w:val="28"/>
          <w:szCs w:val="28"/>
          <w:lang w:val="uk-UA"/>
        </w:rPr>
        <w:t>контролюється бездоганне та обов’язкове виконання цього закону.</w:t>
      </w:r>
    </w:p>
    <w:p w:rsidR="00A11602" w:rsidRPr="007C2895" w:rsidRDefault="00A11602" w:rsidP="00DF434E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262D" w:rsidRPr="007C2895" w:rsidRDefault="00D62514" w:rsidP="00BB3213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336C7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434E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213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Колективи та солісти закладу, не зважаючи на труднощі пов’язані з введенням карантину та </w:t>
      </w:r>
      <w:r w:rsidR="00532A73" w:rsidRPr="007C2895">
        <w:rPr>
          <w:rFonts w:ascii="Times New Roman" w:hAnsi="Times New Roman" w:cs="Times New Roman"/>
          <w:sz w:val="28"/>
          <w:szCs w:val="28"/>
          <w:lang w:val="uk-UA"/>
        </w:rPr>
        <w:t>введенням воєнного стану в Україні з 24.02.2022 в зв’</w:t>
      </w:r>
      <w:r w:rsidR="00722A18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язку військовою </w:t>
      </w:r>
      <w:r w:rsidR="00532A73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агресією </w:t>
      </w:r>
      <w:r w:rsidR="00722A18" w:rsidRPr="007C2895">
        <w:rPr>
          <w:rFonts w:ascii="Times New Roman" w:hAnsi="Times New Roman" w:cs="Times New Roman"/>
          <w:sz w:val="28"/>
          <w:szCs w:val="28"/>
          <w:lang w:val="uk-UA"/>
        </w:rPr>
        <w:t>з боку Російської Федерації</w:t>
      </w:r>
      <w:r w:rsidR="00BB3213" w:rsidRPr="007C2895">
        <w:rPr>
          <w:rFonts w:ascii="Times New Roman" w:hAnsi="Times New Roman" w:cs="Times New Roman"/>
          <w:sz w:val="28"/>
          <w:szCs w:val="28"/>
          <w:lang w:val="uk-UA"/>
        </w:rPr>
        <w:t>, стали переможцями та володарями Гран-Прі багатьох міжнародних конкурсів та фестивал</w:t>
      </w:r>
      <w:r w:rsidR="00A76790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ів які проводилися </w:t>
      </w:r>
      <w:r w:rsidR="00722A18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не тільки в Україні, а й </w:t>
      </w:r>
      <w:r w:rsidR="00A76790" w:rsidRPr="007C2895">
        <w:rPr>
          <w:rFonts w:ascii="Times New Roman" w:hAnsi="Times New Roman" w:cs="Times New Roman"/>
          <w:sz w:val="28"/>
          <w:szCs w:val="28"/>
          <w:lang w:val="uk-UA"/>
        </w:rPr>
        <w:t>в різних краї</w:t>
      </w:r>
      <w:r w:rsidR="00BB3213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нах світу. А це і Німеччина, Італія, </w:t>
      </w:r>
      <w:r w:rsidR="00A76790" w:rsidRPr="007C2895">
        <w:rPr>
          <w:rFonts w:ascii="Times New Roman" w:hAnsi="Times New Roman" w:cs="Times New Roman"/>
          <w:sz w:val="28"/>
          <w:szCs w:val="28"/>
          <w:lang w:val="uk-UA"/>
        </w:rPr>
        <w:t>Болгарія, Іспанія.</w:t>
      </w:r>
    </w:p>
    <w:p w:rsidR="00A11602" w:rsidRPr="007C2895" w:rsidRDefault="00A11602" w:rsidP="00DF434E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F434E" w:rsidRPr="007C2895" w:rsidRDefault="00D62514" w:rsidP="004336C7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336C7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6790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Викладачі </w:t>
      </w:r>
      <w:r w:rsidR="00A11602" w:rsidRPr="007C2895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A76790" w:rsidRPr="007C28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1602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звертаючись до широкої аудиторії </w:t>
      </w:r>
      <w:proofErr w:type="spellStart"/>
      <w:r w:rsidR="00A11602" w:rsidRPr="007C2895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423074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3074" w:rsidRPr="007C289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423074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3074" w:rsidRPr="007C2895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423074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та інше</w:t>
      </w:r>
      <w:r w:rsidR="00A11602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F434E" w:rsidRPr="007C2895">
        <w:rPr>
          <w:rFonts w:ascii="Times New Roman" w:hAnsi="Times New Roman" w:cs="Times New Roman"/>
          <w:sz w:val="28"/>
          <w:szCs w:val="28"/>
          <w:lang w:val="uk-UA"/>
        </w:rPr>
        <w:t>виконують музичні твори</w:t>
      </w:r>
      <w:r w:rsidR="00A11602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34E" w:rsidRPr="007C2895">
        <w:rPr>
          <w:rFonts w:ascii="Times New Roman" w:hAnsi="Times New Roman" w:cs="Times New Roman"/>
          <w:sz w:val="28"/>
          <w:szCs w:val="28"/>
          <w:lang w:val="uk-UA"/>
        </w:rPr>
        <w:t>та  заохочують дітей підвищувати свій викон</w:t>
      </w:r>
      <w:r w:rsidR="007F2AF7" w:rsidRPr="007C2895">
        <w:rPr>
          <w:rFonts w:ascii="Times New Roman" w:hAnsi="Times New Roman" w:cs="Times New Roman"/>
          <w:sz w:val="28"/>
          <w:szCs w:val="28"/>
          <w:lang w:val="uk-UA"/>
        </w:rPr>
        <w:t>авський рівень в</w:t>
      </w:r>
      <w:r w:rsidR="00532A73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сучасних умовах воєнного часу</w:t>
      </w:r>
      <w:r w:rsidR="00DF434E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при дистанційній формі навчання. </w:t>
      </w:r>
    </w:p>
    <w:p w:rsidR="0084262D" w:rsidRPr="007C2895" w:rsidRDefault="0084262D" w:rsidP="00DF434E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14F79" w:rsidRPr="007C2895" w:rsidRDefault="00D62514" w:rsidP="004336C7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336C7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273A0" w:rsidRPr="007C289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E17D4" w:rsidRPr="007C2895">
        <w:rPr>
          <w:rFonts w:ascii="Times New Roman" w:hAnsi="Times New Roman" w:cs="Times New Roman"/>
          <w:sz w:val="28"/>
          <w:szCs w:val="28"/>
          <w:lang w:val="uk-UA"/>
        </w:rPr>
        <w:t>анонсовано</w:t>
      </w:r>
      <w:proofErr w:type="spellEnd"/>
      <w:r w:rsidR="0084262D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 w:rsidR="00DF434E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роведено презентацію музичних інструментів на сторінці закладу в </w:t>
      </w:r>
      <w:r w:rsidR="00DF434E" w:rsidRPr="007C289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DF434E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для ознайомлення та заохочення  абітурієнтів для набору контингенту на наступний навчальний рік.</w:t>
      </w:r>
      <w:r w:rsidR="00A11602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074" w:rsidRPr="007C2895">
        <w:rPr>
          <w:rFonts w:ascii="Times New Roman" w:hAnsi="Times New Roman" w:cs="Times New Roman"/>
          <w:sz w:val="28"/>
          <w:szCs w:val="28"/>
          <w:lang w:val="uk-UA"/>
        </w:rPr>
        <w:t>Підготовано відеоролики</w:t>
      </w:r>
      <w:r w:rsidR="007F2AF7" w:rsidRPr="007C28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3074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де викладачі різних музичних інструментів розповіда</w:t>
      </w:r>
      <w:r w:rsidR="00414F79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ють про них </w:t>
      </w:r>
      <w:r w:rsidR="00710288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F79" w:rsidRPr="007C2895">
        <w:rPr>
          <w:rFonts w:ascii="Times New Roman" w:hAnsi="Times New Roman" w:cs="Times New Roman"/>
          <w:sz w:val="28"/>
          <w:szCs w:val="28"/>
          <w:lang w:val="uk-UA"/>
        </w:rPr>
        <w:t>та пропонують стати майбутнім учасником освітнього процесу.</w:t>
      </w:r>
    </w:p>
    <w:p w:rsidR="00AC3327" w:rsidRPr="007C2895" w:rsidRDefault="00AC3327" w:rsidP="004336C7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F434E" w:rsidRPr="007C2895" w:rsidRDefault="00423074" w:rsidP="00EC4DB3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514" w:rsidRPr="007C289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C3327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C4DB3" w:rsidRPr="007C289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C3327" w:rsidRPr="007C2895">
        <w:rPr>
          <w:rFonts w:ascii="Times New Roman" w:hAnsi="Times New Roman" w:cs="Times New Roman"/>
          <w:sz w:val="28"/>
          <w:szCs w:val="28"/>
          <w:lang w:val="uk-UA"/>
        </w:rPr>
        <w:t>творено всебічне сприяння</w:t>
      </w:r>
      <w:r w:rsidR="00EC4DB3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творчому розвитку у</w:t>
      </w:r>
      <w:r w:rsidR="00DF434E" w:rsidRPr="007C2895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EC4DB3" w:rsidRPr="007C289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F434E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C4DB3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творчих  колективів </w:t>
      </w:r>
      <w:r w:rsidR="00DF434E" w:rsidRPr="007C2895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EC4DB3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і як наслідок </w:t>
      </w:r>
      <w:r w:rsidR="00DF434E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327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DF434E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показали високу результативність на міських, обласних, міжнародних фестивалях, конкурсах,  активно  виступали </w:t>
      </w:r>
      <w:r w:rsidR="00DF434E" w:rsidRPr="007C28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культурно-масових заходах міста, здобули багато </w:t>
      </w:r>
      <w:proofErr w:type="spellStart"/>
      <w:r w:rsidR="00DF434E" w:rsidRPr="007C2895">
        <w:rPr>
          <w:rFonts w:ascii="Times New Roman" w:hAnsi="Times New Roman" w:cs="Times New Roman"/>
          <w:sz w:val="28"/>
          <w:szCs w:val="28"/>
          <w:lang w:val="uk-UA"/>
        </w:rPr>
        <w:t>перемог</w:t>
      </w:r>
      <w:proofErr w:type="spellEnd"/>
      <w:r w:rsidR="00DF434E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в конкурсах з дистанційною формою проведення, вр</w:t>
      </w:r>
      <w:r w:rsidR="00AC3327" w:rsidRPr="007C2895">
        <w:rPr>
          <w:rFonts w:ascii="Times New Roman" w:hAnsi="Times New Roman" w:cs="Times New Roman"/>
          <w:sz w:val="28"/>
          <w:szCs w:val="28"/>
          <w:lang w:val="uk-UA"/>
        </w:rPr>
        <w:t>аховуючи особливості сучасності.</w:t>
      </w:r>
    </w:p>
    <w:p w:rsidR="00DF434E" w:rsidRPr="007C2895" w:rsidRDefault="00DF434E" w:rsidP="00DF434E">
      <w:pPr>
        <w:ind w:left="0"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DF434E" w:rsidRPr="007C2895" w:rsidRDefault="00A76790" w:rsidP="00DF434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585703" w:rsidRPr="007C2895">
        <w:rPr>
          <w:rFonts w:ascii="Times New Roman" w:hAnsi="Times New Roman" w:cs="Times New Roman"/>
          <w:sz w:val="28"/>
          <w:szCs w:val="28"/>
          <w:lang w:val="uk-UA"/>
        </w:rPr>
        <w:t>Створено сприяння</w:t>
      </w:r>
      <w:r w:rsidR="00DF434E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збереженню творчого мікрокл</w:t>
      </w:r>
      <w:r w:rsidR="00585703" w:rsidRPr="007C2895">
        <w:rPr>
          <w:rFonts w:ascii="Times New Roman" w:hAnsi="Times New Roman" w:cs="Times New Roman"/>
          <w:sz w:val="28"/>
          <w:szCs w:val="28"/>
          <w:lang w:val="uk-UA"/>
        </w:rPr>
        <w:t>імату  у колективі та налаштування</w:t>
      </w:r>
      <w:r w:rsidR="00DF434E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всіх на плідну, креативну, результативну </w:t>
      </w:r>
      <w:r w:rsidR="007F2AF7" w:rsidRPr="007C2895">
        <w:rPr>
          <w:rFonts w:ascii="Times New Roman" w:hAnsi="Times New Roman" w:cs="Times New Roman"/>
          <w:sz w:val="28"/>
          <w:szCs w:val="28"/>
          <w:lang w:val="uk-UA"/>
        </w:rPr>
        <w:t>працю, враховуючи вимоги</w:t>
      </w:r>
      <w:r w:rsidR="00DF434E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сучасності.</w:t>
      </w:r>
    </w:p>
    <w:p w:rsidR="00BB3213" w:rsidRPr="007C2895" w:rsidRDefault="00BB3213" w:rsidP="00DF434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B3213" w:rsidRPr="007C2895" w:rsidRDefault="00B43C6B" w:rsidP="00F44B4D">
      <w:pPr>
        <w:tabs>
          <w:tab w:val="left" w:pos="9639"/>
          <w:tab w:val="left" w:pos="10206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BB3213" w:rsidRPr="007C289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="00BB3213" w:rsidRPr="007C2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A18" w:rsidRPr="007C2895">
        <w:rPr>
          <w:rFonts w:ascii="Times New Roman" w:hAnsi="Times New Roman" w:cs="Times New Roman"/>
          <w:sz w:val="28"/>
          <w:szCs w:val="28"/>
        </w:rPr>
        <w:t>у 2021-2022</w:t>
      </w:r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року я  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керувалась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Законами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", "Про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позашкільну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>", "Про культуру", "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мистецьку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школу",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Типовими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планами  і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18.02.2002 за №101,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стандарт 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спеціалізованої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>.</w:t>
      </w:r>
    </w:p>
    <w:p w:rsidR="00F44B4D" w:rsidRPr="007C2895" w:rsidRDefault="00F44B4D" w:rsidP="00B43C6B">
      <w:pPr>
        <w:tabs>
          <w:tab w:val="left" w:pos="9639"/>
          <w:tab w:val="left" w:pos="1020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B3213" w:rsidRPr="007C2895" w:rsidRDefault="00B43C6B" w:rsidP="00BB3213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12.</w:t>
      </w:r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Дніпровська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 школа №16» 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3213" w:rsidRPr="007C28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3213" w:rsidRPr="007C2895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ланок, </w:t>
      </w:r>
      <w:proofErr w:type="spellStart"/>
      <w:proofErr w:type="gramStart"/>
      <w:r w:rsidR="00BB3213" w:rsidRPr="007C28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3213" w:rsidRPr="007C2895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, контролю та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взаємоконтролю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7C289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B3213" w:rsidRPr="007C2895">
        <w:rPr>
          <w:rFonts w:ascii="Times New Roman" w:hAnsi="Times New Roman" w:cs="Times New Roman"/>
          <w:sz w:val="28"/>
          <w:szCs w:val="28"/>
        </w:rPr>
        <w:t>.</w:t>
      </w:r>
    </w:p>
    <w:p w:rsidR="00F44B4D" w:rsidRPr="007C2895" w:rsidRDefault="00F44B4D" w:rsidP="00BB3213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D7948" w:rsidRPr="007C2895" w:rsidRDefault="00442CC5" w:rsidP="00B43C6B">
      <w:pPr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</w:rPr>
        <w:t xml:space="preserve">  </w:t>
      </w:r>
      <w:r w:rsidR="00F44B4D" w:rsidRPr="007C2895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B43C6B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5D7948" w:rsidRPr="007C2895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5D7948" w:rsidRPr="007C2895">
        <w:rPr>
          <w:rFonts w:ascii="Times New Roman" w:hAnsi="Times New Roman" w:cs="Times New Roman"/>
          <w:sz w:val="28"/>
          <w:szCs w:val="28"/>
        </w:rPr>
        <w:t>іністрація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приділяє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естетичному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закладу. </w:t>
      </w:r>
      <w:proofErr w:type="gramStart"/>
      <w:r w:rsidR="005D7948" w:rsidRPr="007C2895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B4D" w:rsidRPr="007C2895" w:rsidRDefault="00F44B4D" w:rsidP="00B43C6B">
      <w:pPr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D7948" w:rsidRPr="007C2895" w:rsidRDefault="005D7948" w:rsidP="00B43C6B">
      <w:pPr>
        <w:ind w:left="0" w:hanging="14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</w:rPr>
        <w:t xml:space="preserve"> </w:t>
      </w:r>
      <w:r w:rsidR="00F44B4D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 14.</w:t>
      </w:r>
      <w:r w:rsidR="00B43C6B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З</w:t>
      </w:r>
      <w:r w:rsidR="00F44B4D" w:rsidRPr="007C2895">
        <w:rPr>
          <w:rFonts w:ascii="Times New Roman" w:hAnsi="Times New Roman" w:cs="Times New Roman"/>
          <w:sz w:val="28"/>
          <w:szCs w:val="28"/>
        </w:rPr>
        <w:t>аробітна</w:t>
      </w:r>
      <w:proofErr w:type="spellEnd"/>
      <w:r w:rsidR="00F44B4D" w:rsidRPr="007C2895">
        <w:rPr>
          <w:rFonts w:ascii="Times New Roman" w:hAnsi="Times New Roman" w:cs="Times New Roman"/>
          <w:sz w:val="28"/>
          <w:szCs w:val="28"/>
        </w:rPr>
        <w:t xml:space="preserve"> плата </w:t>
      </w:r>
      <w:proofErr w:type="spellStart"/>
      <w:r w:rsidR="00F44B4D" w:rsidRPr="007C2895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="00F44B4D" w:rsidRPr="007C2895">
        <w:rPr>
          <w:rFonts w:ascii="Times New Roman" w:hAnsi="Times New Roman" w:cs="Times New Roman"/>
          <w:sz w:val="28"/>
          <w:szCs w:val="28"/>
        </w:rPr>
        <w:t xml:space="preserve"> </w:t>
      </w:r>
      <w:r w:rsidR="00F44B4D" w:rsidRPr="007C2895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виплачується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(аванс та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плата)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>.</w:t>
      </w:r>
    </w:p>
    <w:p w:rsidR="00F44B4D" w:rsidRPr="007C2895" w:rsidRDefault="00F44B4D" w:rsidP="00B43C6B">
      <w:pPr>
        <w:ind w:left="0" w:hanging="142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D7948" w:rsidRPr="007C2895" w:rsidRDefault="00F44B4D" w:rsidP="00B43C6B">
      <w:pPr>
        <w:ind w:left="0" w:hanging="14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  15.</w:t>
      </w:r>
      <w:r w:rsidR="00B43C6B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кошторисом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незаконні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витрачання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 w:rsidR="005D7948" w:rsidRPr="007C289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непередбачені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кошторисами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7C289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5D7948" w:rsidRPr="007C2895">
        <w:rPr>
          <w:rFonts w:ascii="Times New Roman" w:hAnsi="Times New Roman" w:cs="Times New Roman"/>
          <w:sz w:val="28"/>
          <w:szCs w:val="28"/>
        </w:rPr>
        <w:t>.</w:t>
      </w:r>
    </w:p>
    <w:p w:rsidR="00F44B4D" w:rsidRPr="007C2895" w:rsidRDefault="00F44B4D" w:rsidP="00B43C6B">
      <w:pPr>
        <w:ind w:left="0" w:hanging="14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bookmarkEnd w:id="0"/>
    <w:p w:rsidR="005D7948" w:rsidRPr="007C2895" w:rsidRDefault="005D7948" w:rsidP="00B43C6B">
      <w:pPr>
        <w:ind w:left="0" w:hanging="142"/>
        <w:jc w:val="left"/>
        <w:rPr>
          <w:rFonts w:ascii="Times New Roman" w:hAnsi="Times New Roman" w:cs="Times New Roman"/>
          <w:sz w:val="28"/>
          <w:szCs w:val="28"/>
        </w:rPr>
      </w:pPr>
      <w:r w:rsidRPr="007C2895">
        <w:rPr>
          <w:rFonts w:ascii="Times New Roman" w:hAnsi="Times New Roman" w:cs="Times New Roman"/>
          <w:sz w:val="28"/>
          <w:szCs w:val="28"/>
        </w:rPr>
        <w:t xml:space="preserve">            У </w:t>
      </w:r>
      <w:proofErr w:type="spellStart"/>
      <w:proofErr w:type="gramStart"/>
      <w:r w:rsidRPr="007C289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фінансово-розрахункової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здача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проводиться у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строки, з метою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інвентаризація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948" w:rsidRPr="007C2895" w:rsidRDefault="005D7948" w:rsidP="00B43C6B">
      <w:pPr>
        <w:ind w:left="0" w:hanging="142"/>
        <w:rPr>
          <w:rFonts w:ascii="Times New Roman" w:hAnsi="Times New Roman" w:cs="Times New Roman"/>
          <w:sz w:val="28"/>
          <w:szCs w:val="28"/>
        </w:rPr>
      </w:pPr>
      <w:r w:rsidRPr="007C289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7C28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C289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, контроль за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9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F44B4D" w:rsidRPr="007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B4D" w:rsidRPr="007C2895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="00F44B4D" w:rsidRPr="007C2895">
        <w:rPr>
          <w:rFonts w:ascii="Times New Roman" w:hAnsi="Times New Roman" w:cs="Times New Roman"/>
          <w:sz w:val="28"/>
          <w:szCs w:val="28"/>
        </w:rPr>
        <w:t xml:space="preserve"> на зав</w:t>
      </w:r>
      <w:proofErr w:type="spellStart"/>
      <w:r w:rsidR="00F44B4D" w:rsidRPr="007C2895">
        <w:rPr>
          <w:rFonts w:ascii="Times New Roman" w:hAnsi="Times New Roman" w:cs="Times New Roman"/>
          <w:sz w:val="28"/>
          <w:szCs w:val="28"/>
          <w:lang w:val="uk-UA"/>
        </w:rPr>
        <w:t>ідувача</w:t>
      </w:r>
      <w:proofErr w:type="spellEnd"/>
      <w:r w:rsidR="00F44B4D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господарством Юрчук Л.В</w:t>
      </w:r>
      <w:r w:rsidRPr="007C2895">
        <w:rPr>
          <w:rFonts w:ascii="Times New Roman" w:hAnsi="Times New Roman" w:cs="Times New Roman"/>
          <w:sz w:val="28"/>
          <w:szCs w:val="28"/>
        </w:rPr>
        <w:t>.</w:t>
      </w:r>
    </w:p>
    <w:p w:rsidR="005D7948" w:rsidRPr="007C2895" w:rsidRDefault="005D7948" w:rsidP="00B43C6B">
      <w:pPr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DF434E" w:rsidRPr="007C2895" w:rsidRDefault="00DF434E" w:rsidP="00BB3213">
      <w:pPr>
        <w:tabs>
          <w:tab w:val="left" w:pos="720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DF434E" w:rsidRPr="007C2895" w:rsidRDefault="00DF434E" w:rsidP="00DF434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4F10C0" w:rsidRPr="007C2895" w:rsidRDefault="00AC3327" w:rsidP="00DD7C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289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B3213" w:rsidRPr="007C2895">
        <w:rPr>
          <w:rFonts w:ascii="Times New Roman" w:hAnsi="Times New Roman" w:cs="Times New Roman"/>
          <w:sz w:val="28"/>
          <w:szCs w:val="28"/>
          <w:lang w:val="uk-UA"/>
        </w:rPr>
        <w:t>ир</w:t>
      </w:r>
      <w:r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ектор                                                         </w:t>
      </w:r>
      <w:r w:rsidR="00722A18" w:rsidRPr="007C28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Олена КОВАЛЕНКО</w:t>
      </w:r>
    </w:p>
    <w:sectPr w:rsidR="004F10C0" w:rsidRPr="007C2895" w:rsidSect="006E17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08" w:rsidRDefault="00170008" w:rsidP="00A76790">
      <w:r>
        <w:separator/>
      </w:r>
    </w:p>
  </w:endnote>
  <w:endnote w:type="continuationSeparator" w:id="0">
    <w:p w:rsidR="00170008" w:rsidRDefault="00170008" w:rsidP="00A7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08" w:rsidRDefault="00170008" w:rsidP="00A76790">
      <w:r>
        <w:separator/>
      </w:r>
    </w:p>
  </w:footnote>
  <w:footnote w:type="continuationSeparator" w:id="0">
    <w:p w:rsidR="00170008" w:rsidRDefault="00170008" w:rsidP="00A7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7DC"/>
    <w:multiLevelType w:val="hybridMultilevel"/>
    <w:tmpl w:val="EFFC4D28"/>
    <w:lvl w:ilvl="0" w:tplc="56C2D86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626036"/>
    <w:multiLevelType w:val="hybridMultilevel"/>
    <w:tmpl w:val="64E29C56"/>
    <w:lvl w:ilvl="0" w:tplc="0E88EA2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52D"/>
    <w:rsid w:val="000273A0"/>
    <w:rsid w:val="0013720B"/>
    <w:rsid w:val="00170008"/>
    <w:rsid w:val="00173257"/>
    <w:rsid w:val="002F632D"/>
    <w:rsid w:val="00344A56"/>
    <w:rsid w:val="003514F8"/>
    <w:rsid w:val="00372CF4"/>
    <w:rsid w:val="00414F79"/>
    <w:rsid w:val="00423074"/>
    <w:rsid w:val="004336C7"/>
    <w:rsid w:val="00442CC5"/>
    <w:rsid w:val="00443BC4"/>
    <w:rsid w:val="004548AF"/>
    <w:rsid w:val="00463982"/>
    <w:rsid w:val="004A2C2B"/>
    <w:rsid w:val="004F10C0"/>
    <w:rsid w:val="0051487A"/>
    <w:rsid w:val="00532A73"/>
    <w:rsid w:val="005443E5"/>
    <w:rsid w:val="00585703"/>
    <w:rsid w:val="005D7948"/>
    <w:rsid w:val="006E17D4"/>
    <w:rsid w:val="0070152D"/>
    <w:rsid w:val="00710288"/>
    <w:rsid w:val="00722A18"/>
    <w:rsid w:val="00776713"/>
    <w:rsid w:val="007C2895"/>
    <w:rsid w:val="007F1DFF"/>
    <w:rsid w:val="007F2AF7"/>
    <w:rsid w:val="0084262D"/>
    <w:rsid w:val="008B32C1"/>
    <w:rsid w:val="008C1EB0"/>
    <w:rsid w:val="008C22A5"/>
    <w:rsid w:val="00A11602"/>
    <w:rsid w:val="00A76790"/>
    <w:rsid w:val="00AC3327"/>
    <w:rsid w:val="00B2496F"/>
    <w:rsid w:val="00B43C6B"/>
    <w:rsid w:val="00B81DF8"/>
    <w:rsid w:val="00BB3213"/>
    <w:rsid w:val="00BD7F36"/>
    <w:rsid w:val="00D62514"/>
    <w:rsid w:val="00D853DC"/>
    <w:rsid w:val="00DD7CC3"/>
    <w:rsid w:val="00DF434E"/>
    <w:rsid w:val="00E72228"/>
    <w:rsid w:val="00E91A97"/>
    <w:rsid w:val="00EC4DB3"/>
    <w:rsid w:val="00EF7091"/>
    <w:rsid w:val="00F22411"/>
    <w:rsid w:val="00F44B4D"/>
    <w:rsid w:val="00F46EE8"/>
    <w:rsid w:val="00F55E9C"/>
    <w:rsid w:val="00FA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4E"/>
    <w:pPr>
      <w:spacing w:after="0" w:line="240" w:lineRule="auto"/>
      <w:ind w:left="641" w:hanging="357"/>
      <w:jc w:val="both"/>
    </w:pPr>
  </w:style>
  <w:style w:type="paragraph" w:styleId="1">
    <w:name w:val="heading 1"/>
    <w:basedOn w:val="a"/>
    <w:link w:val="10"/>
    <w:uiPriority w:val="9"/>
    <w:qFormat/>
    <w:rsid w:val="00DF434E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DF434E"/>
  </w:style>
  <w:style w:type="paragraph" w:styleId="a3">
    <w:name w:val="Normal (Web)"/>
    <w:basedOn w:val="a"/>
    <w:uiPriority w:val="99"/>
    <w:semiHidden/>
    <w:unhideWhenUsed/>
    <w:rsid w:val="00DF434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1602"/>
    <w:pPr>
      <w:ind w:left="720"/>
      <w:contextualSpacing/>
    </w:pPr>
  </w:style>
  <w:style w:type="character" w:customStyle="1" w:styleId="58cl">
    <w:name w:val="_58cl"/>
    <w:basedOn w:val="a0"/>
    <w:rsid w:val="00F46EE8"/>
  </w:style>
  <w:style w:type="character" w:customStyle="1" w:styleId="58cm">
    <w:name w:val="_58cm"/>
    <w:basedOn w:val="a0"/>
    <w:rsid w:val="00F46EE8"/>
  </w:style>
  <w:style w:type="paragraph" w:styleId="a5">
    <w:name w:val="header"/>
    <w:basedOn w:val="a"/>
    <w:link w:val="a6"/>
    <w:uiPriority w:val="99"/>
    <w:semiHidden/>
    <w:unhideWhenUsed/>
    <w:rsid w:val="00A767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6790"/>
  </w:style>
  <w:style w:type="paragraph" w:styleId="a7">
    <w:name w:val="footer"/>
    <w:basedOn w:val="a"/>
    <w:link w:val="a8"/>
    <w:uiPriority w:val="99"/>
    <w:semiHidden/>
    <w:unhideWhenUsed/>
    <w:rsid w:val="00A767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6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2647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</dc:creator>
  <cp:lastModifiedBy>74587</cp:lastModifiedBy>
  <cp:revision>4</cp:revision>
  <dcterms:created xsi:type="dcterms:W3CDTF">2023-05-25T09:40:00Z</dcterms:created>
  <dcterms:modified xsi:type="dcterms:W3CDTF">2023-05-25T17:45:00Z</dcterms:modified>
</cp:coreProperties>
</file>