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1B" w:rsidRDefault="0091091B" w:rsidP="005451DD">
      <w:pPr>
        <w:spacing w:line="240" w:lineRule="auto"/>
        <w:ind w:left="-5" w:firstLine="5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3E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стан роботи зі зверненнями громадян у Дніпровський міській раді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D27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94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півріччя</w:t>
      </w:r>
      <w:r w:rsidRPr="00FD3E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FD3E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FD3EA8" w:rsidRPr="00FD3EA8" w:rsidRDefault="00FD3EA8" w:rsidP="005451DD">
      <w:pPr>
        <w:spacing w:line="240" w:lineRule="auto"/>
        <w:ind w:left="-5" w:firstLine="5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1091B" w:rsidRDefault="0091091B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</w:t>
      </w:r>
      <w:r w:rsidRPr="00B713FF">
        <w:rPr>
          <w:rFonts w:ascii="Times New Roman" w:eastAsia="Times New Roman" w:hAnsi="Times New Roman" w:cs="Times New Roman"/>
          <w:sz w:val="28"/>
          <w:szCs w:val="28"/>
          <w:lang w:val="uk-UA"/>
        </w:rPr>
        <w:t>І півріччя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32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Дніпровської міської ради надійшло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30274</w:t>
      </w:r>
      <w:r w:rsidR="005451D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49325C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звернень громадян, </w:t>
      </w:r>
      <w:r w:rsidRPr="00B94252">
        <w:rPr>
          <w:rFonts w:ascii="Times New Roman" w:eastAsia="Times New Roman" w:hAnsi="Times New Roman" w:cs="Times New Roman"/>
          <w:sz w:val="28"/>
          <w:szCs w:val="28"/>
          <w:lang w:val="uk-UA"/>
        </w:rPr>
        <w:t>що на 416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B9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менше ніж у першому півріччі 2017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Найбільше звернень наді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йшло від жителів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Новокодацького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– </w:t>
      </w:r>
      <w:r w:rsidR="00907D96">
        <w:rPr>
          <w:rFonts w:ascii="Times New Roman" w:eastAsia="Times New Roman" w:hAnsi="Times New Roman" w:cs="Times New Roman"/>
          <w:sz w:val="28"/>
          <w:szCs w:val="28"/>
          <w:lang w:val="uk-UA"/>
        </w:rPr>
        <w:t>4701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15,5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 загальної кількості звернень</w:t>
      </w:r>
      <w:r w:rsidR="00907D9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Шевченківського району – </w:t>
      </w:r>
      <w:r w:rsidR="00907D96">
        <w:rPr>
          <w:rFonts w:ascii="Times New Roman" w:eastAsia="Times New Roman" w:hAnsi="Times New Roman" w:cs="Times New Roman"/>
          <w:sz w:val="28"/>
          <w:szCs w:val="28"/>
          <w:lang w:val="uk-UA"/>
        </w:rPr>
        <w:t>4594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15,2 %</w:t>
      </w:r>
      <w:r w:rsidR="00907D9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Амур-Нижньодніпровського району – </w:t>
      </w:r>
      <w:r w:rsidR="00907D96">
        <w:rPr>
          <w:rFonts w:ascii="Times New Roman" w:eastAsia="Times New Roman" w:hAnsi="Times New Roman" w:cs="Times New Roman"/>
          <w:sz w:val="28"/>
          <w:szCs w:val="28"/>
          <w:lang w:val="uk-UA"/>
        </w:rPr>
        <w:t>4324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14,3 %</w:t>
      </w:r>
      <w:r w:rsidR="00907D9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найменше –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жителів Сама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рського району – </w:t>
      </w:r>
      <w:r w:rsidR="00907D96">
        <w:rPr>
          <w:rFonts w:ascii="Times New Roman" w:eastAsia="Times New Roman" w:hAnsi="Times New Roman" w:cs="Times New Roman"/>
          <w:sz w:val="28"/>
          <w:szCs w:val="28"/>
          <w:lang w:val="uk-UA"/>
        </w:rPr>
        <w:t>1814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6,0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% 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 загальної кількості звернень</w:t>
      </w:r>
      <w:r w:rsidR="00907D9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7A1E" w:rsidRDefault="009160BF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Громадянами було порушено 30554 питання, б</w:t>
      </w:r>
      <w:r w:rsidR="00757A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ільшість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яких</w:t>
      </w:r>
      <w:r w:rsidR="00757A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7A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стосуються к</w:t>
      </w:r>
      <w:r w:rsidR="00757A1E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 господарства – 16496</w:t>
      </w:r>
      <w:r w:rsidR="00757A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757A1E">
        <w:rPr>
          <w:rFonts w:ascii="Times New Roman" w:eastAsia="Times New Roman" w:hAnsi="Times New Roman" w:cs="Times New Roman"/>
          <w:sz w:val="28"/>
          <w:szCs w:val="28"/>
          <w:lang w:val="uk-UA"/>
        </w:rPr>
        <w:t>54</w:t>
      </w:r>
      <w:r w:rsidR="00757A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від загальної кількості </w:t>
      </w:r>
      <w:r w:rsidR="00757A1E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 w:rsidR="00757A1E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питання: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благоустрій території, будівницт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 та ремонт місцевих доріг – 47,7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%;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ремонт та експлуатація бу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динків, комунальних мереж – 24,9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%;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вивезення сміття – 16,4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вартість житлово-комунальних послуг – 11,9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ремонт ліфта – 6,7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теплопостачання – 6,6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якість комунальних послуг – 5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водозабезпечення – 4,7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порівнянні з </w:t>
      </w:r>
      <w:r w:rsidR="00A42821" w:rsidRPr="00B713FF">
        <w:rPr>
          <w:rFonts w:ascii="Times New Roman" w:eastAsia="Times New Roman" w:hAnsi="Times New Roman" w:cs="Times New Roman"/>
          <w:sz w:val="28"/>
          <w:szCs w:val="28"/>
          <w:lang w:val="uk-UA"/>
        </w:rPr>
        <w:t>І піврічч</w:t>
      </w:r>
      <w:r w:rsidR="00A42821"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2017 року </w:t>
      </w:r>
      <w:r w:rsidR="00A4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звітному періоді </w:t>
      </w:r>
      <w:r w:rsidR="00425203">
        <w:rPr>
          <w:rFonts w:ascii="Times New Roman" w:eastAsia="Times New Roman" w:hAnsi="Times New Roman" w:cs="Times New Roman"/>
          <w:sz w:val="28"/>
          <w:szCs w:val="28"/>
          <w:lang w:val="uk-UA"/>
        </w:rPr>
        <w:t>на 49,4</w:t>
      </w:r>
      <w:r w:rsidR="00425203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 w:rsidR="004252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зменшилась кількість </w:t>
      </w:r>
      <w:r w:rsidR="002264E8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звернень </w:t>
      </w:r>
      <w:r w:rsidR="002264E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264E8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питань соціал</w:t>
      </w:r>
      <w:r w:rsidR="002264E8">
        <w:rPr>
          <w:rFonts w:ascii="Times New Roman" w:eastAsia="Times New Roman" w:hAnsi="Times New Roman" w:cs="Times New Roman"/>
          <w:sz w:val="28"/>
          <w:szCs w:val="28"/>
          <w:lang w:val="uk-UA"/>
        </w:rPr>
        <w:t>ьного захисту населення</w:t>
      </w:r>
      <w:r w:rsidR="00425203">
        <w:rPr>
          <w:rFonts w:ascii="Times New Roman" w:eastAsia="Times New Roman" w:hAnsi="Times New Roman" w:cs="Times New Roman"/>
          <w:sz w:val="28"/>
          <w:szCs w:val="28"/>
          <w:lang w:val="uk-UA"/>
        </w:rPr>
        <w:t>. Усього отримано</w:t>
      </w:r>
      <w:r w:rsidR="00A4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6825</w:t>
      </w:r>
      <w:r w:rsidR="002264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52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таких звернень </w:t>
      </w:r>
      <w:r w:rsidR="002264E8">
        <w:rPr>
          <w:rFonts w:ascii="Times New Roman" w:eastAsia="Times New Roman" w:hAnsi="Times New Roman" w:cs="Times New Roman"/>
          <w:sz w:val="28"/>
          <w:szCs w:val="28"/>
          <w:lang w:val="uk-UA"/>
        </w:rPr>
        <w:t>(22,3 </w:t>
      </w:r>
      <w:r w:rsidR="002264E8"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від загальної кількості </w:t>
      </w:r>
      <w:r w:rsidR="002264E8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питань)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Найбільшою є кількість звернень стосовно надання  матеріальної допомоги - 6282 звернення, що становить 92% від загальної кількості питань соціального захисту.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Продовжується тенденція щодо збільшен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 кількості звернень з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транспорту. За </w:t>
      </w:r>
      <w:r w:rsidRPr="00B71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півріччя 2018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надійшло 2366 звернення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7,7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загальної кількості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порушених питань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у </w:t>
      </w:r>
      <w:r w:rsidRPr="00B713FF">
        <w:rPr>
          <w:rFonts w:ascii="Times New Roman" w:eastAsia="Times New Roman" w:hAnsi="Times New Roman" w:cs="Times New Roman"/>
          <w:sz w:val="28"/>
          <w:szCs w:val="28"/>
          <w:lang w:val="uk-UA"/>
        </w:rPr>
        <w:t>І піврічч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2018 року спостеріга</w:t>
      </w:r>
      <w:r w:rsidR="00425203">
        <w:rPr>
          <w:rFonts w:ascii="Times New Roman" w:eastAsia="Times New Roman" w:hAnsi="Times New Roman" w:cs="Times New Roman"/>
          <w:sz w:val="28"/>
          <w:szCs w:val="28"/>
          <w:lang w:val="uk-UA"/>
        </w:rPr>
        <w:t>лась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тенденція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ення кількості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52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8B7A02" w:rsidRDefault="008B7A02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діяльності органів місцевого самоврядування – 3,2%</w:t>
      </w:r>
      <w:r w:rsidR="00E71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загальної кількості звернень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здоров’я</w:t>
      </w:r>
      <w:r w:rsidR="005C5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2,1 %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освіти</w:t>
      </w:r>
      <w:r w:rsidR="005C5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1,8 %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B7A02" w:rsidRDefault="008B7A02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екології та природних ресурсів – 0,6 %;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промислової політики</w:t>
      </w:r>
      <w:r w:rsidR="005C5F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0,3 %</w:t>
      </w:r>
      <w:r w:rsidR="008B7A0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6B20">
        <w:rPr>
          <w:rFonts w:ascii="Times New Roman" w:eastAsia="Times New Roman" w:hAnsi="Times New Roman" w:cs="Times New Roman"/>
          <w:sz w:val="28"/>
          <w:szCs w:val="28"/>
          <w:lang w:val="uk-UA"/>
        </w:rPr>
        <w:t>Як свідчить аналіз надходження звернень, протягом звітного періоду</w:t>
      </w:r>
      <w:r w:rsidRPr="008863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6B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порівнянні з аналогічним періодом минулого року, спостерігається зменшення кількості звернень громадян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 w:rsidR="00717E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дотримання законності та охорони правопорядку (2,4 %</w:t>
      </w:r>
      <w:r w:rsidR="00E71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загальної кількості звернень</w:t>
      </w:r>
      <w:r w:rsidR="00717EB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житлової політики</w:t>
      </w:r>
      <w:r w:rsidR="006A7A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(1,2 %)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культури і туризму</w:t>
      </w:r>
      <w:r w:rsidR="006A7A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(0,4</w:t>
      </w:r>
      <w:r w:rsidR="00717EB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6A7A09">
        <w:rPr>
          <w:rFonts w:ascii="Times New Roman" w:eastAsia="Times New Roman" w:hAnsi="Times New Roman" w:cs="Times New Roman"/>
          <w:sz w:val="28"/>
          <w:szCs w:val="28"/>
          <w:lang w:val="uk-UA"/>
        </w:rPr>
        <w:t>%)</w:t>
      </w:r>
      <w:r w:rsidR="00717EBC">
        <w:rPr>
          <w:rFonts w:ascii="Times New Roman" w:eastAsia="Times New Roman" w:hAnsi="Times New Roman" w:cs="Times New Roman"/>
          <w:sz w:val="28"/>
          <w:szCs w:val="28"/>
          <w:lang w:val="uk-UA"/>
        </w:rPr>
        <w:t>, праці і заробітної плати (0,3 %)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5203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Від вищих органів влади на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згляд та виконання протягом </w:t>
      </w:r>
      <w:r w:rsidRPr="00B713FF">
        <w:rPr>
          <w:rFonts w:ascii="Times New Roman" w:eastAsia="Times New Roman" w:hAnsi="Times New Roman" w:cs="Times New Roman"/>
          <w:sz w:val="28"/>
          <w:szCs w:val="28"/>
          <w:lang w:val="uk-UA"/>
        </w:rPr>
        <w:t>І півріччя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</w:t>
      </w:r>
      <w:r w:rsidR="005451D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надійшло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10703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доручен</w:t>
      </w:r>
      <w:r w:rsidR="005451DD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зверненнями громадян, що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35,4</w:t>
      </w:r>
      <w:r w:rsidR="005451D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% від загальн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 кількості звернень. Найбільше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доручень надійшло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Дніпропетровської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бласної державної адміністрації, зокрема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контакт-центру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«Гаряча лінія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Дніпропетровської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облде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ржадміністрації» надійшло 6297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доручень за зверненнями громадян.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ержавної установи «Урядовий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контактний центр» надійшло 3594 </w:t>
      </w:r>
      <w:r w:rsidR="005451DD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доручень за зверненнями громадян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депутатів усіх рівнів надійшло 233 </w:t>
      </w:r>
      <w:r w:rsidR="005451DD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 з питань, порушених 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ромадян</w:t>
      </w:r>
      <w:r w:rsidR="005451DD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</w:t>
      </w:r>
      <w:r w:rsidRPr="00B713FF">
        <w:rPr>
          <w:rFonts w:ascii="Times New Roman" w:eastAsia="Times New Roman" w:hAnsi="Times New Roman" w:cs="Times New Roman"/>
          <w:sz w:val="28"/>
          <w:szCs w:val="28"/>
          <w:lang w:val="uk-UA"/>
        </w:rPr>
        <w:t>І півріччя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 року на Єдину гарячу лінію для звернень громадян Дніпровської міської ради звернулось 10160 мешканців міста, що становить 33,6 % від загальної кількості звернень. </w:t>
      </w:r>
      <w:r w:rsidR="00C634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2017 році </w:t>
      </w:r>
      <w:r w:rsidR="005451D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634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аналогічному період</w:t>
      </w:r>
      <w:r w:rsidR="005451D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634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51DD">
        <w:rPr>
          <w:rFonts w:ascii="Times New Roman" w:eastAsia="Times New Roman" w:hAnsi="Times New Roman" w:cs="Times New Roman"/>
          <w:sz w:val="28"/>
          <w:szCs w:val="28"/>
          <w:lang w:val="uk-UA"/>
        </w:rPr>
        <w:t>на Єдину гарячу лінію для звернень громадян Дніпровської міської ради</w:t>
      </w:r>
      <w:r w:rsidR="00545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надійшло</w:t>
      </w:r>
      <w:r w:rsidR="00C634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5295</w:t>
      </w:r>
      <w:r w:rsidR="0055459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63474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звернень</w:t>
      </w:r>
      <w:r w:rsidR="00545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на </w:t>
      </w:r>
      <w:r w:rsidR="00554593">
        <w:rPr>
          <w:rFonts w:ascii="Times New Roman" w:eastAsia="Times New Roman" w:hAnsi="Times New Roman" w:cs="Times New Roman"/>
          <w:sz w:val="28"/>
          <w:szCs w:val="28"/>
          <w:lang w:val="uk-UA"/>
        </w:rPr>
        <w:t>48 % менше</w:t>
      </w:r>
      <w:r w:rsidR="005A0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 у звітному періоді</w:t>
      </w:r>
      <w:bookmarkStart w:id="0" w:name="_GoBack"/>
      <w:bookmarkEnd w:id="0"/>
      <w:r w:rsidR="00C6347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електронну адресу Дніпровської міської ради надійшло </w:t>
      </w:r>
      <w:r w:rsidRPr="00280B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836</w:t>
      </w:r>
      <w:r w:rsidRPr="001F32D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звернення, що становить </w:t>
      </w:r>
      <w:r w:rsidRPr="00280B3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2,7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 від загальної кількості звернень.</w:t>
      </w:r>
    </w:p>
    <w:p w:rsidR="002C228F" w:rsidRPr="002C228F" w:rsidRDefault="00364B11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4B11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Особливою формою колективного звернення громадян до Президента України, Верховної Ради України, Кабінету Міністрів України, органу місцевого самоврядування є електронна петиція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</w:t>
      </w:r>
      <w:r w:rsidRPr="00B713FF">
        <w:rPr>
          <w:rFonts w:ascii="Times New Roman" w:eastAsia="Times New Roman" w:hAnsi="Times New Roman" w:cs="Times New Roman"/>
          <w:sz w:val="28"/>
          <w:szCs w:val="28"/>
          <w:lang w:val="uk-UA"/>
        </w:rPr>
        <w:t>І піврічч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2018 року </w:t>
      </w:r>
      <w:r w:rsidR="0042520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Дніпровськ</w:t>
      </w:r>
      <w:r w:rsidR="00425203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 w:rsidR="00425203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</w:t>
      </w:r>
      <w:r w:rsidR="0042520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5203">
        <w:rPr>
          <w:rFonts w:ascii="Times New Roman" w:eastAsia="Times New Roman" w:hAnsi="Times New Roman" w:cs="Times New Roman"/>
          <w:sz w:val="28"/>
          <w:szCs w:val="28"/>
          <w:lang w:val="uk-UA"/>
        </w:rPr>
        <w:t>зареєстровано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120 </w:t>
      </w:r>
      <w:r w:rsidR="002C2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електронних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петицій. </w:t>
      </w:r>
      <w:r w:rsidR="0042520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2C2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етиції, </w:t>
      </w:r>
      <w:r w:rsidR="00554593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425203">
        <w:rPr>
          <w:rFonts w:ascii="Times New Roman" w:eastAsia="Times New Roman" w:hAnsi="Times New Roman" w:cs="Times New Roman"/>
          <w:sz w:val="28"/>
          <w:szCs w:val="28"/>
          <w:lang w:val="uk-UA"/>
        </w:rPr>
        <w:t>кі</w:t>
      </w:r>
      <w:r w:rsidR="002C228F" w:rsidRPr="002C2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установлений строк не набрал</w:t>
      </w:r>
      <w:r w:rsidR="002C228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2C228F" w:rsidRPr="002C2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необхідної кількості голосів на </w:t>
      </w:r>
      <w:r w:rsidR="002C2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="002C228F" w:rsidRPr="002C228F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підтримку, були розглянуті як звернення громадян.</w:t>
      </w:r>
    </w:p>
    <w:p w:rsidR="00757A1E" w:rsidRDefault="00757A1E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Особистий прийом громадян керівницт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вом міської ради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проводився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розп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орядження міського голови від 19.02.2018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118-р «</w:t>
      </w:r>
      <w:r w:rsidRPr="008566AB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Порядку організації та проведення особистого прийому громадян посадовими особами Дніпровської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 та години особистого прийому оприлюднено у засобах масової інформації та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офіційному веб-сайті Дніпровської міської ради. Протягом </w:t>
      </w:r>
      <w:r w:rsidRPr="00B713FF">
        <w:rPr>
          <w:rFonts w:ascii="Times New Roman" w:eastAsia="Times New Roman" w:hAnsi="Times New Roman" w:cs="Times New Roman"/>
          <w:sz w:val="28"/>
          <w:szCs w:val="28"/>
          <w:lang w:val="uk-UA"/>
        </w:rPr>
        <w:t>І півріччя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міським головою на особистих прийомах прийнято 455 громадян, </w:t>
      </w:r>
      <w:r w:rsidR="00076F75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554593">
        <w:rPr>
          <w:rFonts w:ascii="Times New Roman" w:eastAsia="Times New Roman" w:hAnsi="Times New Roman" w:cs="Times New Roman"/>
          <w:sz w:val="28"/>
          <w:szCs w:val="28"/>
          <w:lang w:val="uk-UA"/>
        </w:rPr>
        <w:t>та заступниками міського голови</w:t>
      </w:r>
      <w:r w:rsidR="00076F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</w:t>
      </w:r>
      <w:r w:rsidR="00554593"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55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 1236 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громадян.</w:t>
      </w:r>
    </w:p>
    <w:p w:rsidR="00402678" w:rsidRDefault="00402678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статистичних даних щодо соціального стану заявників свідчить, що найбільше зверн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ень надійшло від пенсіонерів (29,5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від загальної кількості звернень).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Суттєво збільшилась кількість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 від робітників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(19,2 %), безробітних (5,5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), підприємців (2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02678" w:rsidRDefault="00402678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Значна кількість звернень надійшла від найменш соціально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захищених категорій населення –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людей з інвалідністю</w:t>
      </w:r>
      <w:r w:rsidR="005C45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2135 звернення</w:t>
      </w:r>
      <w:r w:rsidR="005C45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(7,1 %)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C45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дітей війни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1259 звернень</w:t>
      </w:r>
      <w:r w:rsidR="005C45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(4,2 %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</w:t>
      </w:r>
      <w:r w:rsidR="005C45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гатодітних сімей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955 звернень</w:t>
      </w:r>
      <w:r w:rsidR="005C45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(3,2 %)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також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учасників бойових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дій,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учасників АТО та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 сімей загиблих учасників АТО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одиноких матерів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. Порушені ними питання потребують особливої уваги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2678" w:rsidRDefault="00402678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звітному періоді до Дніпровської міської ради надійшло 1015 колективних звернень від громадян, що становить 3,35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від загальної кількості звернень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2678" w:rsidRDefault="00402678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овторних звернень надійшло 1422, що становить 4,7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від загальної кількості звернень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сновними причинами їх надходження є невдоволення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 результатами розгляду. За даними аналізу повторних звернень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визначено, що більшість з них –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 звернення з питань комунального господарства, соціальної політики та роботи транспорту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02678" w:rsidRDefault="00402678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запобігання виникненню повторних звернень управлінням по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роботі зі зверненнями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 Дніпровської міської ради систематично проводиться аналіз причин таких звернень, складається їх перелік для подальшо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опрацювання виконавчими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щодо вирішення по суті порушених у них питань.</w:t>
      </w:r>
    </w:p>
    <w:p w:rsidR="00402678" w:rsidRDefault="00402678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B713FF">
        <w:rPr>
          <w:rFonts w:ascii="Times New Roman" w:eastAsia="Times New Roman" w:hAnsi="Times New Roman" w:cs="Times New Roman"/>
          <w:sz w:val="28"/>
          <w:szCs w:val="28"/>
          <w:lang w:val="uk-UA"/>
        </w:rPr>
        <w:t>ротягом І півріччя 2018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айбільшу кількість звернень розглянуто департаментом житлового господарства Дніпровської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(27,2 %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загальної кількості звернень)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департаментом соціальної полі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тики Дніпровської міської ради (23 %),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департаментом благоустрою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інфраструктури Дніпровської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(18 %)</w:t>
      </w:r>
      <w:r w:rsidR="00031293">
        <w:rPr>
          <w:rFonts w:ascii="Times New Roman" w:eastAsia="Times New Roman" w:hAnsi="Times New Roman" w:cs="Times New Roman"/>
          <w:sz w:val="28"/>
          <w:szCs w:val="28"/>
          <w:lang w:val="uk-UA"/>
        </w:rPr>
        <w:t>. Д</w:t>
      </w:r>
      <w:r w:rsidR="00D55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епартаментом екологічної політики Дніпровської міської ради </w:t>
      </w:r>
      <w:r w:rsidR="00031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розглянуто </w:t>
      </w:r>
      <w:r w:rsidR="000B488F">
        <w:rPr>
          <w:rFonts w:ascii="Times New Roman" w:eastAsia="Times New Roman" w:hAnsi="Times New Roman" w:cs="Times New Roman"/>
          <w:sz w:val="28"/>
          <w:szCs w:val="28"/>
          <w:lang w:val="uk-UA"/>
        </w:rPr>
        <w:t>9 </w:t>
      </w:r>
      <w:r w:rsidR="00D55349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031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загальної кількості звернень</w:t>
      </w:r>
      <w:r w:rsidR="00D553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55349" w:rsidRPr="0013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7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департаментом транспорту та транспортної інфраструктури </w:t>
      </w:r>
      <w:r w:rsidR="00001F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Дніпровської міської ради </w:t>
      </w:r>
      <w:r w:rsidR="00031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13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8,1 </w:t>
      </w:r>
      <w:r w:rsidR="002C7775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13240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3240D" w:rsidRPr="0013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1F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департаментом гуманітарної політики Дніпровської міської ради </w:t>
      </w:r>
      <w:r w:rsidR="00031293">
        <w:rPr>
          <w:rFonts w:ascii="Times New Roman" w:eastAsia="Times New Roman" w:hAnsi="Times New Roman" w:cs="Times New Roman"/>
          <w:sz w:val="28"/>
          <w:szCs w:val="28"/>
          <w:lang w:val="uk-UA"/>
        </w:rPr>
        <w:t>- 3,1 %</w:t>
      </w:r>
      <w:r w:rsidR="00001F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3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інспекцією з питань благоустрою </w:t>
      </w:r>
      <w:r w:rsidR="00001F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Дніпровської міської ради </w:t>
      </w:r>
      <w:r w:rsidR="00031293">
        <w:rPr>
          <w:rFonts w:ascii="Times New Roman" w:eastAsia="Times New Roman" w:hAnsi="Times New Roman" w:cs="Times New Roman"/>
          <w:sz w:val="28"/>
          <w:szCs w:val="28"/>
          <w:lang w:val="uk-UA"/>
        </w:rPr>
        <w:t>- 2,9 %</w:t>
      </w:r>
      <w:r w:rsidR="002C777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F3F2F" w:rsidRDefault="00FF3F2F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Управлінням по роботі зі зверненнями громадян Дніпровської міської ради відповідно до розпорядження міського голови від 27.02.2018 № 151-р «Про стан роботи зі зверненнями громадян у Дніпровський міський раді за підсумками 2017 року» протягом </w:t>
      </w:r>
      <w:r w:rsidRPr="00B713FF">
        <w:rPr>
          <w:rFonts w:ascii="Times New Roman" w:eastAsia="Times New Roman" w:hAnsi="Times New Roman" w:cs="Times New Roman"/>
          <w:sz w:val="28"/>
          <w:szCs w:val="28"/>
          <w:lang w:val="uk-UA"/>
        </w:rPr>
        <w:t>І півріччя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 року пров</w:t>
      </w:r>
      <w:r w:rsidR="002877C8">
        <w:rPr>
          <w:rFonts w:ascii="Times New Roman" w:eastAsia="Times New Roman" w:hAnsi="Times New Roman" w:cs="Times New Roman"/>
          <w:sz w:val="28"/>
          <w:szCs w:val="28"/>
          <w:lang w:val="uk-UA"/>
        </w:rPr>
        <w:t>одились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перевірк</w:t>
      </w:r>
      <w:r w:rsidR="002877C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дотримання чинного законодавства України </w:t>
      </w:r>
      <w:r w:rsidR="00456F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зі зверненнями </w:t>
      </w:r>
      <w:r w:rsidR="009F23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 у виконавчих органах </w:t>
      </w:r>
      <w:r w:rsidR="00456F86"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Дніпровської міської ради. За</w:t>
      </w:r>
      <w:r w:rsidR="009F23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результатами </w:t>
      </w:r>
      <w:r w:rsidR="00456F86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перевірки</w:t>
      </w:r>
      <w:r w:rsidR="009F23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1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виконавчим органам міської ради </w:t>
      </w:r>
      <w:r w:rsidR="009F23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надано методичну допомогу</w:t>
      </w:r>
      <w:r w:rsidR="00456F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запропоновано вжити дієвих заходів щодо вдосконалення організації роботи зі зверненнями громадян</w:t>
      </w:r>
      <w:r w:rsidR="009F23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325C" w:rsidRDefault="0049325C" w:rsidP="005451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зі зверненнями громадян перебуває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постійному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контролі у міській раді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84099" w:rsidRPr="0049325C" w:rsidRDefault="00E84099" w:rsidP="0063237B">
      <w:pPr>
        <w:rPr>
          <w:lang w:val="uk-UA"/>
        </w:rPr>
      </w:pPr>
    </w:p>
    <w:sectPr w:rsidR="00E84099" w:rsidRPr="0049325C" w:rsidSect="00FD3EA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BB"/>
    <w:rsid w:val="00001F0C"/>
    <w:rsid w:val="00031293"/>
    <w:rsid w:val="00076F75"/>
    <w:rsid w:val="000B488F"/>
    <w:rsid w:val="00105114"/>
    <w:rsid w:val="00110D6D"/>
    <w:rsid w:val="0013240D"/>
    <w:rsid w:val="002264E8"/>
    <w:rsid w:val="002877C8"/>
    <w:rsid w:val="002A7C4E"/>
    <w:rsid w:val="002C228F"/>
    <w:rsid w:val="002C7775"/>
    <w:rsid w:val="002F6019"/>
    <w:rsid w:val="00364B11"/>
    <w:rsid w:val="00402678"/>
    <w:rsid w:val="00425203"/>
    <w:rsid w:val="00456F86"/>
    <w:rsid w:val="004719FA"/>
    <w:rsid w:val="0049325C"/>
    <w:rsid w:val="005451DD"/>
    <w:rsid w:val="00554593"/>
    <w:rsid w:val="005A0C33"/>
    <w:rsid w:val="005C45D2"/>
    <w:rsid w:val="005C5F91"/>
    <w:rsid w:val="00620BC5"/>
    <w:rsid w:val="0063237B"/>
    <w:rsid w:val="006874A8"/>
    <w:rsid w:val="006A7A09"/>
    <w:rsid w:val="00717EBC"/>
    <w:rsid w:val="00757A1E"/>
    <w:rsid w:val="00761EFE"/>
    <w:rsid w:val="008B7A02"/>
    <w:rsid w:val="00907D96"/>
    <w:rsid w:val="0091091B"/>
    <w:rsid w:val="009160BF"/>
    <w:rsid w:val="00955BD2"/>
    <w:rsid w:val="009F23A5"/>
    <w:rsid w:val="00A23A10"/>
    <w:rsid w:val="00A42821"/>
    <w:rsid w:val="00AD2AE4"/>
    <w:rsid w:val="00B43EBB"/>
    <w:rsid w:val="00BE7AA0"/>
    <w:rsid w:val="00C63474"/>
    <w:rsid w:val="00D55349"/>
    <w:rsid w:val="00E71B97"/>
    <w:rsid w:val="00E84099"/>
    <w:rsid w:val="00FD3EA8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E940"/>
  <w15:chartTrackingRefBased/>
  <w15:docId w15:val="{0FA878CC-56C2-4368-AB70-434E240F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325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Segoe UI" w:eastAsiaTheme="minorHAnsi" w:hAnsi="Segoe UI" w:cs="Segoe UI"/>
      <w:color w:val="auto"/>
      <w:sz w:val="18"/>
      <w:szCs w:val="18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9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64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4533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Володимирівна Трапізон</dc:creator>
  <cp:keywords/>
  <dc:description/>
  <cp:lastModifiedBy>Катерина Вікторівна Подоляк</cp:lastModifiedBy>
  <cp:revision>19</cp:revision>
  <cp:lastPrinted>2018-07-18T06:13:00Z</cp:lastPrinted>
  <dcterms:created xsi:type="dcterms:W3CDTF">2018-07-17T13:15:00Z</dcterms:created>
  <dcterms:modified xsi:type="dcterms:W3CDTF">2018-07-18T07:05:00Z</dcterms:modified>
</cp:coreProperties>
</file>