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11" w:rsidRDefault="00B72611" w:rsidP="00B72611">
      <w:pPr>
        <w:rPr>
          <w:b/>
          <w:bCs/>
        </w:rPr>
      </w:pPr>
    </w:p>
    <w:p w:rsidR="000C0A08" w:rsidRPr="00B72611" w:rsidRDefault="000C0A08" w:rsidP="00B72611">
      <w:pPr>
        <w:ind w:left="-851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B72611">
        <w:rPr>
          <w:b/>
          <w:bCs/>
          <w:sz w:val="28"/>
          <w:szCs w:val="28"/>
          <w:lang w:val="uk-UA"/>
        </w:rPr>
        <w:t>Звіт щодо вуличного освітлення</w:t>
      </w:r>
    </w:p>
    <w:p w:rsidR="000C0A08" w:rsidRDefault="000C0A08" w:rsidP="008B60B1">
      <w:pPr>
        <w:ind w:firstLine="567"/>
        <w:jc w:val="both"/>
        <w:rPr>
          <w:b/>
          <w:bCs/>
          <w:lang w:val="uk-UA"/>
        </w:rPr>
      </w:pP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Зовнішнє освітлення міста є складовою частиною комплексного благоустрою та виконує важливі функції щодо забезпечення нормальної життєдіяльності міста в темну пору доби.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На даний момент на балансі підприємства 66 639 світлоточок, з яких близько 5 тисяч світлодіодних світильників, 2289 км, 584 шафи зовнішнього освітлення, чисельність становить 129 осіб.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З роками підприємство розвивалося, кількість світлоточок збільшувалася.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На жаль, починаючи з 1990 року в період економічного спаду в країні, всі галузі, в тому числі і комунальне господарство, а разом з ним і зовнішнє освітлення міста занепало.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Відродження та розвиток зовнішнього освітлення міста Дніпропетровська почалося в 2001 році в основному це були центральні вулиці міста.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 xml:space="preserve">Відсутність значних вкладень для підтримки і розвитку інженерної інфраструктури не дозволяло підтримувати діючу систему в належному стані і впроваджувати інноваційні, </w:t>
      </w:r>
      <w:proofErr w:type="spellStart"/>
      <w:r w:rsidRPr="00864E1B">
        <w:rPr>
          <w:bCs/>
          <w:sz w:val="26"/>
          <w:szCs w:val="26"/>
          <w:lang w:val="uk-UA"/>
        </w:rPr>
        <w:t>енергоефективні</w:t>
      </w:r>
      <w:proofErr w:type="spellEnd"/>
      <w:r w:rsidRPr="00864E1B">
        <w:rPr>
          <w:bCs/>
          <w:sz w:val="26"/>
          <w:szCs w:val="26"/>
          <w:lang w:val="uk-UA"/>
        </w:rPr>
        <w:t xml:space="preserve"> технології.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До 2016 року мережі вуличного зовнішнього освітлення перебували в занедбаному стані, використовувалися морально і технічно застарілі типи світильників, а саме світильники з ртутними лампами і лампами розжарювання. Крім цього, використовувалися застарілі шафи управління.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Міська рада протягом 2016-2019 років значно поліпшила питання фінансування реконструкції вуличного освітлення. Оновлення та оптимізація освітлення входить в програму «Безпечне місто» і «Місто без околиць».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У період 2016-2019 року було встановлено або замінено близько 33 тисячі світильників, 1 тисяча км самонесучого ізольованого проводу, замінено понад 280 шаф зовнішнього освітлення. Виконано модернізацію освітлення більш ніж на 1 тисячі об'єктах.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У роботі підприємства є два основних напрямки: обслуговування діючих мереж і модернізація зовнішнього освітлення.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Що стосується обслуговування мереж, то в перебігу року виконуються роботи по заміні ламп в світильниках, ліквідація коротких замикань в мережах, усунення пошкоджень в шафах управління.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 xml:space="preserve">У процесі модернізації підприємство виконує роботи по заміні старого морально застарілого обладнання на нове, сучасне. Це стосується як ліній електропередач, де старі </w:t>
      </w:r>
      <w:r w:rsidRPr="00864E1B">
        <w:rPr>
          <w:bCs/>
          <w:sz w:val="26"/>
          <w:szCs w:val="26"/>
          <w:lang w:val="uk-UA"/>
        </w:rPr>
        <w:lastRenderedPageBreak/>
        <w:t>повітряні лінії змінюються на сучасні, безпечний самонесучий ізольований провід так і світильників на нові більш якісні по світловим характеристикам і терміном служби.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Також проводиться заміна старих кронштейнів на нові оцинковані мають тривалий термін служби, тому що не піддаються корозії.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Наприклад, вулиця Криворізька, на якій встановлені 94 опори, 125 кронштейнів, 188 світильників та змонтовано 3692 м самонесучого проводу.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Тільки в цьому році модернізація була на таких вулицях як Юрія Савченка, Шмідта, Гомельська, ж / м Сокіл і ряд інших вулиць по всьому місту.</w:t>
      </w:r>
    </w:p>
    <w:p w:rsidR="000C0A08" w:rsidRPr="00864E1B" w:rsidRDefault="000C0A08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 xml:space="preserve">На даний момент роботи з модернізації ведуться на вулицях: Січеславська Набережна, </w:t>
      </w:r>
      <w:proofErr w:type="spellStart"/>
      <w:r w:rsidRPr="00864E1B">
        <w:rPr>
          <w:bCs/>
          <w:sz w:val="26"/>
          <w:szCs w:val="26"/>
          <w:lang w:val="uk-UA"/>
        </w:rPr>
        <w:t>Любарського</w:t>
      </w:r>
      <w:proofErr w:type="spellEnd"/>
      <w:r w:rsidRPr="00864E1B">
        <w:rPr>
          <w:bCs/>
          <w:sz w:val="26"/>
          <w:szCs w:val="26"/>
          <w:lang w:val="uk-UA"/>
        </w:rPr>
        <w:t>, Святослава Хороброго, а так</w:t>
      </w:r>
      <w:r w:rsidR="006217B5" w:rsidRPr="00864E1B">
        <w:rPr>
          <w:bCs/>
          <w:sz w:val="26"/>
          <w:szCs w:val="26"/>
          <w:lang w:val="uk-UA"/>
        </w:rPr>
        <w:t>ож</w:t>
      </w:r>
      <w:r w:rsidRPr="00864E1B">
        <w:rPr>
          <w:bCs/>
          <w:sz w:val="26"/>
          <w:szCs w:val="26"/>
          <w:lang w:val="uk-UA"/>
        </w:rPr>
        <w:t>, на косі житлового масиву Перемога.</w:t>
      </w:r>
    </w:p>
    <w:p w:rsidR="006217B5" w:rsidRPr="00864E1B" w:rsidRDefault="006217B5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У 2017 році підприємство ініціювало прийняття на баланс міста вулиць, які знаходяться не на балансі. І вже в 2018 році, згідно з рішенням міської ради, було прийнято на баланс підприємства 302 вулиці.</w:t>
      </w:r>
    </w:p>
    <w:p w:rsidR="006217B5" w:rsidRPr="00864E1B" w:rsidRDefault="006217B5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У 2018 році на цих вулицях був розпочато роботи по відновленню освітлення.</w:t>
      </w:r>
    </w:p>
    <w:p w:rsidR="006217B5" w:rsidRPr="00864E1B" w:rsidRDefault="006217B5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На сьогоднішній день освітлення відновлено на 203 вулицях (наприклад, вулиці селищ Таромське, Шевченко, Краснопілля).</w:t>
      </w:r>
    </w:p>
    <w:p w:rsidR="006217B5" w:rsidRPr="00864E1B" w:rsidRDefault="006217B5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У 2020 році починаємо процедуру передачі на баланс міста близько 40 вулиць приватного сектора.</w:t>
      </w:r>
    </w:p>
    <w:p w:rsidR="00645F41" w:rsidRPr="00864E1B" w:rsidRDefault="00645F41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 xml:space="preserve">В цьому році підприємством було побудовано з нуля освітлення частково у дворах проспектів Олександра Поля, Слобожанського, вулиць Янтарна, Батумська, Володимира Антоновича, </w:t>
      </w:r>
      <w:proofErr w:type="spellStart"/>
      <w:r w:rsidRPr="00864E1B">
        <w:rPr>
          <w:bCs/>
          <w:sz w:val="26"/>
          <w:szCs w:val="26"/>
          <w:lang w:val="uk-UA"/>
        </w:rPr>
        <w:t>Менахем</w:t>
      </w:r>
      <w:proofErr w:type="spellEnd"/>
      <w:r w:rsidRPr="00864E1B">
        <w:rPr>
          <w:bCs/>
          <w:sz w:val="26"/>
          <w:szCs w:val="26"/>
          <w:lang w:val="uk-UA"/>
        </w:rPr>
        <w:t xml:space="preserve"> </w:t>
      </w:r>
      <w:proofErr w:type="spellStart"/>
      <w:r w:rsidRPr="00864E1B">
        <w:rPr>
          <w:bCs/>
          <w:sz w:val="26"/>
          <w:szCs w:val="26"/>
          <w:lang w:val="uk-UA"/>
        </w:rPr>
        <w:t>Мендл-Шнеєрсона</w:t>
      </w:r>
      <w:proofErr w:type="spellEnd"/>
      <w:r w:rsidRPr="00864E1B">
        <w:rPr>
          <w:bCs/>
          <w:sz w:val="26"/>
          <w:szCs w:val="26"/>
          <w:lang w:val="uk-UA"/>
        </w:rPr>
        <w:t xml:space="preserve">, а також дитячих і спортивних майданчиків на вулицях Юрія Кондратюка, Гайдамацька, Велика </w:t>
      </w:r>
      <w:proofErr w:type="spellStart"/>
      <w:r w:rsidRPr="00864E1B">
        <w:rPr>
          <w:bCs/>
          <w:sz w:val="26"/>
          <w:szCs w:val="26"/>
          <w:lang w:val="uk-UA"/>
        </w:rPr>
        <w:t>Дієвського</w:t>
      </w:r>
      <w:proofErr w:type="spellEnd"/>
      <w:r w:rsidRPr="00864E1B">
        <w:rPr>
          <w:bCs/>
          <w:sz w:val="26"/>
          <w:szCs w:val="26"/>
          <w:lang w:val="uk-UA"/>
        </w:rPr>
        <w:t>. Також ведуться аналогічні роботи по проспекту Петра Калнишевського, вул. Гулі Корольової.</w:t>
      </w:r>
    </w:p>
    <w:p w:rsidR="00645F41" w:rsidRPr="00864E1B" w:rsidRDefault="00645F41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 xml:space="preserve">У 2019 році встановлено світлодіодні світильники на вул. Дмитра </w:t>
      </w:r>
      <w:proofErr w:type="spellStart"/>
      <w:r w:rsidRPr="00864E1B">
        <w:rPr>
          <w:bCs/>
          <w:sz w:val="26"/>
          <w:szCs w:val="26"/>
          <w:lang w:val="uk-UA"/>
        </w:rPr>
        <w:t>Донцова</w:t>
      </w:r>
      <w:proofErr w:type="spellEnd"/>
      <w:r w:rsidRPr="00864E1B">
        <w:rPr>
          <w:bCs/>
          <w:sz w:val="26"/>
          <w:szCs w:val="26"/>
          <w:lang w:val="uk-UA"/>
        </w:rPr>
        <w:t xml:space="preserve">,                       вул. Сергія Єфремова, вул. Івана </w:t>
      </w:r>
      <w:proofErr w:type="spellStart"/>
      <w:r w:rsidRPr="00864E1B">
        <w:rPr>
          <w:bCs/>
          <w:sz w:val="26"/>
          <w:szCs w:val="26"/>
          <w:lang w:val="uk-UA"/>
        </w:rPr>
        <w:t>Акінфєєва</w:t>
      </w:r>
      <w:proofErr w:type="spellEnd"/>
      <w:r w:rsidRPr="00864E1B">
        <w:rPr>
          <w:bCs/>
          <w:sz w:val="26"/>
          <w:szCs w:val="26"/>
          <w:lang w:val="uk-UA"/>
        </w:rPr>
        <w:t>, вул. Гладкова, Кирилівський віадук, частково двори, вул. Олександра Поля, вул. Юрія Кондратюка.</w:t>
      </w:r>
    </w:p>
    <w:p w:rsidR="00645F41" w:rsidRPr="00864E1B" w:rsidRDefault="00645F41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На даний момент на косі житлового масиву Перемога, ведуться роботи по модернізації мереж зовнішнього освітлення відповідно до планів на 2020 році.</w:t>
      </w:r>
    </w:p>
    <w:p w:rsidR="00645F41" w:rsidRPr="00864E1B" w:rsidRDefault="00645F41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>Так на даному об'єкті буде встановлено 30 оцинкованих кронштейнів, 30 світлодіодних світильників, змонтовано нову повітряну лінію самонесучим ізольованим проводом 930 м і буде проведена заміна 3 опор.</w:t>
      </w:r>
    </w:p>
    <w:p w:rsidR="00645F41" w:rsidRPr="00864E1B" w:rsidRDefault="00645F41" w:rsidP="00B72611">
      <w:pPr>
        <w:spacing w:line="360" w:lineRule="auto"/>
        <w:ind w:left="-851" w:firstLine="567"/>
        <w:jc w:val="both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lastRenderedPageBreak/>
        <w:t>У 2020 році КП «Міськсвітло» планує виконати роботи з поточного ремонту та обслуговування мереж зовнішнього освітлення, а саме: встановити 7400 світильників, змонтувати 260 км повітряної лінії ізольованим проводом і замінити 27000 ламп.</w:t>
      </w:r>
    </w:p>
    <w:p w:rsidR="00864E1B" w:rsidRPr="00864E1B" w:rsidRDefault="00864E1B" w:rsidP="00864E1B">
      <w:pPr>
        <w:spacing w:line="360" w:lineRule="auto"/>
        <w:ind w:firstLine="567"/>
        <w:jc w:val="both"/>
        <w:rPr>
          <w:bCs/>
          <w:sz w:val="26"/>
          <w:szCs w:val="26"/>
          <w:lang w:val="uk-UA"/>
        </w:rPr>
      </w:pPr>
    </w:p>
    <w:p w:rsidR="00864E1B" w:rsidRPr="00864E1B" w:rsidRDefault="00864E1B" w:rsidP="00864E1B">
      <w:pPr>
        <w:ind w:left="-851" w:firstLine="567"/>
        <w:jc w:val="center"/>
        <w:rPr>
          <w:bCs/>
          <w:sz w:val="26"/>
          <w:szCs w:val="26"/>
          <w:lang w:val="uk-UA"/>
        </w:rPr>
      </w:pPr>
      <w:r w:rsidRPr="00864E1B">
        <w:rPr>
          <w:bCs/>
          <w:sz w:val="26"/>
          <w:szCs w:val="26"/>
          <w:lang w:val="uk-UA"/>
        </w:rPr>
        <w:t xml:space="preserve">Інформація щодо встановленого освітленого обладнання в період </w:t>
      </w:r>
      <w:r>
        <w:rPr>
          <w:bCs/>
          <w:sz w:val="26"/>
          <w:szCs w:val="26"/>
          <w:lang w:val="uk-UA"/>
        </w:rPr>
        <w:t xml:space="preserve">                            </w:t>
      </w:r>
      <w:r w:rsidRPr="00864E1B">
        <w:rPr>
          <w:bCs/>
          <w:sz w:val="26"/>
          <w:szCs w:val="26"/>
          <w:lang w:val="uk-UA"/>
        </w:rPr>
        <w:t>2016-2020 рр. та що планується встановити в 2020 році.</w:t>
      </w:r>
    </w:p>
    <w:p w:rsidR="000C0A08" w:rsidRPr="000C0A08" w:rsidRDefault="000C0A08" w:rsidP="008B60B1">
      <w:pPr>
        <w:ind w:firstLine="567"/>
        <w:jc w:val="both"/>
        <w:rPr>
          <w:b/>
          <w:bCs/>
          <w:lang w:val="uk-UA"/>
        </w:rPr>
      </w:pPr>
    </w:p>
    <w:tbl>
      <w:tblPr>
        <w:tblW w:w="10844" w:type="dxa"/>
        <w:tblInd w:w="-1026" w:type="dxa"/>
        <w:tblLook w:val="04A0" w:firstRow="1" w:lastRow="0" w:firstColumn="1" w:lastColumn="0" w:noHBand="0" w:noVBand="1"/>
      </w:tblPr>
      <w:tblGrid>
        <w:gridCol w:w="2978"/>
        <w:gridCol w:w="1276"/>
        <w:gridCol w:w="1276"/>
        <w:gridCol w:w="1276"/>
        <w:gridCol w:w="1275"/>
        <w:gridCol w:w="1483"/>
        <w:gridCol w:w="1280"/>
      </w:tblGrid>
      <w:tr w:rsidR="00864E1B" w:rsidRPr="00864E1B" w:rsidTr="00B72611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2019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2020 на 01.06.2020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</w:t>
            </w:r>
            <w:r w:rsidRPr="00864E1B">
              <w:rPr>
                <w:b/>
                <w:bCs/>
                <w:color w:val="000000"/>
              </w:rPr>
              <w:t xml:space="preserve">лан </w:t>
            </w:r>
            <w:r>
              <w:rPr>
                <w:b/>
                <w:bCs/>
                <w:color w:val="000000"/>
                <w:lang w:val="uk-UA"/>
              </w:rPr>
              <w:t xml:space="preserve">на </w:t>
            </w:r>
            <w:r w:rsidRPr="00864E1B">
              <w:rPr>
                <w:b/>
                <w:bCs/>
                <w:color w:val="000000"/>
              </w:rPr>
              <w:t>2020</w:t>
            </w:r>
            <w:r>
              <w:rPr>
                <w:b/>
                <w:bCs/>
                <w:color w:val="000000"/>
                <w:lang w:val="uk-UA"/>
              </w:rPr>
              <w:t xml:space="preserve"> рік</w:t>
            </w:r>
          </w:p>
        </w:tc>
      </w:tr>
      <w:tr w:rsidR="00864E1B" w:rsidRPr="00864E1B" w:rsidTr="00B7261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64E1B">
              <w:rPr>
                <w:b/>
                <w:bCs/>
                <w:color w:val="000000"/>
                <w:lang w:val="uk-UA"/>
              </w:rPr>
              <w:t>Кількість відремонтованих вулиць,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323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260</w:t>
            </w:r>
          </w:p>
        </w:tc>
      </w:tr>
      <w:tr w:rsidR="00864E1B" w:rsidRPr="00864E1B" w:rsidTr="00B72611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</w:tr>
      <w:tr w:rsidR="00864E1B" w:rsidRPr="00864E1B" w:rsidTr="00B7261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  <w:lang w:val="uk-UA"/>
              </w:rPr>
              <w:t>Встановлено світильників,</w:t>
            </w:r>
            <w:r w:rsidRPr="00864E1B">
              <w:rPr>
                <w:b/>
                <w:bCs/>
                <w:color w:val="000000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5 693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12 384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6 492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10 395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4 660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7 400</w:t>
            </w:r>
          </w:p>
        </w:tc>
      </w:tr>
      <w:tr w:rsidR="00864E1B" w:rsidRPr="00864E1B" w:rsidTr="00B72611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  <w:lang w:val="uk-UA"/>
              </w:rPr>
            </w:pPr>
            <w:r w:rsidRPr="00864E1B">
              <w:rPr>
                <w:iCs/>
                <w:color w:val="000000"/>
                <w:lang w:val="uk-UA"/>
              </w:rPr>
              <w:t>Поточний ремонт, 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5 178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12 231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6 152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9 834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3 961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</w:tr>
      <w:tr w:rsidR="00864E1B" w:rsidRPr="00864E1B" w:rsidTr="00B72611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  <w:lang w:val="uk-UA"/>
              </w:rPr>
            </w:pPr>
            <w:r w:rsidRPr="00864E1B">
              <w:rPr>
                <w:iCs/>
                <w:color w:val="000000"/>
                <w:lang w:val="uk-UA"/>
              </w:rPr>
              <w:t>Світлодіодні світильники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485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</w:tr>
      <w:tr w:rsidR="00864E1B" w:rsidRPr="00864E1B" w:rsidTr="00B72611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  <w:lang w:val="uk-UA"/>
              </w:rPr>
            </w:pPr>
            <w:r w:rsidRPr="00864E1B">
              <w:rPr>
                <w:iCs/>
                <w:color w:val="000000"/>
                <w:lang w:val="uk-UA"/>
              </w:rPr>
              <w:t>Утримання мереж, 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561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</w:tr>
      <w:tr w:rsidR="00864E1B" w:rsidRPr="00864E1B" w:rsidTr="00B72611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  <w:lang w:val="uk-UA"/>
              </w:rPr>
              <w:t>Світлодіодні світильники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</w:tr>
      <w:tr w:rsidR="00864E1B" w:rsidRPr="00864E1B" w:rsidTr="00B72611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</w:tr>
      <w:tr w:rsidR="00864E1B" w:rsidRPr="00864E1B" w:rsidTr="00B7261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64E1B">
              <w:rPr>
                <w:b/>
                <w:bCs/>
                <w:color w:val="000000"/>
                <w:lang w:val="uk-UA"/>
              </w:rPr>
              <w:t>Встановлено електричних опор</w:t>
            </w:r>
            <w:r w:rsidRPr="00864E1B">
              <w:rPr>
                <w:b/>
                <w:bCs/>
                <w:color w:val="000000"/>
              </w:rPr>
              <w:t>, шт.</w:t>
            </w:r>
            <w:r w:rsidRPr="00864E1B">
              <w:rPr>
                <w:b/>
                <w:bCs/>
                <w:color w:val="000000"/>
                <w:lang w:val="uk-UA"/>
              </w:rPr>
              <w:t>, 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695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4E1B" w:rsidRPr="00864E1B" w:rsidTr="00B72611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  <w:lang w:val="uk-UA"/>
              </w:rPr>
              <w:t>Поточний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269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</w:tr>
      <w:tr w:rsidR="00864E1B" w:rsidRPr="00864E1B" w:rsidTr="00B72611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  <w:lang w:val="uk-UA"/>
              </w:rPr>
              <w:t>Утримання мереж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426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  <w:r w:rsidRPr="00864E1B">
              <w:rPr>
                <w:iCs/>
                <w:color w:val="000000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</w:tr>
      <w:tr w:rsidR="00864E1B" w:rsidRPr="00864E1B" w:rsidTr="00B72611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iCs/>
                <w:color w:val="000000"/>
              </w:rPr>
            </w:pPr>
          </w:p>
        </w:tc>
      </w:tr>
      <w:tr w:rsidR="00864E1B" w:rsidRPr="00864E1B" w:rsidTr="00B7261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64E1B">
              <w:rPr>
                <w:b/>
                <w:bCs/>
                <w:color w:val="000000"/>
                <w:lang w:val="uk-UA"/>
              </w:rPr>
              <w:t>Встановлено ламп,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23 015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32 631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28 727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30 556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9348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27000</w:t>
            </w:r>
          </w:p>
        </w:tc>
      </w:tr>
      <w:tr w:rsidR="00864E1B" w:rsidRPr="00864E1B" w:rsidTr="00B72611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</w:tr>
      <w:tr w:rsidR="00864E1B" w:rsidRPr="00864E1B" w:rsidTr="00B72611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  <w:lang w:val="uk-UA"/>
              </w:rPr>
            </w:pPr>
            <w:r w:rsidRPr="00864E1B">
              <w:rPr>
                <w:color w:val="000000"/>
                <w:lang w:val="uk-UA"/>
              </w:rPr>
              <w:t>Шафи зовнішнього освітлення,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  <w:r w:rsidRPr="00864E1B">
              <w:rPr>
                <w:color w:val="000000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  <w:r w:rsidRPr="00864E1B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</w:tr>
      <w:tr w:rsidR="00864E1B" w:rsidRPr="00864E1B" w:rsidTr="00B72611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color w:val="000000"/>
              </w:rPr>
            </w:pPr>
          </w:p>
        </w:tc>
      </w:tr>
      <w:tr w:rsidR="00864E1B" w:rsidRPr="00864E1B" w:rsidTr="00B7261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64E1B">
              <w:rPr>
                <w:b/>
                <w:bCs/>
                <w:color w:val="000000"/>
                <w:lang w:val="uk-UA"/>
              </w:rPr>
              <w:t>Монтаж електричних ліній,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191,65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413,92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198,601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289,53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96,59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E1B" w:rsidRPr="00864E1B" w:rsidRDefault="00864E1B" w:rsidP="00864E1B">
            <w:pPr>
              <w:jc w:val="center"/>
              <w:rPr>
                <w:b/>
                <w:bCs/>
                <w:color w:val="000000"/>
              </w:rPr>
            </w:pPr>
            <w:r w:rsidRPr="00864E1B">
              <w:rPr>
                <w:b/>
                <w:bCs/>
                <w:color w:val="000000"/>
              </w:rPr>
              <w:t>260,00</w:t>
            </w:r>
          </w:p>
        </w:tc>
      </w:tr>
    </w:tbl>
    <w:p w:rsidR="009447E9" w:rsidRPr="009447E9" w:rsidRDefault="009447E9" w:rsidP="009447E9">
      <w:pPr>
        <w:ind w:firstLine="567"/>
        <w:jc w:val="both"/>
      </w:pPr>
    </w:p>
    <w:p w:rsidR="00A17957" w:rsidRPr="00A17957" w:rsidRDefault="00A17957" w:rsidP="00A17957">
      <w:pPr>
        <w:ind w:firstLine="567"/>
        <w:jc w:val="both"/>
      </w:pPr>
    </w:p>
    <w:sectPr w:rsidR="00A17957" w:rsidRPr="00A17957" w:rsidSect="00A90FA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370"/>
    <w:multiLevelType w:val="hybridMultilevel"/>
    <w:tmpl w:val="B22CBDAA"/>
    <w:lvl w:ilvl="0" w:tplc="01F8C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C9"/>
    <w:rsid w:val="000715BF"/>
    <w:rsid w:val="00075B21"/>
    <w:rsid w:val="000B7C04"/>
    <w:rsid w:val="000C0A08"/>
    <w:rsid w:val="002C5451"/>
    <w:rsid w:val="003178DE"/>
    <w:rsid w:val="003641C6"/>
    <w:rsid w:val="003E5DDC"/>
    <w:rsid w:val="004A1E05"/>
    <w:rsid w:val="004B4540"/>
    <w:rsid w:val="004E1369"/>
    <w:rsid w:val="004F0464"/>
    <w:rsid w:val="005A0928"/>
    <w:rsid w:val="005A7663"/>
    <w:rsid w:val="006217B5"/>
    <w:rsid w:val="00637575"/>
    <w:rsid w:val="00644DC9"/>
    <w:rsid w:val="00645F41"/>
    <w:rsid w:val="006D215B"/>
    <w:rsid w:val="006D3722"/>
    <w:rsid w:val="007057E7"/>
    <w:rsid w:val="007615D9"/>
    <w:rsid w:val="007757F0"/>
    <w:rsid w:val="00864E1B"/>
    <w:rsid w:val="008B60B1"/>
    <w:rsid w:val="009447E9"/>
    <w:rsid w:val="00A17957"/>
    <w:rsid w:val="00A512FF"/>
    <w:rsid w:val="00A7131E"/>
    <w:rsid w:val="00A90FA7"/>
    <w:rsid w:val="00B72611"/>
    <w:rsid w:val="00C44604"/>
    <w:rsid w:val="00C923A4"/>
    <w:rsid w:val="00D01D07"/>
    <w:rsid w:val="00D068E4"/>
    <w:rsid w:val="00D132EC"/>
    <w:rsid w:val="00E26216"/>
    <w:rsid w:val="00E7028E"/>
    <w:rsid w:val="00F264B7"/>
    <w:rsid w:val="00F3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DC9"/>
    <w:pPr>
      <w:spacing w:after="0" w:line="240" w:lineRule="auto"/>
    </w:pPr>
    <w:rPr>
      <w:lang w:bidi="ar-SA"/>
    </w:rPr>
  </w:style>
  <w:style w:type="paragraph" w:styleId="a4">
    <w:name w:val="List Paragraph"/>
    <w:basedOn w:val="a"/>
    <w:uiPriority w:val="34"/>
    <w:qFormat/>
    <w:rsid w:val="008B60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76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663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DC9"/>
    <w:pPr>
      <w:spacing w:after="0" w:line="240" w:lineRule="auto"/>
    </w:pPr>
    <w:rPr>
      <w:lang w:bidi="ar-SA"/>
    </w:rPr>
  </w:style>
  <w:style w:type="paragraph" w:styleId="a4">
    <w:name w:val="List Paragraph"/>
    <w:basedOn w:val="a"/>
    <w:uiPriority w:val="34"/>
    <w:qFormat/>
    <w:rsid w:val="008B60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76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663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G1840-1</cp:lastModifiedBy>
  <cp:revision>6</cp:revision>
  <cp:lastPrinted>2020-05-26T09:00:00Z</cp:lastPrinted>
  <dcterms:created xsi:type="dcterms:W3CDTF">2020-06-02T08:32:00Z</dcterms:created>
  <dcterms:modified xsi:type="dcterms:W3CDTF">2020-06-02T09:59:00Z</dcterms:modified>
</cp:coreProperties>
</file>