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80" w:rsidRDefault="0032365C" w:rsidP="00E43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Започатковано освітню грантову програму</w:t>
      </w:r>
      <w:r w:rsidR="00E432AA" w:rsidRPr="00E432AA">
        <w:rPr>
          <w:rFonts w:ascii="Times New Roman" w:hAnsi="Times New Roman" w:cs="Times New Roman"/>
          <w:b/>
          <w:sz w:val="28"/>
          <w:szCs w:val="28"/>
        </w:rPr>
        <w:t xml:space="preserve"> підтримки жіночих ініціатив «Сила жінок» від Інституту партнерства та сталого розвитку</w:t>
      </w:r>
    </w:p>
    <w:bookmarkEnd w:id="0"/>
    <w:p w:rsidR="00E432AA" w:rsidRDefault="00E432AA" w:rsidP="00E432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2AA" w:rsidRPr="00E432AA" w:rsidRDefault="00E432AA" w:rsidP="00E432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32AA">
        <w:rPr>
          <w:rFonts w:ascii="Times New Roman" w:hAnsi="Times New Roman" w:cs="Times New Roman"/>
          <w:sz w:val="28"/>
          <w:szCs w:val="28"/>
        </w:rPr>
        <w:t>Громадська організація «Інститут партнерства та сталого розвитку» запустила освітню грантову програму підтримки жінок-</w:t>
      </w:r>
      <w:proofErr w:type="spellStart"/>
      <w:r w:rsidRPr="00E432AA">
        <w:rPr>
          <w:rFonts w:ascii="Times New Roman" w:hAnsi="Times New Roman" w:cs="Times New Roman"/>
          <w:sz w:val="28"/>
          <w:szCs w:val="28"/>
        </w:rPr>
        <w:t>підприємиць</w:t>
      </w:r>
      <w:proofErr w:type="spellEnd"/>
      <w:r w:rsidRPr="00E432AA">
        <w:rPr>
          <w:rFonts w:ascii="Times New Roman" w:hAnsi="Times New Roman" w:cs="Times New Roman"/>
          <w:sz w:val="28"/>
          <w:szCs w:val="28"/>
        </w:rPr>
        <w:t>, фермерок та волонтерок «Сила жінок» з обсягом фінансування 5 000 000 гривень.</w:t>
      </w:r>
    </w:p>
    <w:p w:rsidR="00E432AA" w:rsidRPr="00E432AA" w:rsidRDefault="00E432AA" w:rsidP="00E432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32AA">
        <w:rPr>
          <w:rFonts w:ascii="Times New Roman" w:hAnsi="Times New Roman" w:cs="Times New Roman"/>
          <w:sz w:val="28"/>
          <w:szCs w:val="28"/>
        </w:rPr>
        <w:t>Програма спрямована на налагодження взаємодії між місцевим бізнесом, органами влади та громадянським суспільством задля вирішення нагальних гуманітарних потреб в громадах.</w:t>
      </w:r>
    </w:p>
    <w:p w:rsidR="00E432AA" w:rsidRPr="00E432AA" w:rsidRDefault="00E432AA" w:rsidP="00E432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32AA">
        <w:rPr>
          <w:rFonts w:ascii="Times New Roman" w:hAnsi="Times New Roman" w:cs="Times New Roman"/>
          <w:sz w:val="28"/>
          <w:szCs w:val="28"/>
        </w:rPr>
        <w:t xml:space="preserve">Основними компонентами програми є освітня, консультаційна та фінансова підтримка місцевих жіночих ініціатив для визначення та адресування наявних криз та потреб у гуманітарній допомозі цивільному населенню, а також забезпечення ефективного відновлення України. </w:t>
      </w:r>
    </w:p>
    <w:p w:rsidR="00E432AA" w:rsidRPr="00E432AA" w:rsidRDefault="00E432AA" w:rsidP="00E432AA">
      <w:pPr>
        <w:rPr>
          <w:rFonts w:ascii="Times New Roman" w:hAnsi="Times New Roman" w:cs="Times New Roman"/>
          <w:b/>
          <w:sz w:val="28"/>
          <w:szCs w:val="28"/>
        </w:rPr>
      </w:pPr>
      <w:r w:rsidRPr="00E432AA">
        <w:rPr>
          <w:rFonts w:ascii="Times New Roman" w:hAnsi="Times New Roman" w:cs="Times New Roman"/>
          <w:b/>
          <w:sz w:val="28"/>
          <w:szCs w:val="28"/>
        </w:rPr>
        <w:t>Для кого?</w:t>
      </w:r>
    </w:p>
    <w:p w:rsidR="00E432AA" w:rsidRPr="00E432AA" w:rsidRDefault="00E432AA" w:rsidP="00E432AA">
      <w:pPr>
        <w:rPr>
          <w:rFonts w:ascii="Times New Roman" w:hAnsi="Times New Roman" w:cs="Times New Roman"/>
          <w:sz w:val="28"/>
          <w:szCs w:val="28"/>
        </w:rPr>
      </w:pPr>
      <w:r w:rsidRPr="00E432AA">
        <w:rPr>
          <w:rFonts w:ascii="Times New Roman" w:hAnsi="Times New Roman" w:cs="Times New Roman"/>
          <w:sz w:val="28"/>
          <w:szCs w:val="28"/>
        </w:rPr>
        <w:t xml:space="preserve">Заявки на участь приймаються від: </w:t>
      </w:r>
    </w:p>
    <w:p w:rsidR="00E432AA" w:rsidRPr="00E432AA" w:rsidRDefault="00E432AA" w:rsidP="00E432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32AA">
        <w:rPr>
          <w:rFonts w:ascii="Times New Roman" w:hAnsi="Times New Roman" w:cs="Times New Roman"/>
          <w:sz w:val="28"/>
          <w:szCs w:val="28"/>
        </w:rPr>
        <w:t xml:space="preserve">соціально-відповідальних </w:t>
      </w:r>
      <w:proofErr w:type="spellStart"/>
      <w:r w:rsidRPr="00E432AA">
        <w:rPr>
          <w:rFonts w:ascii="Times New Roman" w:hAnsi="Times New Roman" w:cs="Times New Roman"/>
          <w:sz w:val="28"/>
          <w:szCs w:val="28"/>
        </w:rPr>
        <w:t>підприємиць</w:t>
      </w:r>
      <w:proofErr w:type="spellEnd"/>
      <w:r w:rsidRPr="00E432AA">
        <w:rPr>
          <w:rFonts w:ascii="Times New Roman" w:hAnsi="Times New Roman" w:cs="Times New Roman"/>
          <w:sz w:val="28"/>
          <w:szCs w:val="28"/>
        </w:rPr>
        <w:t>, які надають гуманітарну допомогу цивільному населенню;</w:t>
      </w:r>
    </w:p>
    <w:p w:rsidR="00E432AA" w:rsidRPr="00E432AA" w:rsidRDefault="00E432AA" w:rsidP="00E432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32AA">
        <w:rPr>
          <w:rFonts w:ascii="Times New Roman" w:hAnsi="Times New Roman" w:cs="Times New Roman"/>
          <w:sz w:val="28"/>
          <w:szCs w:val="28"/>
        </w:rPr>
        <w:t>активісток, волонтерок, громадських діячок;</w:t>
      </w:r>
    </w:p>
    <w:p w:rsidR="00E432AA" w:rsidRPr="00E432AA" w:rsidRDefault="00E432AA" w:rsidP="00E432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32AA">
        <w:rPr>
          <w:rFonts w:ascii="Times New Roman" w:hAnsi="Times New Roman" w:cs="Times New Roman"/>
          <w:sz w:val="28"/>
          <w:szCs w:val="28"/>
        </w:rPr>
        <w:t>представниць органів місцевого самоврядування.</w:t>
      </w:r>
    </w:p>
    <w:p w:rsidR="00E432AA" w:rsidRPr="00E432AA" w:rsidRDefault="00E432AA" w:rsidP="00E432AA">
      <w:pPr>
        <w:rPr>
          <w:rFonts w:ascii="Times New Roman" w:hAnsi="Times New Roman" w:cs="Times New Roman"/>
          <w:sz w:val="28"/>
          <w:szCs w:val="28"/>
        </w:rPr>
      </w:pPr>
      <w:r w:rsidRPr="00E432AA">
        <w:rPr>
          <w:rFonts w:ascii="Times New Roman" w:hAnsi="Times New Roman" w:cs="Times New Roman"/>
          <w:sz w:val="28"/>
          <w:szCs w:val="28"/>
        </w:rPr>
        <w:t xml:space="preserve">150 жінок та їх команд отримають освітню, експертну підтримку з фокусом на розвиток власного потенціалу для стабілізації та адаптації роботи до умов воєнного часу, налагодження існуючих та побудови нових </w:t>
      </w:r>
      <w:proofErr w:type="spellStart"/>
      <w:r w:rsidRPr="00E432AA">
        <w:rPr>
          <w:rFonts w:ascii="Times New Roman" w:hAnsi="Times New Roman" w:cs="Times New Roman"/>
          <w:sz w:val="28"/>
          <w:szCs w:val="28"/>
        </w:rPr>
        <w:t>партнерств</w:t>
      </w:r>
      <w:proofErr w:type="spellEnd"/>
      <w:r w:rsidRPr="00E432AA">
        <w:rPr>
          <w:rFonts w:ascii="Times New Roman" w:hAnsi="Times New Roman" w:cs="Times New Roman"/>
          <w:sz w:val="28"/>
          <w:szCs w:val="28"/>
        </w:rPr>
        <w:t>, координацію спільної діяльності з місцевими волонтерськими групами, органами влади, бізнесом, міжнародними донорами для забезпечення ефективного реагування на виклики, пов'язані з російською агресією проти України та об'єднання зусиль для відбудови та розвитку.</w:t>
      </w:r>
    </w:p>
    <w:p w:rsidR="00E432AA" w:rsidRPr="00E432AA" w:rsidRDefault="00E432AA" w:rsidP="00E432AA">
      <w:pPr>
        <w:rPr>
          <w:rFonts w:ascii="Times New Roman" w:hAnsi="Times New Roman" w:cs="Times New Roman"/>
          <w:b/>
          <w:sz w:val="28"/>
          <w:szCs w:val="28"/>
        </w:rPr>
      </w:pPr>
      <w:r w:rsidRPr="00E432AA">
        <w:rPr>
          <w:rFonts w:ascii="Times New Roman" w:hAnsi="Times New Roman" w:cs="Times New Roman"/>
          <w:b/>
          <w:sz w:val="28"/>
          <w:szCs w:val="28"/>
        </w:rPr>
        <w:t>Грантова підтримка</w:t>
      </w:r>
    </w:p>
    <w:p w:rsidR="00E432AA" w:rsidRPr="00E432AA" w:rsidRDefault="00E432AA" w:rsidP="00E432AA">
      <w:pPr>
        <w:rPr>
          <w:rFonts w:ascii="Times New Roman" w:hAnsi="Times New Roman" w:cs="Times New Roman"/>
          <w:sz w:val="28"/>
          <w:szCs w:val="28"/>
        </w:rPr>
      </w:pPr>
      <w:r w:rsidRPr="00E432AA">
        <w:rPr>
          <w:rFonts w:ascii="Times New Roman" w:hAnsi="Times New Roman" w:cs="Times New Roman"/>
          <w:sz w:val="28"/>
          <w:szCs w:val="28"/>
        </w:rPr>
        <w:t xml:space="preserve">До 100 гуманітарних ініціатив учасниць програми отримають фінансування обсягом до 100 000 гривень. Середній розмір міні-гранту на закупівлю товарів першої необхідності становить 50 000 гривень. Загальний обсяг фінансування ініціатив — 5 000 000 гривень.  </w:t>
      </w:r>
    </w:p>
    <w:p w:rsidR="00E432AA" w:rsidRPr="00E432AA" w:rsidRDefault="00E432AA" w:rsidP="00E432AA">
      <w:pPr>
        <w:rPr>
          <w:rFonts w:ascii="Times New Roman" w:hAnsi="Times New Roman" w:cs="Times New Roman"/>
          <w:sz w:val="28"/>
          <w:szCs w:val="28"/>
        </w:rPr>
      </w:pPr>
      <w:r w:rsidRPr="00E432AA">
        <w:rPr>
          <w:rFonts w:ascii="Times New Roman" w:hAnsi="Times New Roman" w:cs="Times New Roman"/>
          <w:sz w:val="28"/>
          <w:szCs w:val="28"/>
        </w:rPr>
        <w:t xml:space="preserve">Фінансування гуманітарних ініціатив учасниць відбувається паралельно з навчанням у вигляді цільової допомоги на закупівлю товарів першої необхідності для цивільного населення. Перевага надається запитам, які водночас підтримують </w:t>
      </w:r>
      <w:proofErr w:type="spellStart"/>
      <w:r w:rsidRPr="00E432AA">
        <w:rPr>
          <w:rFonts w:ascii="Times New Roman" w:hAnsi="Times New Roman" w:cs="Times New Roman"/>
          <w:sz w:val="28"/>
          <w:szCs w:val="28"/>
        </w:rPr>
        <w:t>закупівлями</w:t>
      </w:r>
      <w:proofErr w:type="spellEnd"/>
      <w:r w:rsidRPr="00E432AA">
        <w:rPr>
          <w:rFonts w:ascii="Times New Roman" w:hAnsi="Times New Roman" w:cs="Times New Roman"/>
          <w:sz w:val="28"/>
          <w:szCs w:val="28"/>
        </w:rPr>
        <w:t xml:space="preserve"> місцевих малих виробників, жінок-</w:t>
      </w:r>
      <w:proofErr w:type="spellStart"/>
      <w:r w:rsidRPr="00E432AA">
        <w:rPr>
          <w:rFonts w:ascii="Times New Roman" w:hAnsi="Times New Roman" w:cs="Times New Roman"/>
          <w:sz w:val="28"/>
          <w:szCs w:val="28"/>
        </w:rPr>
        <w:t>підприємиць</w:t>
      </w:r>
      <w:proofErr w:type="spellEnd"/>
      <w:r w:rsidRPr="00E432AA">
        <w:rPr>
          <w:rFonts w:ascii="Times New Roman" w:hAnsi="Times New Roman" w:cs="Times New Roman"/>
          <w:sz w:val="28"/>
          <w:szCs w:val="28"/>
        </w:rPr>
        <w:t xml:space="preserve"> та фермерок. Допомога не виділяється на закупівлю товарів та послуг для військових.</w:t>
      </w:r>
    </w:p>
    <w:p w:rsidR="00E432AA" w:rsidRPr="00E432AA" w:rsidRDefault="00E432AA" w:rsidP="00E432AA">
      <w:pPr>
        <w:rPr>
          <w:rFonts w:ascii="Times New Roman" w:hAnsi="Times New Roman" w:cs="Times New Roman"/>
          <w:b/>
          <w:sz w:val="28"/>
          <w:szCs w:val="28"/>
        </w:rPr>
      </w:pPr>
      <w:r w:rsidRPr="00E432AA">
        <w:rPr>
          <w:rFonts w:ascii="Times New Roman" w:hAnsi="Times New Roman" w:cs="Times New Roman"/>
          <w:b/>
          <w:sz w:val="28"/>
          <w:szCs w:val="28"/>
        </w:rPr>
        <w:lastRenderedPageBreak/>
        <w:t>Освітня програма</w:t>
      </w:r>
    </w:p>
    <w:p w:rsidR="00E432AA" w:rsidRPr="00E432AA" w:rsidRDefault="00E432AA" w:rsidP="00E432AA">
      <w:pPr>
        <w:rPr>
          <w:rFonts w:ascii="Times New Roman" w:hAnsi="Times New Roman" w:cs="Times New Roman"/>
          <w:sz w:val="28"/>
          <w:szCs w:val="28"/>
        </w:rPr>
      </w:pPr>
      <w:r w:rsidRPr="00E432AA">
        <w:rPr>
          <w:rFonts w:ascii="Times New Roman" w:hAnsi="Times New Roman" w:cs="Times New Roman"/>
          <w:sz w:val="28"/>
          <w:szCs w:val="28"/>
        </w:rPr>
        <w:t>Освітня програма складається з 9 онлайн-тренінгів протягом листопада 2022 року —  березня 2023 року (з записом). Програма буде коригуватися відповідно до запиту учасниць та доповнена індивідуальними експертними консультаціями та менторськими сесіями, онлайн-</w:t>
      </w:r>
      <w:proofErr w:type="spellStart"/>
      <w:r w:rsidRPr="00E432AA">
        <w:rPr>
          <w:rFonts w:ascii="Times New Roman" w:hAnsi="Times New Roman" w:cs="Times New Roman"/>
          <w:sz w:val="28"/>
          <w:szCs w:val="28"/>
        </w:rPr>
        <w:t>нетворкінгом</w:t>
      </w:r>
      <w:proofErr w:type="spellEnd"/>
      <w:r w:rsidRPr="00E432AA">
        <w:rPr>
          <w:rFonts w:ascii="Times New Roman" w:hAnsi="Times New Roman" w:cs="Times New Roman"/>
          <w:sz w:val="28"/>
          <w:szCs w:val="28"/>
        </w:rPr>
        <w:t xml:space="preserve"> та обміном досвідом між учасницями програми, онлайн-зустрічами з лідерками України та світу. </w:t>
      </w:r>
    </w:p>
    <w:p w:rsidR="00E432AA" w:rsidRPr="00E432AA" w:rsidRDefault="00E432AA" w:rsidP="00E432A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32AA">
        <w:rPr>
          <w:rFonts w:ascii="Times New Roman" w:hAnsi="Times New Roman" w:cs="Times New Roman"/>
          <w:sz w:val="28"/>
          <w:szCs w:val="28"/>
          <w:u w:val="single"/>
        </w:rPr>
        <w:t>Тематичні блоки освітньої програми:</w:t>
      </w:r>
    </w:p>
    <w:p w:rsidR="00E432AA" w:rsidRPr="00E432AA" w:rsidRDefault="00E432AA" w:rsidP="00E432AA">
      <w:pPr>
        <w:rPr>
          <w:rFonts w:ascii="Times New Roman" w:hAnsi="Times New Roman" w:cs="Times New Roman"/>
          <w:sz w:val="28"/>
          <w:szCs w:val="28"/>
        </w:rPr>
      </w:pPr>
      <w:r w:rsidRPr="00E432AA">
        <w:rPr>
          <w:rFonts w:ascii="Times New Roman" w:hAnsi="Times New Roman" w:cs="Times New Roman"/>
          <w:sz w:val="28"/>
          <w:szCs w:val="28"/>
        </w:rPr>
        <w:t>Сила жінок:</w:t>
      </w:r>
    </w:p>
    <w:p w:rsidR="00E432AA" w:rsidRPr="00E432AA" w:rsidRDefault="00E432AA" w:rsidP="00E432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32AA">
        <w:rPr>
          <w:rFonts w:ascii="Times New Roman" w:hAnsi="Times New Roman" w:cs="Times New Roman"/>
          <w:sz w:val="28"/>
          <w:szCs w:val="28"/>
        </w:rPr>
        <w:t>Жіноче лідерство в часи війни. Знайомство.</w:t>
      </w:r>
    </w:p>
    <w:p w:rsidR="00E432AA" w:rsidRPr="00E432AA" w:rsidRDefault="00E432AA" w:rsidP="00E432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32AA">
        <w:rPr>
          <w:rFonts w:ascii="Times New Roman" w:hAnsi="Times New Roman" w:cs="Times New Roman"/>
          <w:sz w:val="28"/>
          <w:szCs w:val="28"/>
        </w:rPr>
        <w:t>Виснаження. Перезавантаження. Відновлення: як стабілізувати свій психологічний та фізичний стан та бути спроможними допомогти оточуючим.</w:t>
      </w:r>
    </w:p>
    <w:p w:rsidR="00E432AA" w:rsidRPr="00E432AA" w:rsidRDefault="00E432AA" w:rsidP="00E432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32AA">
        <w:rPr>
          <w:rFonts w:ascii="Times New Roman" w:hAnsi="Times New Roman" w:cs="Times New Roman"/>
          <w:sz w:val="28"/>
          <w:szCs w:val="28"/>
        </w:rPr>
        <w:t xml:space="preserve">Налагодження роботи команди в нових умовах. </w:t>
      </w:r>
    </w:p>
    <w:p w:rsidR="00E432AA" w:rsidRPr="00E432AA" w:rsidRDefault="00E432AA" w:rsidP="00E432AA">
      <w:pPr>
        <w:rPr>
          <w:rFonts w:ascii="Times New Roman" w:hAnsi="Times New Roman" w:cs="Times New Roman"/>
          <w:sz w:val="28"/>
          <w:szCs w:val="28"/>
        </w:rPr>
      </w:pPr>
      <w:r w:rsidRPr="00E432AA">
        <w:rPr>
          <w:rFonts w:ascii="Times New Roman" w:hAnsi="Times New Roman" w:cs="Times New Roman"/>
          <w:sz w:val="28"/>
          <w:szCs w:val="28"/>
        </w:rPr>
        <w:t>Сила партнерства:</w:t>
      </w:r>
    </w:p>
    <w:p w:rsidR="00E432AA" w:rsidRPr="00E432AA" w:rsidRDefault="00E432AA" w:rsidP="00E432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32AA">
        <w:rPr>
          <w:rFonts w:ascii="Times New Roman" w:hAnsi="Times New Roman" w:cs="Times New Roman"/>
          <w:sz w:val="28"/>
          <w:szCs w:val="28"/>
        </w:rPr>
        <w:t xml:space="preserve">Методи аналізу потреб громади/спільноти. Аналіз роботи місцевих гуманітарних програм/штабів. </w:t>
      </w:r>
    </w:p>
    <w:p w:rsidR="00E432AA" w:rsidRPr="00E432AA" w:rsidRDefault="00E432AA" w:rsidP="00E432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32AA">
        <w:rPr>
          <w:rFonts w:ascii="Times New Roman" w:hAnsi="Times New Roman" w:cs="Times New Roman"/>
          <w:sz w:val="28"/>
          <w:szCs w:val="28"/>
        </w:rPr>
        <w:t>Механізми та інструменти задоволення потреб. Нові можливості для організації роботи на місцевому рівні.</w:t>
      </w:r>
    </w:p>
    <w:p w:rsidR="00E432AA" w:rsidRPr="00E432AA" w:rsidRDefault="00E432AA" w:rsidP="00E432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32AA">
        <w:rPr>
          <w:rFonts w:ascii="Times New Roman" w:hAnsi="Times New Roman" w:cs="Times New Roman"/>
          <w:sz w:val="28"/>
          <w:szCs w:val="28"/>
        </w:rPr>
        <w:t>Адвокація</w:t>
      </w:r>
      <w:proofErr w:type="spellEnd"/>
      <w:r w:rsidRPr="00E432AA">
        <w:rPr>
          <w:rFonts w:ascii="Times New Roman" w:hAnsi="Times New Roman" w:cs="Times New Roman"/>
          <w:sz w:val="28"/>
          <w:szCs w:val="28"/>
        </w:rPr>
        <w:t xml:space="preserve"> та належне врядування. Налагодження взаємодії громадянського суспільства з місцевою владою та бізнесом.</w:t>
      </w:r>
    </w:p>
    <w:p w:rsidR="00E432AA" w:rsidRPr="00E432AA" w:rsidRDefault="00E432AA" w:rsidP="00E432AA">
      <w:pPr>
        <w:rPr>
          <w:rFonts w:ascii="Times New Roman" w:hAnsi="Times New Roman" w:cs="Times New Roman"/>
          <w:sz w:val="28"/>
          <w:szCs w:val="28"/>
        </w:rPr>
      </w:pPr>
      <w:r w:rsidRPr="00E432AA">
        <w:rPr>
          <w:rFonts w:ascii="Times New Roman" w:hAnsi="Times New Roman" w:cs="Times New Roman"/>
          <w:sz w:val="28"/>
          <w:szCs w:val="28"/>
        </w:rPr>
        <w:t>Сила ініціативи:</w:t>
      </w:r>
    </w:p>
    <w:p w:rsidR="00E432AA" w:rsidRPr="00E432AA" w:rsidRDefault="00E432AA" w:rsidP="00E432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32AA">
        <w:rPr>
          <w:rFonts w:ascii="Times New Roman" w:hAnsi="Times New Roman" w:cs="Times New Roman"/>
          <w:sz w:val="28"/>
          <w:szCs w:val="28"/>
        </w:rPr>
        <w:t xml:space="preserve">Організаційне </w:t>
      </w:r>
      <w:proofErr w:type="spellStart"/>
      <w:r w:rsidRPr="00E432AA">
        <w:rPr>
          <w:rFonts w:ascii="Times New Roman" w:hAnsi="Times New Roman" w:cs="Times New Roman"/>
          <w:sz w:val="28"/>
          <w:szCs w:val="28"/>
        </w:rPr>
        <w:t>стратегування</w:t>
      </w:r>
      <w:proofErr w:type="spellEnd"/>
      <w:r w:rsidRPr="00E432AA">
        <w:rPr>
          <w:rFonts w:ascii="Times New Roman" w:hAnsi="Times New Roman" w:cs="Times New Roman"/>
          <w:sz w:val="28"/>
          <w:szCs w:val="28"/>
        </w:rPr>
        <w:t xml:space="preserve"> в нових умовах. </w:t>
      </w:r>
      <w:proofErr w:type="spellStart"/>
      <w:r w:rsidRPr="00E432AA">
        <w:rPr>
          <w:rFonts w:ascii="Times New Roman" w:hAnsi="Times New Roman" w:cs="Times New Roman"/>
          <w:sz w:val="28"/>
          <w:szCs w:val="28"/>
        </w:rPr>
        <w:t>Проєктний</w:t>
      </w:r>
      <w:proofErr w:type="spellEnd"/>
      <w:r w:rsidRPr="00E432AA">
        <w:rPr>
          <w:rFonts w:ascii="Times New Roman" w:hAnsi="Times New Roman" w:cs="Times New Roman"/>
          <w:sz w:val="28"/>
          <w:szCs w:val="28"/>
        </w:rPr>
        <w:t xml:space="preserve"> менеджмент.</w:t>
      </w:r>
    </w:p>
    <w:p w:rsidR="00E432AA" w:rsidRPr="00E432AA" w:rsidRDefault="00E432AA" w:rsidP="00E432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32AA">
        <w:rPr>
          <w:rFonts w:ascii="Times New Roman" w:hAnsi="Times New Roman" w:cs="Times New Roman"/>
          <w:sz w:val="28"/>
          <w:szCs w:val="28"/>
        </w:rPr>
        <w:t>Фандрейзинг</w:t>
      </w:r>
      <w:proofErr w:type="spellEnd"/>
      <w:r w:rsidRPr="00E432AA">
        <w:rPr>
          <w:rFonts w:ascii="Times New Roman" w:hAnsi="Times New Roman" w:cs="Times New Roman"/>
          <w:sz w:val="28"/>
          <w:szCs w:val="28"/>
        </w:rPr>
        <w:t>. Програми фінансування для розвитку ініціатив/громад.</w:t>
      </w:r>
    </w:p>
    <w:p w:rsidR="00E432AA" w:rsidRPr="00E432AA" w:rsidRDefault="00E432AA" w:rsidP="00E432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32AA">
        <w:rPr>
          <w:rFonts w:ascii="Times New Roman" w:hAnsi="Times New Roman" w:cs="Times New Roman"/>
          <w:sz w:val="28"/>
          <w:szCs w:val="28"/>
        </w:rPr>
        <w:t>Ефективна комунікація та промоція.</w:t>
      </w:r>
    </w:p>
    <w:p w:rsidR="00E432AA" w:rsidRPr="00E432AA" w:rsidRDefault="00E432AA" w:rsidP="00E432AA">
      <w:pPr>
        <w:rPr>
          <w:rFonts w:ascii="Times New Roman" w:hAnsi="Times New Roman" w:cs="Times New Roman"/>
          <w:sz w:val="28"/>
          <w:szCs w:val="28"/>
        </w:rPr>
      </w:pPr>
    </w:p>
    <w:p w:rsidR="00E432AA" w:rsidRPr="00E432AA" w:rsidRDefault="00E432AA" w:rsidP="00E432AA">
      <w:pPr>
        <w:rPr>
          <w:rFonts w:ascii="Times New Roman" w:hAnsi="Times New Roman" w:cs="Times New Roman"/>
          <w:sz w:val="28"/>
          <w:szCs w:val="28"/>
        </w:rPr>
      </w:pPr>
      <w:r w:rsidRPr="00E432AA">
        <w:rPr>
          <w:rFonts w:ascii="Times New Roman" w:hAnsi="Times New Roman" w:cs="Times New Roman"/>
          <w:sz w:val="28"/>
          <w:szCs w:val="28"/>
        </w:rPr>
        <w:t>Довідково:</w:t>
      </w:r>
    </w:p>
    <w:p w:rsidR="00E432AA" w:rsidRPr="00E432AA" w:rsidRDefault="00E432AA" w:rsidP="00E432AA">
      <w:pPr>
        <w:rPr>
          <w:rFonts w:ascii="Times New Roman" w:hAnsi="Times New Roman" w:cs="Times New Roman"/>
          <w:sz w:val="28"/>
          <w:szCs w:val="28"/>
        </w:rPr>
      </w:pPr>
      <w:r w:rsidRPr="00E432AA">
        <w:rPr>
          <w:rFonts w:ascii="Times New Roman" w:hAnsi="Times New Roman" w:cs="Times New Roman"/>
          <w:sz w:val="28"/>
          <w:szCs w:val="28"/>
        </w:rPr>
        <w:t>Організатор: Громадська організація «Інститут партнерства та сталого розвитку»</w:t>
      </w:r>
    </w:p>
    <w:p w:rsidR="00E432AA" w:rsidRPr="00E432AA" w:rsidRDefault="00E432AA" w:rsidP="00E432AA">
      <w:pPr>
        <w:rPr>
          <w:rFonts w:ascii="Times New Roman" w:hAnsi="Times New Roman" w:cs="Times New Roman"/>
          <w:sz w:val="28"/>
          <w:szCs w:val="28"/>
        </w:rPr>
      </w:pPr>
      <w:r w:rsidRPr="00E432AA">
        <w:rPr>
          <w:rFonts w:ascii="Times New Roman" w:hAnsi="Times New Roman" w:cs="Times New Roman"/>
          <w:sz w:val="28"/>
          <w:szCs w:val="28"/>
        </w:rPr>
        <w:t>Програма реалізується за підтримки Фонду сприяння демократії Посольства США в Україні</w:t>
      </w:r>
    </w:p>
    <w:p w:rsidR="00E432AA" w:rsidRPr="00E432AA" w:rsidRDefault="00E432AA" w:rsidP="00E432AA">
      <w:pPr>
        <w:rPr>
          <w:rFonts w:ascii="Times New Roman" w:hAnsi="Times New Roman" w:cs="Times New Roman"/>
          <w:sz w:val="28"/>
          <w:szCs w:val="28"/>
        </w:rPr>
      </w:pPr>
      <w:r w:rsidRPr="00E432AA">
        <w:rPr>
          <w:rFonts w:ascii="Times New Roman" w:hAnsi="Times New Roman" w:cs="Times New Roman"/>
          <w:sz w:val="28"/>
          <w:szCs w:val="28"/>
        </w:rPr>
        <w:t xml:space="preserve">Партнери програми: </w:t>
      </w:r>
      <w:proofErr w:type="spellStart"/>
      <w:r w:rsidRPr="00E432AA">
        <w:rPr>
          <w:rFonts w:ascii="Times New Roman" w:hAnsi="Times New Roman" w:cs="Times New Roman"/>
          <w:sz w:val="28"/>
          <w:szCs w:val="28"/>
        </w:rPr>
        <w:t>Urgent</w:t>
      </w:r>
      <w:proofErr w:type="spellEnd"/>
      <w:r w:rsidRPr="00E4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2AA">
        <w:rPr>
          <w:rFonts w:ascii="Times New Roman" w:hAnsi="Times New Roman" w:cs="Times New Roman"/>
          <w:sz w:val="28"/>
          <w:szCs w:val="28"/>
        </w:rPr>
        <w:t>Action</w:t>
      </w:r>
      <w:proofErr w:type="spellEnd"/>
      <w:r w:rsidRPr="00E4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2AA">
        <w:rPr>
          <w:rFonts w:ascii="Times New Roman" w:hAnsi="Times New Roman" w:cs="Times New Roman"/>
          <w:sz w:val="28"/>
          <w:szCs w:val="28"/>
        </w:rPr>
        <w:t>Fund</w:t>
      </w:r>
      <w:proofErr w:type="spellEnd"/>
      <w:r w:rsidRPr="00E4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2A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4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2AA">
        <w:rPr>
          <w:rFonts w:ascii="Times New Roman" w:hAnsi="Times New Roman" w:cs="Times New Roman"/>
          <w:sz w:val="28"/>
          <w:szCs w:val="28"/>
        </w:rPr>
        <w:t>Women's</w:t>
      </w:r>
      <w:proofErr w:type="spellEnd"/>
      <w:r w:rsidRPr="00E4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2AA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E4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2AA">
        <w:rPr>
          <w:rFonts w:ascii="Times New Roman" w:hAnsi="Times New Roman" w:cs="Times New Roman"/>
          <w:sz w:val="28"/>
          <w:szCs w:val="28"/>
        </w:rPr>
        <w:t>Rights</w:t>
      </w:r>
      <w:proofErr w:type="spellEnd"/>
      <w:r w:rsidRPr="00E432AA">
        <w:rPr>
          <w:rFonts w:ascii="Times New Roman" w:hAnsi="Times New Roman" w:cs="Times New Roman"/>
          <w:sz w:val="28"/>
          <w:szCs w:val="28"/>
        </w:rPr>
        <w:t xml:space="preserve">, Центр міжнародного приватного підприємництва (CIPE </w:t>
      </w:r>
      <w:proofErr w:type="spellStart"/>
      <w:r w:rsidRPr="00E432AA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E432AA">
        <w:rPr>
          <w:rFonts w:ascii="Times New Roman" w:hAnsi="Times New Roman" w:cs="Times New Roman"/>
          <w:sz w:val="28"/>
          <w:szCs w:val="28"/>
        </w:rPr>
        <w:t>)</w:t>
      </w:r>
    </w:p>
    <w:p w:rsidR="00E432AA" w:rsidRPr="00E432AA" w:rsidRDefault="00E432AA" w:rsidP="00E432AA">
      <w:pPr>
        <w:rPr>
          <w:rFonts w:ascii="Times New Roman" w:hAnsi="Times New Roman" w:cs="Times New Roman"/>
          <w:sz w:val="28"/>
          <w:szCs w:val="28"/>
        </w:rPr>
      </w:pPr>
      <w:r w:rsidRPr="00E432AA">
        <w:rPr>
          <w:rFonts w:ascii="Times New Roman" w:hAnsi="Times New Roman" w:cs="Times New Roman"/>
          <w:sz w:val="28"/>
          <w:szCs w:val="28"/>
        </w:rPr>
        <w:t xml:space="preserve">Ініціатива здійснюється за інформаційної підтримки національного </w:t>
      </w:r>
      <w:proofErr w:type="spellStart"/>
      <w:r w:rsidRPr="00E432A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E432AA">
        <w:rPr>
          <w:rFonts w:ascii="Times New Roman" w:hAnsi="Times New Roman" w:cs="Times New Roman"/>
          <w:sz w:val="28"/>
          <w:szCs w:val="28"/>
        </w:rPr>
        <w:t xml:space="preserve"> з розвитку підприємництва та експорту </w:t>
      </w:r>
      <w:proofErr w:type="spellStart"/>
      <w:r w:rsidRPr="00E432AA">
        <w:rPr>
          <w:rFonts w:ascii="Times New Roman" w:hAnsi="Times New Roman" w:cs="Times New Roman"/>
          <w:sz w:val="28"/>
          <w:szCs w:val="28"/>
        </w:rPr>
        <w:t>Дія.Бізнес</w:t>
      </w:r>
      <w:proofErr w:type="spellEnd"/>
    </w:p>
    <w:p w:rsidR="00E432AA" w:rsidRPr="00E432AA" w:rsidRDefault="00E432AA" w:rsidP="00E432AA">
      <w:pPr>
        <w:rPr>
          <w:rFonts w:ascii="Times New Roman" w:hAnsi="Times New Roman" w:cs="Times New Roman"/>
          <w:b/>
          <w:sz w:val="28"/>
          <w:szCs w:val="28"/>
        </w:rPr>
      </w:pPr>
      <w:r w:rsidRPr="00E432AA">
        <w:rPr>
          <w:rFonts w:ascii="Times New Roman" w:hAnsi="Times New Roman" w:cs="Times New Roman"/>
          <w:b/>
          <w:sz w:val="28"/>
          <w:szCs w:val="28"/>
        </w:rPr>
        <w:t>Як взяти участь?</w:t>
      </w:r>
    </w:p>
    <w:p w:rsidR="00E432AA" w:rsidRPr="00E432AA" w:rsidRDefault="00E432AA" w:rsidP="00E432AA">
      <w:pPr>
        <w:rPr>
          <w:rFonts w:ascii="Times New Roman" w:hAnsi="Times New Roman" w:cs="Times New Roman"/>
          <w:sz w:val="28"/>
          <w:szCs w:val="28"/>
        </w:rPr>
      </w:pPr>
      <w:r w:rsidRPr="00E432AA">
        <w:rPr>
          <w:rFonts w:ascii="Times New Roman" w:hAnsi="Times New Roman" w:cs="Times New Roman"/>
          <w:sz w:val="28"/>
          <w:szCs w:val="28"/>
        </w:rPr>
        <w:lastRenderedPageBreak/>
        <w:t>Кінцевий термін подачі: 20 листопада 2022 року. Участь безкоштовна за результатами відбору.</w:t>
      </w:r>
    </w:p>
    <w:p w:rsidR="00E432AA" w:rsidRPr="00E432AA" w:rsidRDefault="00E432AA" w:rsidP="00E432AA">
      <w:pPr>
        <w:rPr>
          <w:rFonts w:ascii="Times New Roman" w:hAnsi="Times New Roman" w:cs="Times New Roman"/>
          <w:sz w:val="28"/>
          <w:szCs w:val="28"/>
        </w:rPr>
      </w:pPr>
      <w:r w:rsidRPr="00E432AA">
        <w:rPr>
          <w:rFonts w:ascii="Times New Roman" w:hAnsi="Times New Roman" w:cs="Times New Roman"/>
          <w:sz w:val="28"/>
          <w:szCs w:val="28"/>
        </w:rPr>
        <w:t xml:space="preserve">Подати заявку можна за </w:t>
      </w:r>
      <w:hyperlink r:id="rId5" w:history="1">
        <w:r w:rsidRPr="00AB2677">
          <w:rPr>
            <w:rStyle w:val="a4"/>
            <w:rFonts w:ascii="Times New Roman" w:hAnsi="Times New Roman" w:cs="Times New Roman"/>
            <w:sz w:val="28"/>
            <w:szCs w:val="28"/>
          </w:rPr>
          <w:t>посиланням</w:t>
        </w:r>
      </w:hyperlink>
      <w:r w:rsidRPr="00AB2677">
        <w:rPr>
          <w:rFonts w:ascii="Times New Roman" w:hAnsi="Times New Roman" w:cs="Times New Roman"/>
          <w:sz w:val="28"/>
          <w:szCs w:val="28"/>
        </w:rPr>
        <w:t>.</w:t>
      </w:r>
    </w:p>
    <w:p w:rsidR="00E432AA" w:rsidRPr="00E432AA" w:rsidRDefault="00E432AA" w:rsidP="00E432AA">
      <w:pPr>
        <w:rPr>
          <w:rFonts w:ascii="Times New Roman" w:hAnsi="Times New Roman" w:cs="Times New Roman"/>
          <w:sz w:val="28"/>
          <w:szCs w:val="28"/>
        </w:rPr>
      </w:pPr>
    </w:p>
    <w:sectPr w:rsidR="00E432AA" w:rsidRPr="00E432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4FA"/>
    <w:multiLevelType w:val="hybridMultilevel"/>
    <w:tmpl w:val="C76027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E6A6A"/>
    <w:multiLevelType w:val="hybridMultilevel"/>
    <w:tmpl w:val="6D7834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84D67"/>
    <w:multiLevelType w:val="hybridMultilevel"/>
    <w:tmpl w:val="517C62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066C5"/>
    <w:multiLevelType w:val="hybridMultilevel"/>
    <w:tmpl w:val="9FC4C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AA"/>
    <w:rsid w:val="0032365C"/>
    <w:rsid w:val="003C2A98"/>
    <w:rsid w:val="005C7D92"/>
    <w:rsid w:val="00AB2677"/>
    <w:rsid w:val="00E4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2571"/>
  <w15:chartTrackingRefBased/>
  <w15:docId w15:val="{F05D956A-4D20-4C4D-AD4D-7FC6213E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2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267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26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viewfor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2501</Words>
  <Characters>1426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2022-11-17T10:57:00Z</dcterms:created>
  <dcterms:modified xsi:type="dcterms:W3CDTF">2022-11-17T11:32:00Z</dcterms:modified>
</cp:coreProperties>
</file>