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CF" w:rsidRPr="005740CF" w:rsidRDefault="005740CF" w:rsidP="00B629A2">
      <w:pPr>
        <w:rPr>
          <w:b/>
          <w:sz w:val="24"/>
          <w:szCs w:val="24"/>
          <w:lang w:val="ru-UA"/>
        </w:rPr>
      </w:pPr>
      <w:r w:rsidRPr="005740CF">
        <w:rPr>
          <w:b/>
          <w:sz w:val="24"/>
          <w:szCs w:val="24"/>
          <w:lang w:val="ru-UA"/>
        </w:rPr>
        <w:t>План закупівель КП "Муніципальна варта" Дніпровської міської ради</w:t>
      </w:r>
      <w:r>
        <w:rPr>
          <w:b/>
          <w:sz w:val="24"/>
          <w:szCs w:val="24"/>
          <w:lang w:val="ru-UA"/>
        </w:rPr>
        <w:t xml:space="preserve"> </w:t>
      </w:r>
      <w:r w:rsidRPr="005740CF">
        <w:rPr>
          <w:b/>
          <w:sz w:val="24"/>
          <w:szCs w:val="24"/>
          <w:lang w:val="ru-UA"/>
        </w:rPr>
        <w:t>на 2023 рік</w:t>
      </w:r>
    </w:p>
    <w:p w:rsidR="00B629A2" w:rsidRPr="001C17F4" w:rsidRDefault="00B629A2" w:rsidP="00B629A2">
      <w:pPr>
        <w:rPr>
          <w:b/>
          <w:lang w:val="ru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B629A2" w:rsidRPr="00B629A2" w:rsidTr="00B629A2">
        <w:tc>
          <w:tcPr>
            <w:tcW w:w="3226" w:type="dxa"/>
          </w:tcPr>
          <w:p w:rsidR="00B629A2" w:rsidRPr="001C17F4" w:rsidRDefault="00B629A2" w:rsidP="00B629A2">
            <w:pPr>
              <w:rPr>
                <w:b/>
                <w:lang w:val="uk-UA"/>
              </w:rPr>
            </w:pPr>
            <w:r w:rsidRPr="001C17F4">
              <w:rPr>
                <w:b/>
                <w:lang w:val="uk-UA"/>
              </w:rPr>
              <w:t>Назва плану</w:t>
            </w:r>
          </w:p>
        </w:tc>
        <w:tc>
          <w:tcPr>
            <w:tcW w:w="3226" w:type="dxa"/>
          </w:tcPr>
          <w:p w:rsidR="00B629A2" w:rsidRPr="001C17F4" w:rsidRDefault="00B629A2" w:rsidP="00B629A2">
            <w:pPr>
              <w:rPr>
                <w:b/>
                <w:lang w:val="uk-UA"/>
              </w:rPr>
            </w:pPr>
            <w:r w:rsidRPr="001C17F4">
              <w:rPr>
                <w:b/>
                <w:lang w:val="uk-UA"/>
              </w:rPr>
              <w:t>Планова сума закупівлі</w:t>
            </w:r>
          </w:p>
        </w:tc>
        <w:tc>
          <w:tcPr>
            <w:tcW w:w="3227" w:type="dxa"/>
          </w:tcPr>
          <w:p w:rsidR="00B629A2" w:rsidRPr="001C17F4" w:rsidRDefault="00B629A2" w:rsidP="00B629A2">
            <w:pPr>
              <w:rPr>
                <w:b/>
                <w:lang w:val="uk-UA"/>
              </w:rPr>
            </w:pPr>
            <w:r w:rsidRPr="001C17F4">
              <w:rPr>
                <w:b/>
                <w:lang w:val="uk-UA"/>
              </w:rPr>
              <w:t>Початок процедури</w:t>
            </w:r>
          </w:p>
        </w:tc>
      </w:tr>
      <w:tr w:rsidR="00B629A2" w:rsidRPr="00B629A2" w:rsidTr="00B629A2">
        <w:tc>
          <w:tcPr>
            <w:tcW w:w="3226" w:type="dxa"/>
          </w:tcPr>
          <w:p w:rsidR="00B629A2" w:rsidRPr="00B629A2" w:rsidRDefault="00B629A2" w:rsidP="00B629A2">
            <w:pPr>
              <w:rPr>
                <w:lang w:val="uk-UA"/>
              </w:rPr>
            </w:pPr>
            <w:r w:rsidRPr="00B629A2">
              <w:rPr>
                <w:lang w:val="uk-UA"/>
              </w:rPr>
              <w:t>Послуги з постачання теплової енергії</w:t>
            </w:r>
          </w:p>
        </w:tc>
        <w:tc>
          <w:tcPr>
            <w:tcW w:w="3226" w:type="dxa"/>
          </w:tcPr>
          <w:p w:rsidR="00B629A2" w:rsidRPr="00B629A2" w:rsidRDefault="00B629A2" w:rsidP="00B629A2">
            <w:pPr>
              <w:rPr>
                <w:lang w:val="uk-UA"/>
              </w:rPr>
            </w:pPr>
            <w:r w:rsidRPr="00B629A2">
              <w:rPr>
                <w:lang w:val="uk-UA"/>
              </w:rPr>
              <w:t>107 333</w:t>
            </w:r>
            <w:r>
              <w:rPr>
                <w:lang w:val="ru-UA"/>
              </w:rPr>
              <w:t>.00</w:t>
            </w:r>
            <w:r w:rsidRPr="00B629A2">
              <w:rPr>
                <w:lang w:val="uk-UA"/>
              </w:rPr>
              <w:t xml:space="preserve"> грн.</w:t>
            </w:r>
          </w:p>
        </w:tc>
        <w:tc>
          <w:tcPr>
            <w:tcW w:w="3227" w:type="dxa"/>
          </w:tcPr>
          <w:p w:rsidR="00B629A2" w:rsidRPr="00B629A2" w:rsidRDefault="00B629A2" w:rsidP="00B629A2">
            <w:pPr>
              <w:rPr>
                <w:lang w:val="uk-UA"/>
              </w:rPr>
            </w:pPr>
            <w:r w:rsidRPr="00B629A2">
              <w:rPr>
                <w:lang w:val="uk-UA"/>
              </w:rPr>
              <w:t>2023</w:t>
            </w:r>
          </w:p>
        </w:tc>
      </w:tr>
      <w:tr w:rsidR="00B629A2" w:rsidRPr="00B629A2" w:rsidTr="00B629A2">
        <w:tc>
          <w:tcPr>
            <w:tcW w:w="3226" w:type="dxa"/>
          </w:tcPr>
          <w:p w:rsidR="00B629A2" w:rsidRPr="00B629A2" w:rsidRDefault="00B629A2" w:rsidP="00B629A2">
            <w:pPr>
              <w:rPr>
                <w:lang w:val="uk-UA"/>
              </w:rPr>
            </w:pPr>
            <w:r w:rsidRPr="00B629A2">
              <w:rPr>
                <w:lang w:val="uk-UA"/>
              </w:rPr>
              <w:t>Канцелярські товари( папір для друку)</w:t>
            </w:r>
          </w:p>
        </w:tc>
        <w:tc>
          <w:tcPr>
            <w:tcW w:w="3226" w:type="dxa"/>
          </w:tcPr>
          <w:p w:rsidR="00B629A2" w:rsidRPr="00B629A2" w:rsidRDefault="00B629A2" w:rsidP="00B629A2">
            <w:pPr>
              <w:rPr>
                <w:lang w:val="ru-UA"/>
              </w:rPr>
            </w:pPr>
            <w:r>
              <w:rPr>
                <w:lang w:val="ru-UA"/>
              </w:rPr>
              <w:t>12500.00 грн.</w:t>
            </w:r>
          </w:p>
        </w:tc>
        <w:tc>
          <w:tcPr>
            <w:tcW w:w="3227" w:type="dxa"/>
          </w:tcPr>
          <w:p w:rsidR="00B629A2" w:rsidRPr="00A5050A" w:rsidRDefault="00A5050A" w:rsidP="00B629A2">
            <w:pPr>
              <w:rPr>
                <w:lang w:val="ru-UA"/>
              </w:rPr>
            </w:pPr>
            <w:r>
              <w:rPr>
                <w:lang w:val="ru-UA"/>
              </w:rPr>
              <w:t>2023</w:t>
            </w:r>
          </w:p>
        </w:tc>
      </w:tr>
      <w:tr w:rsidR="00B629A2" w:rsidRPr="00B629A2" w:rsidTr="00B629A2">
        <w:tc>
          <w:tcPr>
            <w:tcW w:w="3226" w:type="dxa"/>
          </w:tcPr>
          <w:p w:rsidR="00B629A2" w:rsidRPr="00B629A2" w:rsidRDefault="004B6BD1" w:rsidP="00B629A2">
            <w:pPr>
              <w:rPr>
                <w:lang w:val="uk-UA"/>
              </w:rPr>
            </w:pPr>
            <w:r w:rsidRPr="004B6BD1">
              <w:rPr>
                <w:lang w:val="uk-UA"/>
              </w:rPr>
              <w:t>Запасні частини до вантажних транспортних засобів, фургонів та легкових автомобілів</w:t>
            </w:r>
          </w:p>
        </w:tc>
        <w:tc>
          <w:tcPr>
            <w:tcW w:w="3226" w:type="dxa"/>
          </w:tcPr>
          <w:p w:rsidR="00B629A2" w:rsidRPr="004B6BD1" w:rsidRDefault="004B6BD1" w:rsidP="00B629A2">
            <w:pPr>
              <w:rPr>
                <w:lang w:val="ru-UA"/>
              </w:rPr>
            </w:pPr>
            <w:r>
              <w:rPr>
                <w:lang w:val="ru-UA"/>
              </w:rPr>
              <w:t>120624.00 грн</w:t>
            </w:r>
          </w:p>
        </w:tc>
        <w:tc>
          <w:tcPr>
            <w:tcW w:w="3227" w:type="dxa"/>
          </w:tcPr>
          <w:p w:rsidR="00B629A2" w:rsidRPr="004B6BD1" w:rsidRDefault="004B6BD1" w:rsidP="00B629A2">
            <w:pPr>
              <w:rPr>
                <w:lang w:val="ru-UA"/>
              </w:rPr>
            </w:pPr>
            <w:r>
              <w:rPr>
                <w:lang w:val="ru-UA"/>
              </w:rPr>
              <w:t>2023</w:t>
            </w:r>
          </w:p>
        </w:tc>
      </w:tr>
      <w:tr w:rsidR="00B629A2" w:rsidRPr="00B629A2" w:rsidTr="00B629A2">
        <w:tc>
          <w:tcPr>
            <w:tcW w:w="3226" w:type="dxa"/>
          </w:tcPr>
          <w:p w:rsidR="00B629A2" w:rsidRPr="00B629A2" w:rsidRDefault="0040065A" w:rsidP="00B629A2">
            <w:pPr>
              <w:rPr>
                <w:lang w:val="uk-UA"/>
              </w:rPr>
            </w:pPr>
            <w:r w:rsidRPr="0040065A">
              <w:rPr>
                <w:lang w:val="uk-UA"/>
              </w:rPr>
              <w:t>Нафта і дистиляти (Дизпаливо, Бензин А-95)</w:t>
            </w:r>
          </w:p>
        </w:tc>
        <w:tc>
          <w:tcPr>
            <w:tcW w:w="3226" w:type="dxa"/>
          </w:tcPr>
          <w:p w:rsidR="00B629A2" w:rsidRPr="00B629A2" w:rsidRDefault="0040065A" w:rsidP="00B629A2">
            <w:pPr>
              <w:rPr>
                <w:lang w:val="uk-UA"/>
              </w:rPr>
            </w:pPr>
            <w:r w:rsidRPr="0040065A">
              <w:rPr>
                <w:lang w:val="uk-UA"/>
              </w:rPr>
              <w:t>1 736 000</w:t>
            </w:r>
            <w:r>
              <w:rPr>
                <w:lang w:val="ru-UA"/>
              </w:rPr>
              <w:t>.00</w:t>
            </w:r>
            <w:r w:rsidRPr="0040065A">
              <w:rPr>
                <w:lang w:val="uk-UA"/>
              </w:rPr>
              <w:t xml:space="preserve"> грн</w:t>
            </w:r>
          </w:p>
        </w:tc>
        <w:tc>
          <w:tcPr>
            <w:tcW w:w="3227" w:type="dxa"/>
          </w:tcPr>
          <w:p w:rsidR="00B629A2" w:rsidRPr="0040065A" w:rsidRDefault="0040065A" w:rsidP="00B629A2">
            <w:pPr>
              <w:rPr>
                <w:lang w:val="ru-UA"/>
              </w:rPr>
            </w:pPr>
            <w:r>
              <w:rPr>
                <w:lang w:val="ru-UA"/>
              </w:rPr>
              <w:t>2023</w:t>
            </w:r>
          </w:p>
        </w:tc>
      </w:tr>
      <w:tr w:rsidR="00B629A2" w:rsidRPr="00B629A2" w:rsidTr="00B629A2">
        <w:tc>
          <w:tcPr>
            <w:tcW w:w="3226" w:type="dxa"/>
          </w:tcPr>
          <w:p w:rsidR="00B629A2" w:rsidRPr="00B629A2" w:rsidRDefault="007A52FF" w:rsidP="00B629A2">
            <w:pPr>
              <w:rPr>
                <w:lang w:val="uk-UA"/>
              </w:rPr>
            </w:pPr>
            <w:r w:rsidRPr="007A52FF">
              <w:rPr>
                <w:lang w:val="uk-UA"/>
              </w:rPr>
              <w:t>Послуги з ремонту і технічного обслуговування автомобілів (Ремонт, обслуговування автотранспорту, заміна запчастин та комплектуючих)</w:t>
            </w:r>
          </w:p>
        </w:tc>
        <w:tc>
          <w:tcPr>
            <w:tcW w:w="3226" w:type="dxa"/>
          </w:tcPr>
          <w:p w:rsidR="00B629A2" w:rsidRPr="001C17F4" w:rsidRDefault="001C17F4" w:rsidP="00B629A2">
            <w:pPr>
              <w:rPr>
                <w:lang w:val="ru-UA"/>
              </w:rPr>
            </w:pPr>
            <w:r>
              <w:rPr>
                <w:lang w:val="ru-UA"/>
              </w:rPr>
              <w:t>676207.00 грн</w:t>
            </w:r>
          </w:p>
        </w:tc>
        <w:tc>
          <w:tcPr>
            <w:tcW w:w="3227" w:type="dxa"/>
          </w:tcPr>
          <w:p w:rsidR="00B629A2" w:rsidRPr="001C17F4" w:rsidRDefault="001C17F4" w:rsidP="00B629A2">
            <w:pPr>
              <w:rPr>
                <w:lang w:val="ru-UA"/>
              </w:rPr>
            </w:pPr>
            <w:r>
              <w:rPr>
                <w:lang w:val="ru-UA"/>
              </w:rPr>
              <w:t>2023</w:t>
            </w:r>
          </w:p>
        </w:tc>
      </w:tr>
      <w:tr w:rsidR="00B629A2" w:rsidRPr="00B629A2" w:rsidTr="00B629A2">
        <w:tc>
          <w:tcPr>
            <w:tcW w:w="3226" w:type="dxa"/>
          </w:tcPr>
          <w:p w:rsidR="00B629A2" w:rsidRPr="00B629A2" w:rsidRDefault="001C17F4" w:rsidP="00B629A2">
            <w:pPr>
              <w:rPr>
                <w:lang w:val="uk-UA"/>
              </w:rPr>
            </w:pPr>
            <w:r w:rsidRPr="001C17F4">
              <w:rPr>
                <w:lang w:val="uk-UA"/>
              </w:rPr>
              <w:t>Послуги з навчання та підвищення кваліфікації</w:t>
            </w:r>
          </w:p>
        </w:tc>
        <w:tc>
          <w:tcPr>
            <w:tcW w:w="3226" w:type="dxa"/>
          </w:tcPr>
          <w:p w:rsidR="00B629A2" w:rsidRPr="001C17F4" w:rsidRDefault="001C17F4" w:rsidP="00B629A2">
            <w:pPr>
              <w:rPr>
                <w:lang w:val="ru-UA"/>
              </w:rPr>
            </w:pPr>
            <w:r>
              <w:rPr>
                <w:lang w:val="ru-UA"/>
              </w:rPr>
              <w:t>7222.00 грн</w:t>
            </w:r>
          </w:p>
        </w:tc>
        <w:tc>
          <w:tcPr>
            <w:tcW w:w="3227" w:type="dxa"/>
          </w:tcPr>
          <w:p w:rsidR="00B629A2" w:rsidRPr="001C17F4" w:rsidRDefault="001C17F4" w:rsidP="00B629A2">
            <w:pPr>
              <w:rPr>
                <w:lang w:val="ru-UA"/>
              </w:rPr>
            </w:pPr>
            <w:r>
              <w:rPr>
                <w:lang w:val="ru-UA"/>
              </w:rPr>
              <w:t>2023</w:t>
            </w:r>
          </w:p>
        </w:tc>
      </w:tr>
    </w:tbl>
    <w:p w:rsidR="00B629A2" w:rsidRDefault="00B629A2" w:rsidP="00B629A2">
      <w:pPr>
        <w:rPr>
          <w:lang w:val="uk-UA"/>
        </w:rPr>
      </w:pPr>
      <w:bookmarkStart w:id="0" w:name="_GoBack"/>
      <w:bookmarkEnd w:id="0"/>
    </w:p>
    <w:sectPr w:rsidR="00B629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A2"/>
    <w:rsid w:val="000C5BCE"/>
    <w:rsid w:val="00154971"/>
    <w:rsid w:val="001C17F4"/>
    <w:rsid w:val="0040065A"/>
    <w:rsid w:val="004B6BD1"/>
    <w:rsid w:val="005740CF"/>
    <w:rsid w:val="005A4C29"/>
    <w:rsid w:val="007A52FF"/>
    <w:rsid w:val="00917304"/>
    <w:rsid w:val="009962E2"/>
    <w:rsid w:val="00996E46"/>
    <w:rsid w:val="00A5050A"/>
    <w:rsid w:val="00AC15F1"/>
    <w:rsid w:val="00B629A2"/>
    <w:rsid w:val="00CC4A16"/>
    <w:rsid w:val="00DD6957"/>
    <w:rsid w:val="00F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1E80"/>
  <w15:chartTrackingRefBased/>
  <w15:docId w15:val="{EB08B1C3-9546-480A-B337-A62F2389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2023-05-22T11:36:00Z</cp:lastPrinted>
  <dcterms:created xsi:type="dcterms:W3CDTF">2023-05-22T09:28:00Z</dcterms:created>
  <dcterms:modified xsi:type="dcterms:W3CDTF">2023-05-22T11:55:00Z</dcterms:modified>
</cp:coreProperties>
</file>