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96" w:rsidRDefault="00FB0296" w:rsidP="00FB0296">
      <w:pPr>
        <w:ind w:firstLine="709"/>
        <w:jc w:val="center"/>
        <w:rPr>
          <w:b/>
          <w:sz w:val="28"/>
          <w:szCs w:val="28"/>
        </w:rPr>
      </w:pPr>
    </w:p>
    <w:p w:rsidR="00081F31" w:rsidRDefault="00ED3902" w:rsidP="00FB0296">
      <w:pPr>
        <w:ind w:firstLine="709"/>
        <w:jc w:val="center"/>
        <w:rPr>
          <w:b/>
          <w:sz w:val="28"/>
          <w:szCs w:val="28"/>
        </w:rPr>
      </w:pPr>
      <w:r w:rsidRPr="00FB0296">
        <w:rPr>
          <w:b/>
          <w:sz w:val="28"/>
          <w:szCs w:val="28"/>
        </w:rPr>
        <w:t>Відстеження результативності</w:t>
      </w:r>
      <w:r w:rsidR="000E67BB" w:rsidRPr="00FB0296">
        <w:rPr>
          <w:b/>
          <w:sz w:val="28"/>
          <w:szCs w:val="28"/>
        </w:rPr>
        <w:t xml:space="preserve"> </w:t>
      </w:r>
      <w:r w:rsidR="00081F31">
        <w:rPr>
          <w:b/>
          <w:sz w:val="28"/>
          <w:szCs w:val="28"/>
        </w:rPr>
        <w:t xml:space="preserve">регуляторних актів, проведені виконавчими органами </w:t>
      </w:r>
    </w:p>
    <w:p w:rsidR="00BF1B6F" w:rsidRPr="00FB0296" w:rsidRDefault="00081F31" w:rsidP="00FB029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Дніпровської міської ради у </w:t>
      </w:r>
      <w:r w:rsidR="00C847DD" w:rsidRPr="00FB0296">
        <w:rPr>
          <w:b/>
          <w:sz w:val="28"/>
          <w:szCs w:val="28"/>
        </w:rPr>
        <w:t>2019 р</w:t>
      </w:r>
      <w:r>
        <w:rPr>
          <w:b/>
          <w:sz w:val="28"/>
          <w:szCs w:val="28"/>
        </w:rPr>
        <w:t>оці</w:t>
      </w:r>
    </w:p>
    <w:p w:rsidR="008A3FB6" w:rsidRPr="003C492D" w:rsidRDefault="008A3FB6" w:rsidP="00C847DD">
      <w:pPr>
        <w:ind w:firstLine="709"/>
        <w:jc w:val="both"/>
        <w:rPr>
          <w:sz w:val="28"/>
          <w:szCs w:val="28"/>
        </w:rPr>
      </w:pPr>
    </w:p>
    <w:tbl>
      <w:tblPr>
        <w:tblW w:w="15414" w:type="dxa"/>
        <w:tblLayout w:type="fixed"/>
        <w:tblLook w:val="01E0" w:firstRow="1" w:lastRow="1" w:firstColumn="1" w:lastColumn="1" w:noHBand="0" w:noVBand="0"/>
      </w:tblPr>
      <w:tblGrid>
        <w:gridCol w:w="468"/>
        <w:gridCol w:w="3058"/>
        <w:gridCol w:w="6482"/>
        <w:gridCol w:w="5406"/>
      </w:tblGrid>
      <w:tr w:rsidR="00ED3902" w:rsidRPr="003C492D" w:rsidTr="008A3FB6">
        <w:trPr>
          <w:trHeight w:val="289"/>
        </w:trPr>
        <w:tc>
          <w:tcPr>
            <w:tcW w:w="1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6F" w:rsidRPr="003C492D" w:rsidRDefault="00A23338" w:rsidP="008A3FB6">
            <w:pPr>
              <w:ind w:firstLine="709"/>
              <w:jc w:val="center"/>
              <w:rPr>
                <w:sz w:val="28"/>
                <w:szCs w:val="28"/>
              </w:rPr>
            </w:pPr>
            <w:r w:rsidRPr="003C492D">
              <w:rPr>
                <w:sz w:val="28"/>
                <w:szCs w:val="28"/>
              </w:rPr>
              <w:t xml:space="preserve">м. </w:t>
            </w:r>
            <w:r w:rsidR="00ED3902" w:rsidRPr="003C492D">
              <w:rPr>
                <w:sz w:val="28"/>
                <w:szCs w:val="28"/>
              </w:rPr>
              <w:t>Дніпро</w:t>
            </w:r>
          </w:p>
          <w:p w:rsidR="008A3FB6" w:rsidRPr="003C492D" w:rsidRDefault="008A3FB6" w:rsidP="008A3FB6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ED3902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2" w:rsidRPr="003C492D" w:rsidRDefault="00EE0CA5" w:rsidP="00EE0CA5">
            <w:pPr>
              <w:ind w:left="-180" w:righ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№ з/п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E" w:rsidRPr="003C492D" w:rsidRDefault="00FA4BC8" w:rsidP="00531A1A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Розробник </w:t>
            </w:r>
          </w:p>
          <w:p w:rsidR="00ED3902" w:rsidRPr="003C492D" w:rsidRDefault="00FA4BC8" w:rsidP="00531A1A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3C492D" w:rsidRDefault="00ED3902" w:rsidP="00BE508E">
            <w:pPr>
              <w:ind w:firstLine="72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Назва та реквізити регуляторних актів, щодо яких проведені заходи з відстеження результативності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D" w:rsidRPr="003C492D" w:rsidRDefault="00ED3902" w:rsidP="000D473E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Висновок за результатом проведення заходів з відстеження результативності</w:t>
            </w:r>
          </w:p>
          <w:p w:rsidR="00BF1B6F" w:rsidRPr="003C492D" w:rsidRDefault="00BF1B6F" w:rsidP="000D473E">
            <w:pPr>
              <w:jc w:val="center"/>
              <w:rPr>
                <w:sz w:val="24"/>
                <w:szCs w:val="24"/>
              </w:rPr>
            </w:pPr>
          </w:p>
        </w:tc>
      </w:tr>
      <w:tr w:rsidR="00CD1FC5" w:rsidRPr="003C492D" w:rsidTr="00726BA5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3C492D" w:rsidRDefault="00CD1FC5" w:rsidP="00CD1FC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3C492D" w:rsidRDefault="00F07771" w:rsidP="00A13B52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3C492D" w:rsidRDefault="00CD1FC5" w:rsidP="00DE53D2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Базове відстеження результативності </w:t>
            </w:r>
            <w:proofErr w:type="spellStart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="00DE53D2"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є</w:t>
            </w:r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кту</w:t>
            </w:r>
            <w:proofErr w:type="spellEnd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регуляторного </w:t>
            </w:r>
            <w:proofErr w:type="spellStart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F07771" w:rsidRPr="003C492D">
              <w:rPr>
                <w:bCs/>
                <w:sz w:val="24"/>
                <w:szCs w:val="24"/>
              </w:rPr>
              <w:t>про</w:t>
            </w:r>
            <w:r w:rsidR="00DE53D2" w:rsidRPr="003C492D">
              <w:rPr>
                <w:bCs/>
                <w:sz w:val="24"/>
                <w:szCs w:val="24"/>
              </w:rPr>
              <w:t>є</w:t>
            </w:r>
            <w:r w:rsidR="00F07771" w:rsidRPr="003C492D">
              <w:rPr>
                <w:bCs/>
                <w:sz w:val="24"/>
                <w:szCs w:val="24"/>
              </w:rPr>
              <w:t>кту</w:t>
            </w:r>
            <w:proofErr w:type="spellEnd"/>
            <w:r w:rsidR="00F07771" w:rsidRPr="003C492D">
              <w:rPr>
                <w:bCs/>
                <w:sz w:val="24"/>
                <w:szCs w:val="24"/>
              </w:rPr>
              <w:t xml:space="preserve"> рішення виконавчого комітету Дніпровської міської ради </w:t>
            </w:r>
            <w:r w:rsidR="00F07771" w:rsidRPr="003C492D">
              <w:rPr>
                <w:sz w:val="24"/>
                <w:szCs w:val="24"/>
              </w:rPr>
              <w:t xml:space="preserve">«Про встановлення граничних тарифів на послуги з перевезення пасажирів та багажу на міських автобусних маршрутах загального користування у </w:t>
            </w:r>
            <w:r w:rsidR="00F07771" w:rsidRPr="003C492D">
              <w:rPr>
                <w:sz w:val="24"/>
                <w:szCs w:val="24"/>
              </w:rPr>
              <w:br/>
              <w:t>м. Дніпрі»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6F" w:rsidRPr="003C492D" w:rsidRDefault="00F07771" w:rsidP="008A3FB6">
            <w:pPr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Впровадження 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дасть змогу забезпечити виконання основних завдань </w:t>
            </w:r>
            <w:proofErr w:type="spellStart"/>
            <w:r w:rsidRPr="003C492D">
              <w:rPr>
                <w:sz w:val="24"/>
                <w:szCs w:val="24"/>
              </w:rPr>
              <w:t>регулю</w:t>
            </w:r>
            <w:r w:rsidR="009E0539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>вання</w:t>
            </w:r>
            <w:proofErr w:type="spellEnd"/>
            <w:r w:rsidRPr="003C492D">
              <w:rPr>
                <w:sz w:val="24"/>
                <w:szCs w:val="24"/>
              </w:rPr>
              <w:t xml:space="preserve"> та контролю за діяльністю пасажирського автомобільного транспорту – забезпечення </w:t>
            </w:r>
            <w:proofErr w:type="spellStart"/>
            <w:r w:rsidRPr="003C492D">
              <w:rPr>
                <w:sz w:val="24"/>
                <w:szCs w:val="24"/>
              </w:rPr>
              <w:t>інтере</w:t>
            </w:r>
            <w:proofErr w:type="spellEnd"/>
            <w:r w:rsidR="009E0539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 xml:space="preserve">сів держави, органів місцевого самоврядування, користувачів транспортних послуг та суб’єктів господарювання, що надають послуги з </w:t>
            </w:r>
            <w:proofErr w:type="spellStart"/>
            <w:r w:rsidRPr="003C492D">
              <w:rPr>
                <w:sz w:val="24"/>
                <w:szCs w:val="24"/>
              </w:rPr>
              <w:t>переве</w:t>
            </w:r>
            <w:r w:rsidR="009E0539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>зення</w:t>
            </w:r>
            <w:proofErr w:type="spellEnd"/>
            <w:r w:rsidRPr="003C492D">
              <w:rPr>
                <w:sz w:val="24"/>
                <w:szCs w:val="24"/>
              </w:rPr>
              <w:t xml:space="preserve"> автомобільним транспортом незалежно від форм власності</w:t>
            </w:r>
          </w:p>
          <w:p w:rsidR="008A3FB6" w:rsidRPr="003C492D" w:rsidRDefault="008A3FB6" w:rsidP="008A3F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4205" w:rsidRPr="003C492D" w:rsidTr="00726BA5">
        <w:trPr>
          <w:trHeight w:val="1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05" w:rsidRPr="003C492D" w:rsidRDefault="006E5652" w:rsidP="00CD1FC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05" w:rsidRPr="003C492D" w:rsidRDefault="00804205" w:rsidP="00A13B52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6F" w:rsidRPr="003C492D" w:rsidRDefault="00804205" w:rsidP="008A3F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Базове відстеження результативності </w:t>
            </w:r>
            <w:proofErr w:type="spellStart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="00DE53D2"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є</w:t>
            </w:r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кту</w:t>
            </w:r>
            <w:proofErr w:type="spellEnd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регуляторного </w:t>
            </w:r>
            <w:proofErr w:type="spellStart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DE53D2" w:rsidRPr="003C492D">
              <w:rPr>
                <w:bCs/>
                <w:sz w:val="24"/>
                <w:szCs w:val="24"/>
              </w:rPr>
              <w:t>проє</w:t>
            </w:r>
            <w:r w:rsidRPr="003C492D">
              <w:rPr>
                <w:bCs/>
                <w:sz w:val="24"/>
                <w:szCs w:val="24"/>
              </w:rPr>
              <w:t>кту</w:t>
            </w:r>
            <w:proofErr w:type="spellEnd"/>
            <w:r w:rsidRPr="003C492D">
              <w:rPr>
                <w:bCs/>
                <w:sz w:val="24"/>
                <w:szCs w:val="24"/>
              </w:rPr>
              <w:t xml:space="preserve"> рішення виконавчого комітету Дніпровської міської ради </w:t>
            </w:r>
            <w:r w:rsidRPr="003C492D">
              <w:rPr>
                <w:sz w:val="24"/>
                <w:szCs w:val="24"/>
              </w:rPr>
              <w:t>«</w:t>
            </w:r>
            <w:r w:rsidRPr="003C492D">
              <w:rPr>
                <w:bCs/>
                <w:color w:val="000000"/>
                <w:sz w:val="24"/>
                <w:szCs w:val="24"/>
              </w:rPr>
              <w:t xml:space="preserve">Про затвердження </w:t>
            </w:r>
            <w:r w:rsidRPr="003C492D">
              <w:rPr>
                <w:sz w:val="24"/>
                <w:szCs w:val="24"/>
              </w:rPr>
              <w:t>Умов перевезення та організації проведення конкурсу з перевезення  пасажирів на міських автобусних маршрутах загального користування у м. Дніпрі</w:t>
            </w:r>
            <w:r w:rsidRPr="003C492D">
              <w:rPr>
                <w:bCs/>
                <w:color w:val="000000"/>
                <w:sz w:val="24"/>
                <w:szCs w:val="24"/>
              </w:rPr>
              <w:t>»</w:t>
            </w:r>
          </w:p>
          <w:p w:rsidR="008A3FB6" w:rsidRPr="003C492D" w:rsidRDefault="008A3FB6" w:rsidP="008A3FB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3FB6" w:rsidRPr="003C492D" w:rsidRDefault="008A3FB6" w:rsidP="008A3FB6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05" w:rsidRPr="003C492D" w:rsidRDefault="00804205" w:rsidP="00DE53D2">
            <w:pPr>
              <w:jc w:val="both"/>
              <w:rPr>
                <w:sz w:val="24"/>
                <w:szCs w:val="24"/>
              </w:rPr>
            </w:pPr>
            <w:proofErr w:type="spellStart"/>
            <w:r w:rsidRPr="003C492D">
              <w:rPr>
                <w:color w:val="000000"/>
                <w:sz w:val="24"/>
                <w:szCs w:val="24"/>
              </w:rPr>
              <w:t>Про</w:t>
            </w:r>
            <w:r w:rsidR="00DE53D2" w:rsidRPr="003C492D">
              <w:rPr>
                <w:color w:val="000000"/>
                <w:sz w:val="24"/>
                <w:szCs w:val="24"/>
              </w:rPr>
              <w:t>є</w:t>
            </w:r>
            <w:r w:rsidRPr="003C492D">
              <w:rPr>
                <w:color w:val="000000"/>
                <w:sz w:val="24"/>
                <w:szCs w:val="24"/>
              </w:rPr>
              <w:t>кт</w:t>
            </w:r>
            <w:proofErr w:type="spellEnd"/>
            <w:r w:rsidRPr="003C492D">
              <w:rPr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Pr="003C492D">
              <w:rPr>
                <w:color w:val="000000"/>
                <w:sz w:val="24"/>
                <w:szCs w:val="24"/>
              </w:rPr>
              <w:t>акта</w:t>
            </w:r>
            <w:proofErr w:type="spellEnd"/>
            <w:r w:rsidRPr="003C492D">
              <w:rPr>
                <w:color w:val="000000"/>
                <w:sz w:val="24"/>
                <w:szCs w:val="24"/>
              </w:rPr>
              <w:t xml:space="preserve"> відповідає</w:t>
            </w:r>
            <w:r w:rsidRPr="003C492D">
              <w:rPr>
                <w:bCs/>
                <w:sz w:val="24"/>
                <w:szCs w:val="24"/>
              </w:rPr>
              <w:t xml:space="preserve"> нормам чинного законодавства</w:t>
            </w:r>
            <w:r w:rsidRPr="003C492D">
              <w:rPr>
                <w:color w:val="000000"/>
                <w:sz w:val="24"/>
                <w:szCs w:val="24"/>
              </w:rPr>
              <w:t xml:space="preserve"> у сфері автомобільного транспорту, </w:t>
            </w:r>
            <w:r w:rsidRPr="003C492D">
              <w:rPr>
                <w:bCs/>
                <w:sz w:val="24"/>
                <w:szCs w:val="24"/>
              </w:rPr>
              <w:t>є актуальним і забезпеч</w:t>
            </w:r>
            <w:r w:rsidR="000E2EE0" w:rsidRPr="003C492D">
              <w:rPr>
                <w:bCs/>
                <w:sz w:val="24"/>
                <w:szCs w:val="24"/>
              </w:rPr>
              <w:t>ить</w:t>
            </w:r>
            <w:r w:rsidRPr="003C492D">
              <w:rPr>
                <w:bCs/>
                <w:sz w:val="24"/>
                <w:szCs w:val="24"/>
              </w:rPr>
              <w:t xml:space="preserve"> досяг</w:t>
            </w:r>
            <w:r w:rsidR="00DE53D2" w:rsidRPr="003C492D">
              <w:rPr>
                <w:bCs/>
                <w:sz w:val="24"/>
                <w:szCs w:val="24"/>
              </w:rPr>
              <w:t>-</w:t>
            </w:r>
            <w:proofErr w:type="spellStart"/>
            <w:r w:rsidRPr="003C492D">
              <w:rPr>
                <w:bCs/>
                <w:sz w:val="24"/>
                <w:szCs w:val="24"/>
              </w:rPr>
              <w:t>нення</w:t>
            </w:r>
            <w:proofErr w:type="spellEnd"/>
            <w:r w:rsidRPr="003C492D">
              <w:rPr>
                <w:bCs/>
                <w:sz w:val="24"/>
                <w:szCs w:val="24"/>
              </w:rPr>
              <w:t xml:space="preserve"> визначених цілей</w:t>
            </w:r>
          </w:p>
        </w:tc>
      </w:tr>
      <w:tr w:rsidR="00762854" w:rsidRPr="003C492D" w:rsidTr="00726BA5">
        <w:trPr>
          <w:trHeight w:val="2683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4" w:rsidRPr="003C492D" w:rsidRDefault="006E5652" w:rsidP="00CD1FC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4" w:rsidRPr="003C492D" w:rsidRDefault="00762854" w:rsidP="00A13B52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4" w:rsidRPr="003C492D" w:rsidRDefault="00762854" w:rsidP="00762854">
            <w:pPr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Базове відстеження результативності </w:t>
            </w:r>
            <w:proofErr w:type="spellStart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="00DE53D2"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є</w:t>
            </w:r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кту</w:t>
            </w:r>
            <w:proofErr w:type="spellEnd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регуляторного </w:t>
            </w:r>
            <w:proofErr w:type="spellStart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C492D">
              <w:rPr>
                <w:bCs/>
                <w:sz w:val="24"/>
                <w:szCs w:val="24"/>
              </w:rPr>
              <w:t>про</w:t>
            </w:r>
            <w:r w:rsidR="00DE53D2" w:rsidRPr="003C492D">
              <w:rPr>
                <w:bCs/>
                <w:sz w:val="24"/>
                <w:szCs w:val="24"/>
              </w:rPr>
              <w:t>є</w:t>
            </w:r>
            <w:r w:rsidRPr="003C492D">
              <w:rPr>
                <w:bCs/>
                <w:sz w:val="24"/>
                <w:szCs w:val="24"/>
              </w:rPr>
              <w:t>кту</w:t>
            </w:r>
            <w:proofErr w:type="spellEnd"/>
            <w:r w:rsidRPr="003C492D">
              <w:rPr>
                <w:bCs/>
                <w:sz w:val="24"/>
                <w:szCs w:val="24"/>
              </w:rPr>
              <w:t xml:space="preserve"> рішення виконавчого комітету Дніпровської міської ради </w:t>
            </w:r>
            <w:r w:rsidRPr="003C492D">
              <w:rPr>
                <w:color w:val="000000"/>
                <w:sz w:val="24"/>
                <w:szCs w:val="24"/>
              </w:rPr>
              <w:t xml:space="preserve">«Про затвердження </w:t>
            </w:r>
            <w:r w:rsidRPr="003C492D">
              <w:rPr>
                <w:rStyle w:val="rvts23"/>
                <w:color w:val="000000"/>
                <w:sz w:val="24"/>
                <w:szCs w:val="24"/>
              </w:rPr>
              <w:t>Правил приймання стічних вод до систем централізованого водовідведення м. Дніпра»</w:t>
            </w:r>
          </w:p>
          <w:p w:rsidR="00762854" w:rsidRPr="003C492D" w:rsidRDefault="00762854" w:rsidP="00B36C65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6F" w:rsidRPr="003C492D" w:rsidRDefault="00DE53D2" w:rsidP="00726BA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C4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прийняттям </w:t>
            </w:r>
            <w:proofErr w:type="spellStart"/>
            <w:r w:rsidRPr="003C492D">
              <w:rPr>
                <w:rFonts w:ascii="Times New Roman" w:hAnsi="Times New Roman"/>
                <w:sz w:val="24"/>
                <w:szCs w:val="24"/>
                <w:lang w:val="uk-UA"/>
              </w:rPr>
              <w:t>проє</w:t>
            </w:r>
            <w:r w:rsidR="00762854" w:rsidRPr="003C492D">
              <w:rPr>
                <w:rFonts w:ascii="Times New Roman" w:hAnsi="Times New Roman"/>
                <w:sz w:val="24"/>
                <w:szCs w:val="24"/>
                <w:lang w:val="uk-UA"/>
              </w:rPr>
              <w:t>кту</w:t>
            </w:r>
            <w:proofErr w:type="spellEnd"/>
            <w:r w:rsidR="00762854" w:rsidRPr="003C4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регуляторного </w:t>
            </w:r>
            <w:proofErr w:type="spellStart"/>
            <w:r w:rsidR="00762854" w:rsidRPr="003C492D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="00762854" w:rsidRPr="003C4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місті буде запроваджено </w:t>
            </w:r>
            <w:r w:rsidR="00762854"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впорядковане відведення стічних вод від промислових підприємств та об’єктів господарської діяльності з метою </w:t>
            </w:r>
            <w:proofErr w:type="spellStart"/>
            <w:r w:rsidR="00762854" w:rsidRPr="003C492D">
              <w:rPr>
                <w:rFonts w:ascii="Times New Roman" w:hAnsi="Times New Roman"/>
                <w:sz w:val="24"/>
                <w:szCs w:val="24"/>
                <w:lang w:val="uk-UA"/>
              </w:rPr>
              <w:t>забез</w:t>
            </w:r>
            <w:proofErr w:type="spellEnd"/>
            <w:r w:rsidR="00726BA5" w:rsidRPr="003C492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762854" w:rsidRPr="003C4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печення належної якості очищення стічних вод та </w:t>
            </w:r>
            <w:r w:rsidR="00762854"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недопущення забруднення навколишнього при</w:t>
            </w:r>
            <w:r w:rsidR="00726BA5"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762854"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родного</w:t>
            </w:r>
            <w:proofErr w:type="spellEnd"/>
            <w:r w:rsidR="00762854"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середовища, удосконалено </w:t>
            </w:r>
            <w:proofErr w:type="spellStart"/>
            <w:r w:rsidR="00762854"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взаємовідно</w:t>
            </w:r>
            <w:proofErr w:type="spellEnd"/>
            <w:r w:rsidR="00726BA5"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762854"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сини з предмета регулювання між споживачами та органами місцевого самоврядування</w:t>
            </w:r>
          </w:p>
          <w:p w:rsidR="008A3FB6" w:rsidRPr="003C492D" w:rsidRDefault="008A3FB6" w:rsidP="00726BA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A3FB6" w:rsidRPr="003C492D" w:rsidRDefault="008A3FB6" w:rsidP="00726BA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B0296" w:rsidRPr="003C492D" w:rsidTr="00F609B9">
        <w:trPr>
          <w:trHeight w:val="1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>4</w:t>
            </w:r>
          </w:p>
        </w:tc>
      </w:tr>
      <w:tr w:rsidR="006E5652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2" w:rsidRPr="003C492D" w:rsidRDefault="006E5652" w:rsidP="00CD1FC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2" w:rsidRPr="003C492D" w:rsidRDefault="007F446F" w:rsidP="00A13B52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>Департамент гуманітарної політики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6F" w:rsidRPr="003C492D" w:rsidRDefault="007F446F" w:rsidP="007F446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Cs/>
                <w:color w:val="000000"/>
                <w:bdr w:val="none" w:sz="0" w:space="0" w:color="auto" w:frame="1"/>
                <w:lang w:val="uk-UA"/>
              </w:rPr>
            </w:pPr>
            <w:r w:rsidRPr="003C492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Базове відстеження результативності </w:t>
            </w:r>
            <w:proofErr w:type="spellStart"/>
            <w:r w:rsidRPr="003C492D">
              <w:rPr>
                <w:bCs/>
                <w:iCs/>
                <w:color w:val="000000"/>
                <w:shd w:val="clear" w:color="auto" w:fill="FFFFFF"/>
                <w:lang w:val="uk-UA"/>
              </w:rPr>
              <w:t>про</w:t>
            </w:r>
            <w:r w:rsidR="00DE53D2" w:rsidRPr="003C492D">
              <w:rPr>
                <w:bCs/>
                <w:iCs/>
                <w:color w:val="000000"/>
                <w:shd w:val="clear" w:color="auto" w:fill="FFFFFF"/>
                <w:lang w:val="uk-UA"/>
              </w:rPr>
              <w:t>є</w:t>
            </w:r>
            <w:r w:rsidRPr="003C492D">
              <w:rPr>
                <w:bCs/>
                <w:iCs/>
                <w:color w:val="000000"/>
                <w:shd w:val="clear" w:color="auto" w:fill="FFFFFF"/>
                <w:lang w:val="uk-UA"/>
              </w:rPr>
              <w:t>кту</w:t>
            </w:r>
            <w:proofErr w:type="spellEnd"/>
            <w:r w:rsidRPr="003C492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 регуляторного </w:t>
            </w:r>
            <w:proofErr w:type="spellStart"/>
            <w:r w:rsidRPr="003C492D">
              <w:rPr>
                <w:bCs/>
                <w:iCs/>
                <w:color w:val="000000"/>
                <w:shd w:val="clear" w:color="auto" w:fill="FFFFFF"/>
                <w:lang w:val="uk-UA"/>
              </w:rPr>
              <w:t>акта</w:t>
            </w:r>
            <w:proofErr w:type="spellEnd"/>
            <w:r w:rsidRPr="003C492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 – </w:t>
            </w:r>
            <w:proofErr w:type="spellStart"/>
            <w:r w:rsidRPr="003C492D">
              <w:rPr>
                <w:rStyle w:val="a9"/>
                <w:bCs/>
                <w:i w:val="0"/>
                <w:color w:val="000000"/>
                <w:bdr w:val="none" w:sz="0" w:space="0" w:color="auto" w:frame="1"/>
                <w:lang w:val="uk-UA"/>
              </w:rPr>
              <w:t>про</w:t>
            </w:r>
            <w:r w:rsidR="00DE53D2" w:rsidRPr="003C492D">
              <w:rPr>
                <w:rStyle w:val="a9"/>
                <w:bCs/>
                <w:i w:val="0"/>
                <w:color w:val="000000"/>
                <w:bdr w:val="none" w:sz="0" w:space="0" w:color="auto" w:frame="1"/>
                <w:lang w:val="uk-UA"/>
              </w:rPr>
              <w:t>є</w:t>
            </w:r>
            <w:r w:rsidRPr="003C492D">
              <w:rPr>
                <w:rStyle w:val="a9"/>
                <w:bCs/>
                <w:i w:val="0"/>
                <w:color w:val="000000"/>
                <w:bdr w:val="none" w:sz="0" w:space="0" w:color="auto" w:frame="1"/>
                <w:lang w:val="uk-UA"/>
              </w:rPr>
              <w:t>кту</w:t>
            </w:r>
            <w:proofErr w:type="spellEnd"/>
            <w:r w:rsidRPr="003C492D">
              <w:rPr>
                <w:rStyle w:val="a9"/>
                <w:bCs/>
                <w:i w:val="0"/>
                <w:color w:val="000000"/>
                <w:bdr w:val="none" w:sz="0" w:space="0" w:color="auto" w:frame="1"/>
                <w:lang w:val="uk-UA"/>
              </w:rPr>
              <w:t xml:space="preserve"> рішення Дніпровської міської ради</w:t>
            </w:r>
            <w:r w:rsidRPr="003C492D">
              <w:rPr>
                <w:rStyle w:val="a9"/>
                <w:bCs/>
                <w:color w:val="000000"/>
                <w:bdr w:val="none" w:sz="0" w:space="0" w:color="auto" w:frame="1"/>
                <w:lang w:val="uk-UA"/>
              </w:rPr>
              <w:t xml:space="preserve"> «</w:t>
            </w:r>
            <w:r w:rsidRPr="003C492D">
              <w:rPr>
                <w:lang w:val="uk-UA"/>
              </w:rPr>
              <w:t>Про затвердження Правил з додержання тиші в громадських місцях на території міста Дніпра</w:t>
            </w:r>
            <w:r w:rsidRPr="003C492D">
              <w:rPr>
                <w:rStyle w:val="a9"/>
                <w:bCs/>
                <w:color w:val="000000"/>
                <w:bdr w:val="none" w:sz="0" w:space="0" w:color="auto" w:frame="1"/>
                <w:lang w:val="uk-UA"/>
              </w:rPr>
              <w:t>»</w:t>
            </w:r>
          </w:p>
          <w:p w:rsidR="006E5652" w:rsidRPr="003C492D" w:rsidRDefault="006E5652" w:rsidP="00762854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3C492D" w:rsidRDefault="007F446F" w:rsidP="00FB029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9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Прийняття </w:t>
            </w:r>
            <w:proofErr w:type="spellStart"/>
            <w:r w:rsidRPr="003C49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</w:t>
            </w:r>
            <w:r w:rsidR="00DE53D2" w:rsidRPr="003C49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</w:t>
            </w:r>
            <w:r w:rsidRPr="003C49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кту</w:t>
            </w:r>
            <w:proofErr w:type="spellEnd"/>
            <w:r w:rsidRPr="003C49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 забезпечить </w:t>
            </w:r>
            <w:proofErr w:type="spellStart"/>
            <w:r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упорядку</w:t>
            </w:r>
            <w:r w:rsidR="00726BA5"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вання</w:t>
            </w:r>
            <w:proofErr w:type="spellEnd"/>
            <w:r w:rsidRPr="003C4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здійснення контролю за додержанням тиші в громадських місцях та</w:t>
            </w:r>
            <w:r w:rsidRPr="003C4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багатоквартирних житлових будинках на території міста Дніпра, недопущення перевищення встановлених рівнів шумів, </w:t>
            </w:r>
            <w:r w:rsidRPr="003C49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чітке визначення основних вимог щодо дотримання тиші в громадських місцях, багатоквартирних житлових будинках; здійснення контролю з метою  попередження високих рівнів шумів у місті</w:t>
            </w:r>
          </w:p>
        </w:tc>
      </w:tr>
      <w:tr w:rsidR="008D3D59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9" w:rsidRPr="003C492D" w:rsidRDefault="00B20E46" w:rsidP="00CD1FC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6" w:rsidRPr="003C492D" w:rsidRDefault="00B20E46" w:rsidP="00B20E4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2D">
              <w:rPr>
                <w:rFonts w:ascii="Times New Roman" w:hAnsi="Times New Roman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  <w:p w:rsidR="008D3D59" w:rsidRPr="003C492D" w:rsidRDefault="008D3D59" w:rsidP="00A13B5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9" w:rsidRPr="003C492D" w:rsidRDefault="008D3D59" w:rsidP="00726BA5">
            <w:pPr>
              <w:ind w:right="13"/>
              <w:jc w:val="center"/>
              <w:rPr>
                <w:bCs/>
                <w:iCs/>
                <w:color w:val="000000"/>
                <w:shd w:val="clear" w:color="auto" w:fill="FFFFFF"/>
              </w:rPr>
            </w:pPr>
            <w:r w:rsidRPr="003C492D">
              <w:rPr>
                <w:bCs/>
                <w:sz w:val="24"/>
                <w:szCs w:val="24"/>
              </w:rPr>
              <w:t xml:space="preserve">Базове відстеження результативності </w:t>
            </w:r>
            <w:proofErr w:type="spellStart"/>
            <w:r w:rsidRPr="003C492D">
              <w:rPr>
                <w:bCs/>
                <w:sz w:val="24"/>
                <w:szCs w:val="24"/>
              </w:rPr>
              <w:t>проєкту</w:t>
            </w:r>
            <w:proofErr w:type="spellEnd"/>
            <w:r w:rsidRPr="003C492D">
              <w:rPr>
                <w:bCs/>
                <w:sz w:val="24"/>
                <w:szCs w:val="24"/>
              </w:rPr>
              <w:t xml:space="preserve"> регуляторного </w:t>
            </w:r>
            <w:proofErr w:type="spellStart"/>
            <w:r w:rsidRPr="003C492D">
              <w:rPr>
                <w:bCs/>
                <w:sz w:val="24"/>
                <w:szCs w:val="24"/>
              </w:rPr>
              <w:t>акта</w:t>
            </w:r>
            <w:proofErr w:type="spellEnd"/>
            <w:r w:rsidRPr="003C492D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3C492D">
              <w:rPr>
                <w:bCs/>
                <w:sz w:val="24"/>
                <w:szCs w:val="24"/>
              </w:rPr>
              <w:t>проєкту</w:t>
            </w:r>
            <w:proofErr w:type="spellEnd"/>
            <w:r w:rsidRPr="003C492D">
              <w:rPr>
                <w:bCs/>
                <w:sz w:val="24"/>
                <w:szCs w:val="24"/>
              </w:rPr>
              <w:t xml:space="preserve"> рішення виконавчого комітету Дніпровської міської ради </w:t>
            </w:r>
            <w:r w:rsidRPr="003C492D">
              <w:rPr>
                <w:sz w:val="24"/>
                <w:szCs w:val="24"/>
              </w:rPr>
              <w:t xml:space="preserve">«Про встановлення тарифів на транспортні послуги, які надаються  КП «Дніпровський </w:t>
            </w:r>
            <w:proofErr w:type="spellStart"/>
            <w:r w:rsidRPr="003C492D">
              <w:rPr>
                <w:sz w:val="24"/>
                <w:szCs w:val="24"/>
              </w:rPr>
              <w:t>електро</w:t>
            </w:r>
            <w:proofErr w:type="spellEnd"/>
            <w:r w:rsidR="00726BA5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>транспорт» ДМР та КП «Дніпровський метрополітен»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3C492D" w:rsidRDefault="00B20E46" w:rsidP="00FB0296">
            <w:pPr>
              <w:jc w:val="both"/>
              <w:rPr>
                <w:color w:val="000000"/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Прийняття рішення дозволить запровадити ефективне регулювання для суб’єктів </w:t>
            </w:r>
            <w:proofErr w:type="spellStart"/>
            <w:r w:rsidRPr="003C492D">
              <w:rPr>
                <w:sz w:val="24"/>
                <w:szCs w:val="24"/>
              </w:rPr>
              <w:t>госпо</w:t>
            </w:r>
            <w:r w:rsidR="00DE53D2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>дарювання</w:t>
            </w:r>
            <w:proofErr w:type="spellEnd"/>
            <w:r w:rsidRPr="003C492D">
              <w:rPr>
                <w:sz w:val="24"/>
                <w:szCs w:val="24"/>
              </w:rPr>
              <w:t xml:space="preserve"> та громадян на ринку пасажирських перевезень міським електричним транспортом, забезпечити безпеку та якість транспортного обслуговування населення</w:t>
            </w:r>
          </w:p>
        </w:tc>
      </w:tr>
      <w:tr w:rsidR="008A69CC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C" w:rsidRPr="003C492D" w:rsidRDefault="000457DD" w:rsidP="00CD1FC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C" w:rsidRPr="003C492D" w:rsidRDefault="008A69CC" w:rsidP="00B20E4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2D">
              <w:rPr>
                <w:rFonts w:ascii="Times New Roman" w:hAnsi="Times New Roman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C" w:rsidRPr="003C492D" w:rsidRDefault="008A69CC" w:rsidP="008A69CC">
            <w:pPr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Базове відстеження результативності </w:t>
            </w:r>
            <w:proofErr w:type="spellStart"/>
            <w:r w:rsidRPr="003C492D">
              <w:rPr>
                <w:bCs/>
                <w:sz w:val="24"/>
                <w:szCs w:val="24"/>
              </w:rPr>
              <w:t>проєкту</w:t>
            </w:r>
            <w:proofErr w:type="spellEnd"/>
            <w:r w:rsidRPr="003C492D">
              <w:rPr>
                <w:bCs/>
                <w:sz w:val="24"/>
                <w:szCs w:val="24"/>
              </w:rPr>
              <w:t xml:space="preserve"> регуляторного </w:t>
            </w:r>
            <w:proofErr w:type="spellStart"/>
            <w:r w:rsidRPr="003C492D">
              <w:rPr>
                <w:bCs/>
                <w:sz w:val="24"/>
                <w:szCs w:val="24"/>
              </w:rPr>
              <w:t>акта</w:t>
            </w:r>
            <w:proofErr w:type="spellEnd"/>
            <w:r w:rsidRPr="003C492D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3C492D">
              <w:rPr>
                <w:bCs/>
                <w:sz w:val="24"/>
                <w:szCs w:val="24"/>
              </w:rPr>
              <w:t>проєкту</w:t>
            </w:r>
            <w:proofErr w:type="spellEnd"/>
            <w:r w:rsidRPr="003C492D">
              <w:rPr>
                <w:sz w:val="24"/>
                <w:szCs w:val="24"/>
              </w:rPr>
              <w:t xml:space="preserve"> рішення </w:t>
            </w:r>
            <w:r w:rsidR="008A3FB6" w:rsidRPr="003C492D">
              <w:rPr>
                <w:bCs/>
                <w:sz w:val="24"/>
                <w:szCs w:val="24"/>
              </w:rPr>
              <w:t xml:space="preserve">виконавчого комітету Дніпровської міської ради </w:t>
            </w:r>
          </w:p>
          <w:p w:rsidR="008A3FB6" w:rsidRPr="003C492D" w:rsidRDefault="008A69CC" w:rsidP="00FB0296">
            <w:pPr>
              <w:ind w:right="13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«Про встановлення граничних тарифів на послуги з перевезення пасажирів та багажу на міських автобусних маршрутах загального користування»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C" w:rsidRPr="003C492D" w:rsidRDefault="008A69CC" w:rsidP="00D264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Впровадження 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</w:t>
            </w:r>
            <w:r w:rsidR="00D2643E" w:rsidRPr="003C492D">
              <w:rPr>
                <w:sz w:val="24"/>
                <w:szCs w:val="24"/>
              </w:rPr>
              <w:t xml:space="preserve">дозволить </w:t>
            </w:r>
            <w:r w:rsidR="00D2643E" w:rsidRPr="003C492D">
              <w:rPr>
                <w:color w:val="000000"/>
                <w:sz w:val="24"/>
                <w:szCs w:val="24"/>
              </w:rPr>
              <w:t>вжити заходів, що спрямовані на забезпечення виконання вимог чинного законодавства у сфері автомобільного транспорту</w:t>
            </w:r>
          </w:p>
        </w:tc>
      </w:tr>
      <w:tr w:rsidR="001C107B" w:rsidRPr="003C492D" w:rsidTr="00CF6EBF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B" w:rsidRPr="003C492D" w:rsidRDefault="000457DD" w:rsidP="00CD1FC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B" w:rsidRPr="003C492D" w:rsidRDefault="001C107B" w:rsidP="00A13B52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B" w:rsidRPr="003C492D" w:rsidRDefault="001C107B" w:rsidP="00B36C65">
            <w:pPr>
              <w:ind w:left="-122"/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492D">
              <w:rPr>
                <w:sz w:val="24"/>
                <w:szCs w:val="24"/>
              </w:rPr>
              <w:t xml:space="preserve">Повторне відстеження результативності 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- рішення виконавчого комітету Дніпровської міської ради від 20.02.2018 № 173 «Про затвердження Положення про порядок обстеження стану житлових/нежитлових будинків, житлових/нежитлових приміщень, квартир та житлових/нежитлових приміщень гуртожитків комунальної власності територіальної громади міста»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A1" w:rsidRPr="003C492D" w:rsidRDefault="00D507D2" w:rsidP="00726BA5">
            <w:pPr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В</w:t>
            </w:r>
            <w:r w:rsidR="002D3B9D" w:rsidRPr="003C492D">
              <w:rPr>
                <w:sz w:val="24"/>
                <w:szCs w:val="24"/>
              </w:rPr>
              <w:t xml:space="preserve">провадження регуляторного </w:t>
            </w:r>
            <w:proofErr w:type="spellStart"/>
            <w:r w:rsidR="002D3B9D" w:rsidRPr="003C492D">
              <w:rPr>
                <w:sz w:val="24"/>
                <w:szCs w:val="24"/>
              </w:rPr>
              <w:t>акта</w:t>
            </w:r>
            <w:proofErr w:type="spellEnd"/>
            <w:r w:rsidR="002D3B9D" w:rsidRPr="003C492D">
              <w:rPr>
                <w:sz w:val="24"/>
                <w:szCs w:val="24"/>
              </w:rPr>
              <w:t xml:space="preserve"> має позитив</w:t>
            </w:r>
            <w:r w:rsidR="00C82C73" w:rsidRPr="003C492D">
              <w:rPr>
                <w:sz w:val="24"/>
                <w:szCs w:val="24"/>
              </w:rPr>
              <w:t>-</w:t>
            </w:r>
            <w:r w:rsidR="002D3B9D" w:rsidRPr="003C492D">
              <w:rPr>
                <w:sz w:val="24"/>
                <w:szCs w:val="24"/>
              </w:rPr>
              <w:t>ний результат та дає можливість:</w:t>
            </w:r>
          </w:p>
          <w:p w:rsidR="00CF6EBF" w:rsidRPr="003C492D" w:rsidRDefault="00120FA1" w:rsidP="00726BA5">
            <w:pPr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-</w:t>
            </w:r>
            <w:r w:rsidR="002D3B9D" w:rsidRPr="003C492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3B9D" w:rsidRPr="003C492D">
              <w:rPr>
                <w:sz w:val="24"/>
                <w:szCs w:val="24"/>
              </w:rPr>
              <w:t xml:space="preserve">здійснювати обстеження за Порядком, </w:t>
            </w:r>
            <w:proofErr w:type="spellStart"/>
            <w:r w:rsidR="002D3B9D" w:rsidRPr="003C492D">
              <w:rPr>
                <w:sz w:val="24"/>
                <w:szCs w:val="24"/>
              </w:rPr>
              <w:t>визна</w:t>
            </w:r>
            <w:r w:rsidR="00C82C73" w:rsidRPr="003C492D">
              <w:rPr>
                <w:sz w:val="24"/>
                <w:szCs w:val="24"/>
              </w:rPr>
              <w:t>-</w:t>
            </w:r>
            <w:r w:rsidR="002D3B9D" w:rsidRPr="003C492D">
              <w:rPr>
                <w:sz w:val="24"/>
                <w:szCs w:val="24"/>
              </w:rPr>
              <w:t>ченим</w:t>
            </w:r>
            <w:proofErr w:type="spellEnd"/>
            <w:r w:rsidR="002D3B9D" w:rsidRPr="003C492D">
              <w:rPr>
                <w:sz w:val="24"/>
                <w:szCs w:val="24"/>
              </w:rPr>
              <w:t xml:space="preserve"> законодавством для подальшої зміни правового режиму об’єктів нерухомого майна, передбаченою чинними нормативними актами;</w:t>
            </w:r>
          </w:p>
          <w:p w:rsidR="000457DD" w:rsidRPr="003C492D" w:rsidRDefault="00BE508E" w:rsidP="00034040">
            <w:pPr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- сприяти підвищенню рівня якості отримання послуг громадянами та суб’єктами господа-</w:t>
            </w:r>
            <w:proofErr w:type="spellStart"/>
            <w:r w:rsidRPr="003C492D">
              <w:rPr>
                <w:sz w:val="24"/>
                <w:szCs w:val="24"/>
              </w:rPr>
              <w:t>рювання</w:t>
            </w:r>
            <w:proofErr w:type="spellEnd"/>
            <w:r w:rsidRPr="003C492D">
              <w:rPr>
                <w:sz w:val="24"/>
                <w:szCs w:val="24"/>
              </w:rPr>
              <w:t xml:space="preserve"> щодо обстеження стану житлових/ нежитлових будинків, житлових/нежитлових  приміщень, квартир та житлових/ нежитлових приміщень </w:t>
            </w:r>
            <w:r w:rsidR="00BA022C" w:rsidRPr="003C492D">
              <w:rPr>
                <w:sz w:val="24"/>
                <w:szCs w:val="24"/>
              </w:rPr>
              <w:t xml:space="preserve">  </w:t>
            </w:r>
            <w:r w:rsidRPr="003C492D">
              <w:rPr>
                <w:sz w:val="24"/>
                <w:szCs w:val="24"/>
              </w:rPr>
              <w:t>гуртожитків</w:t>
            </w:r>
            <w:r w:rsidR="00BA022C" w:rsidRPr="003C492D">
              <w:rPr>
                <w:sz w:val="24"/>
                <w:szCs w:val="24"/>
              </w:rPr>
              <w:t xml:space="preserve">  </w:t>
            </w:r>
            <w:r w:rsidRPr="003C492D">
              <w:rPr>
                <w:sz w:val="24"/>
                <w:szCs w:val="24"/>
              </w:rPr>
              <w:t xml:space="preserve"> комунальної </w:t>
            </w:r>
            <w:r w:rsidR="00BA022C" w:rsidRPr="003C492D">
              <w:rPr>
                <w:sz w:val="24"/>
                <w:szCs w:val="24"/>
              </w:rPr>
              <w:t xml:space="preserve">  </w:t>
            </w:r>
            <w:r w:rsidRPr="003C492D">
              <w:rPr>
                <w:sz w:val="24"/>
                <w:szCs w:val="24"/>
              </w:rPr>
              <w:t>власності</w:t>
            </w:r>
          </w:p>
          <w:p w:rsidR="000457DD" w:rsidRPr="003C492D" w:rsidRDefault="000457DD" w:rsidP="000457DD">
            <w:pPr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територіальної громади міста (централізований прийом та видача документів); </w:t>
            </w:r>
          </w:p>
          <w:p w:rsidR="00BF1B6F" w:rsidRPr="003C492D" w:rsidRDefault="000457DD" w:rsidP="000457DD">
            <w:pPr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- зменшити витрати часу громадян та суб’єктів господарювання на обстеження стану об’єктів</w:t>
            </w:r>
            <w:r w:rsidR="00BE508E" w:rsidRPr="003C492D">
              <w:rPr>
                <w:sz w:val="24"/>
                <w:szCs w:val="24"/>
              </w:rPr>
              <w:t xml:space="preserve"> </w:t>
            </w:r>
          </w:p>
        </w:tc>
      </w:tr>
      <w:tr w:rsidR="00FB0296" w:rsidRPr="003C492D" w:rsidTr="00F609B9">
        <w:trPr>
          <w:trHeight w:val="1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>4</w:t>
            </w:r>
          </w:p>
        </w:tc>
      </w:tr>
      <w:tr w:rsidR="00E00DC5" w:rsidRPr="003C492D" w:rsidTr="00CF6EBF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5" w:rsidRPr="003C492D" w:rsidRDefault="008A3FB6" w:rsidP="00CD1FC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5" w:rsidRPr="003C492D" w:rsidRDefault="00E00DC5" w:rsidP="00A13B52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Департамент по роботі з активами Дніпровської міської ради,</w:t>
            </w:r>
          </w:p>
          <w:p w:rsidR="00E00DC5" w:rsidRPr="003C492D" w:rsidRDefault="00E00DC5" w:rsidP="00A13B52">
            <w:pPr>
              <w:ind w:left="-108"/>
              <w:jc w:val="center"/>
              <w:rPr>
                <w:bCs/>
                <w:sz w:val="24"/>
                <w:szCs w:val="24"/>
              </w:rPr>
            </w:pPr>
          </w:p>
          <w:p w:rsidR="00E00DC5" w:rsidRPr="003C492D" w:rsidRDefault="00E00DC5" w:rsidP="00A13B52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 департамент правового забезпечення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5" w:rsidRPr="003C492D" w:rsidRDefault="00E00DC5" w:rsidP="00E00DC5">
            <w:pPr>
              <w:ind w:left="-122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Повторне відстеження результативності регуляторного </w:t>
            </w:r>
            <w:proofErr w:type="spellStart"/>
            <w:r w:rsidRPr="003C492D">
              <w:rPr>
                <w:sz w:val="24"/>
                <w:szCs w:val="24"/>
                <w:bdr w:val="none" w:sz="0" w:space="0" w:color="auto" w:frame="1"/>
                <w:lang w:eastAsia="uk-UA"/>
              </w:rPr>
              <w:t>акта</w:t>
            </w:r>
            <w:proofErr w:type="spellEnd"/>
            <w:r w:rsidRPr="003C492D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 – </w:t>
            </w:r>
            <w:r w:rsidRPr="003C492D">
              <w:rPr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рішення </w:t>
            </w:r>
            <w:r w:rsidR="00BA022C" w:rsidRPr="003C492D">
              <w:rPr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  <w:hyperlink r:id="rId6" w:tooltip="Скачать этот файл (95_24.pdf)" w:history="1">
              <w:r w:rsidRPr="003C492D">
                <w:rPr>
                  <w:rStyle w:val="a3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lang w:eastAsia="uk-UA"/>
                </w:rPr>
                <w:t>міської ради від 20.09.2017 № 95/24 «Про затвер</w:t>
              </w:r>
            </w:hyperlink>
            <w:r w:rsidRPr="003C492D">
              <w:rPr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</w:t>
            </w:r>
            <w:r w:rsidRPr="003C492D">
              <w:rPr>
                <w:sz w:val="24"/>
                <w:szCs w:val="24"/>
                <w:bdr w:val="none" w:sz="0" w:space="0" w:color="auto" w:frame="1"/>
                <w:lang w:eastAsia="uk-UA"/>
              </w:rPr>
              <w:t>ження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 Дніпра»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3C492D" w:rsidRDefault="00876D15" w:rsidP="00584ABF">
            <w:pPr>
              <w:jc w:val="both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У результаті впровадження регуляторного </w:t>
            </w:r>
            <w:proofErr w:type="spellStart"/>
            <w:r w:rsidRPr="003C492D">
              <w:rPr>
                <w:bCs/>
                <w:sz w:val="24"/>
                <w:szCs w:val="24"/>
              </w:rPr>
              <w:t>акта</w:t>
            </w:r>
            <w:proofErr w:type="spellEnd"/>
            <w:r w:rsidRPr="003C492D">
              <w:rPr>
                <w:bCs/>
                <w:sz w:val="24"/>
                <w:szCs w:val="24"/>
              </w:rPr>
              <w:t xml:space="preserve"> </w:t>
            </w:r>
            <w:r w:rsidRPr="003C492D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забезпечено </w:t>
            </w:r>
            <w:r w:rsidRPr="003C492D">
              <w:rPr>
                <w:sz w:val="24"/>
                <w:szCs w:val="24"/>
              </w:rPr>
              <w:t xml:space="preserve">досягнення основної мети </w:t>
            </w:r>
            <w:r w:rsidRPr="003C492D">
              <w:rPr>
                <w:i/>
                <w:sz w:val="24"/>
                <w:szCs w:val="24"/>
              </w:rPr>
              <w:t>–</w:t>
            </w:r>
            <w:r w:rsidRPr="003C492D">
              <w:rPr>
                <w:sz w:val="24"/>
                <w:szCs w:val="24"/>
              </w:rPr>
              <w:t xml:space="preserve"> </w:t>
            </w:r>
            <w:proofErr w:type="spellStart"/>
            <w:r w:rsidRPr="003C492D">
              <w:rPr>
                <w:sz w:val="24"/>
                <w:szCs w:val="24"/>
              </w:rPr>
              <w:t>вста</w:t>
            </w:r>
            <w:r w:rsidR="00A5393F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>новлення</w:t>
            </w:r>
            <w:proofErr w:type="spellEnd"/>
            <w:r w:rsidRPr="003C492D">
              <w:rPr>
                <w:sz w:val="24"/>
                <w:szCs w:val="24"/>
              </w:rPr>
              <w:t xml:space="preserve"> нормативно-правового регулювання порядку підготовки та проведення інвестиційних конкурсів, процедури укладання інвестиційних договорів на залучення інвесторів до </w:t>
            </w:r>
            <w:proofErr w:type="spellStart"/>
            <w:r w:rsidRPr="003C492D">
              <w:rPr>
                <w:sz w:val="24"/>
                <w:szCs w:val="24"/>
              </w:rPr>
              <w:t>фінансу</w:t>
            </w:r>
            <w:r w:rsidR="00A5393F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>вання</w:t>
            </w:r>
            <w:proofErr w:type="spellEnd"/>
            <w:r w:rsidRPr="003C492D">
              <w:rPr>
                <w:sz w:val="24"/>
                <w:szCs w:val="24"/>
              </w:rPr>
              <w:t xml:space="preserve"> будівництва, реконструкції, реставрації тощо об'єктів житлового та нежитлового призначення</w:t>
            </w:r>
          </w:p>
        </w:tc>
      </w:tr>
      <w:tr w:rsidR="00182E3B" w:rsidRPr="003C492D" w:rsidTr="00CF6EBF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B" w:rsidRPr="003C492D" w:rsidRDefault="008A3FB6" w:rsidP="00CD1FC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B" w:rsidRPr="003C492D" w:rsidRDefault="00182E3B" w:rsidP="00182E3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2D">
              <w:rPr>
                <w:rFonts w:ascii="Times New Roman" w:hAnsi="Times New Roman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  <w:p w:rsidR="00182E3B" w:rsidRPr="003C492D" w:rsidRDefault="00182E3B" w:rsidP="00182E3B">
            <w:pPr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F" w:rsidRPr="003C492D" w:rsidRDefault="00182E3B" w:rsidP="0068233F">
            <w:pPr>
              <w:ind w:left="-126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Повторне відстеження результативності 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–</w:t>
            </w:r>
            <w:r w:rsidR="0068233F" w:rsidRPr="003C492D">
              <w:rPr>
                <w:sz w:val="24"/>
                <w:szCs w:val="24"/>
              </w:rPr>
              <w:t xml:space="preserve"> </w:t>
            </w:r>
            <w:r w:rsidRPr="003C492D">
              <w:rPr>
                <w:sz w:val="24"/>
                <w:szCs w:val="24"/>
              </w:rPr>
              <w:t>рішення виконавчого комітету</w:t>
            </w:r>
            <w:r w:rsidR="0068233F" w:rsidRPr="003C492D">
              <w:rPr>
                <w:sz w:val="24"/>
                <w:szCs w:val="24"/>
              </w:rPr>
              <w:t xml:space="preserve">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  <w:r w:rsidRPr="003C492D">
              <w:rPr>
                <w:sz w:val="24"/>
                <w:szCs w:val="24"/>
              </w:rPr>
              <w:t xml:space="preserve">міської ради </w:t>
            </w:r>
          </w:p>
          <w:p w:rsidR="00182E3B" w:rsidRPr="003C492D" w:rsidRDefault="00182E3B" w:rsidP="00182E3B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від 19.12.2017 № 988</w:t>
            </w:r>
          </w:p>
          <w:p w:rsidR="00182E3B" w:rsidRPr="003C492D" w:rsidRDefault="00182E3B" w:rsidP="00182E3B">
            <w:pPr>
              <w:ind w:left="-122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C492D">
              <w:rPr>
                <w:sz w:val="24"/>
                <w:szCs w:val="24"/>
              </w:rPr>
              <w:t>«Про затвердження Порядку та умов 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 та форми інвестиційного договору»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B" w:rsidRPr="003C492D" w:rsidRDefault="00182E3B" w:rsidP="00726BA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92D">
              <w:rPr>
                <w:rFonts w:ascii="Times New Roman" w:hAnsi="Times New Roman"/>
                <w:sz w:val="24"/>
                <w:szCs w:val="24"/>
              </w:rPr>
              <w:t>Реалізація РА сприяє створенню організаційних, матеріально-економічних засад у частині онов-</w:t>
            </w:r>
            <w:proofErr w:type="spellStart"/>
            <w:r w:rsidRPr="003C492D">
              <w:rPr>
                <w:rFonts w:ascii="Times New Roman" w:hAnsi="Times New Roman"/>
                <w:sz w:val="24"/>
                <w:szCs w:val="24"/>
              </w:rPr>
              <w:t>лення</w:t>
            </w:r>
            <w:proofErr w:type="spellEnd"/>
            <w:r w:rsidRPr="003C492D">
              <w:rPr>
                <w:rFonts w:ascii="Times New Roman" w:hAnsi="Times New Roman"/>
                <w:sz w:val="24"/>
                <w:szCs w:val="24"/>
              </w:rPr>
              <w:t xml:space="preserve"> елементів транспортної інфраструктури міста відповідно до вимог чинного законодавства та забезпечення утримання їх у належному санітарно-технічному стані. </w:t>
            </w:r>
          </w:p>
          <w:p w:rsidR="00034040" w:rsidRPr="003C492D" w:rsidRDefault="00182E3B" w:rsidP="006823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92D">
              <w:rPr>
                <w:rFonts w:ascii="Times New Roman" w:hAnsi="Times New Roman"/>
                <w:sz w:val="24"/>
                <w:szCs w:val="24"/>
              </w:rPr>
              <w:t>Облаштування зупиночних комплексів поліпшує загальне архітектурне середовище міста та має значний соціальний ефект. Зокрема, підвищується рівень комфорту та безпеки пасажирів під час очікування громадського транспорту, в тому числі людей з обмеженими можливостями</w:t>
            </w:r>
          </w:p>
          <w:p w:rsidR="008A3FB6" w:rsidRPr="003C492D" w:rsidRDefault="008A3FB6" w:rsidP="0068233F">
            <w:pPr>
              <w:pStyle w:val="aa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CB1713" w:rsidRPr="003C492D" w:rsidTr="00BB73DB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3" w:rsidRPr="003C492D" w:rsidRDefault="008A3FB6" w:rsidP="00BB73DB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3" w:rsidRPr="003C492D" w:rsidRDefault="00CB1713" w:rsidP="00BB73DB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3" w:rsidRPr="003C492D" w:rsidRDefault="00CB1713" w:rsidP="00BB73DB">
            <w:pPr>
              <w:ind w:left="-126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Повторне відстеження результативності 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– рішення  виконавчого комітету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  <w:r w:rsidRPr="003C492D">
              <w:rPr>
                <w:sz w:val="24"/>
                <w:szCs w:val="24"/>
              </w:rPr>
              <w:t xml:space="preserve">міської ради </w:t>
            </w:r>
          </w:p>
          <w:p w:rsidR="00CB1713" w:rsidRPr="003C492D" w:rsidRDefault="00CB1713" w:rsidP="00BB73DB">
            <w:pPr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від 18.12.2018 № 1250 </w:t>
            </w:r>
            <w:r w:rsidRPr="003C492D">
              <w:rPr>
                <w:sz w:val="24"/>
                <w:szCs w:val="24"/>
              </w:rPr>
              <w:t>«Про затвердження Принципів візуальної організації розміщення рекламних засобів, вивісок і табличок на фасадах будівель м. Дніпра»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3" w:rsidRDefault="00935DE7" w:rsidP="00935DE7">
            <w:pPr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Цілі, які було визначено під час розробки </w:t>
            </w:r>
            <w:proofErr w:type="spellStart"/>
            <w:r w:rsidRPr="003C492D">
              <w:rPr>
                <w:sz w:val="24"/>
                <w:szCs w:val="24"/>
              </w:rPr>
              <w:t>регуля-торного</w:t>
            </w:r>
            <w:proofErr w:type="spellEnd"/>
            <w:r w:rsidRPr="003C492D">
              <w:rPr>
                <w:sz w:val="24"/>
                <w:szCs w:val="24"/>
              </w:rPr>
              <w:t xml:space="preserve">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виконано.</w:t>
            </w:r>
            <w:r w:rsidRPr="003C492D">
              <w:rPr>
                <w:bCs/>
                <w:sz w:val="24"/>
                <w:szCs w:val="24"/>
              </w:rPr>
              <w:t xml:space="preserve"> Впровадження чітких вимог до зовнішнього вигляду рекламних засобів, вивісок і табличок </w:t>
            </w:r>
            <w:r w:rsidRPr="003C492D">
              <w:rPr>
                <w:sz w:val="24"/>
                <w:szCs w:val="24"/>
                <w:shd w:val="clear" w:color="auto" w:fill="FFFFFF"/>
              </w:rPr>
              <w:t xml:space="preserve">сприяє </w:t>
            </w:r>
            <w:r w:rsidRPr="003C492D">
              <w:rPr>
                <w:sz w:val="24"/>
                <w:szCs w:val="24"/>
              </w:rPr>
              <w:t>захисту культурних і майнових інтересів територіальної громади міста</w:t>
            </w:r>
          </w:p>
          <w:p w:rsidR="00FB0296" w:rsidRPr="003C492D" w:rsidRDefault="00FB0296" w:rsidP="00935DE7">
            <w:pPr>
              <w:jc w:val="both"/>
              <w:rPr>
                <w:sz w:val="24"/>
                <w:szCs w:val="24"/>
              </w:rPr>
            </w:pPr>
          </w:p>
        </w:tc>
      </w:tr>
      <w:tr w:rsidR="00CB1713" w:rsidRPr="003C492D" w:rsidTr="00584ABF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3" w:rsidRPr="003C492D" w:rsidRDefault="00CB1713" w:rsidP="008A3FB6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  <w:r w:rsidR="008A3FB6" w:rsidRPr="003C492D"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3" w:rsidRPr="003C492D" w:rsidRDefault="00CB1713" w:rsidP="00BB73DB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3" w:rsidRPr="003C492D" w:rsidRDefault="00CB1713" w:rsidP="00573932">
            <w:pPr>
              <w:ind w:left="-126"/>
              <w:jc w:val="center"/>
              <w:rPr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 xml:space="preserve">Повторне відстеження результативності регуляторного </w:t>
            </w:r>
            <w:proofErr w:type="spellStart"/>
            <w:r w:rsidRPr="003C492D">
              <w:rPr>
                <w:color w:val="000000"/>
                <w:sz w:val="24"/>
                <w:szCs w:val="24"/>
              </w:rPr>
              <w:t>акта</w:t>
            </w:r>
            <w:proofErr w:type="spellEnd"/>
            <w:r w:rsidRPr="003C492D">
              <w:rPr>
                <w:color w:val="000000"/>
                <w:sz w:val="24"/>
                <w:szCs w:val="24"/>
              </w:rPr>
              <w:t xml:space="preserve"> – </w:t>
            </w:r>
            <w:r w:rsidRPr="003C492D">
              <w:rPr>
                <w:bCs/>
                <w:sz w:val="24"/>
                <w:szCs w:val="24"/>
              </w:rPr>
              <w:t xml:space="preserve">рішення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  <w:r w:rsidRPr="003C492D">
              <w:rPr>
                <w:bCs/>
                <w:sz w:val="24"/>
                <w:szCs w:val="24"/>
              </w:rPr>
              <w:t xml:space="preserve">міської ради від </w:t>
            </w:r>
            <w:r w:rsidRPr="003C492D">
              <w:rPr>
                <w:bCs/>
                <w:iCs/>
                <w:sz w:val="24"/>
                <w:szCs w:val="24"/>
                <w:shd w:val="clear" w:color="auto" w:fill="FFFFFF"/>
              </w:rPr>
              <w:t>19.09.2018  № 96/35 «</w:t>
            </w:r>
            <w:r w:rsidRPr="003C492D">
              <w:rPr>
                <w:sz w:val="24"/>
                <w:szCs w:val="24"/>
              </w:rPr>
              <w:t>Про затвердження Порядку передачі об’єктів (елементів) благоустрою м. Дніпра в тимчасове використання не за функціональним призначенням для здійснення господарської діяльності у сфері споживчого ринку та послуг»</w:t>
            </w:r>
          </w:p>
          <w:p w:rsidR="00573932" w:rsidRPr="003C492D" w:rsidRDefault="00573932" w:rsidP="00573932">
            <w:pPr>
              <w:ind w:lef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3" w:rsidRDefault="00584ABF" w:rsidP="00584ABF">
            <w:pPr>
              <w:jc w:val="both"/>
              <w:textAlignment w:val="top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Забезпечено </w:t>
            </w:r>
            <w:r w:rsidRPr="003C492D">
              <w:rPr>
                <w:sz w:val="24"/>
                <w:szCs w:val="24"/>
              </w:rPr>
              <w:t xml:space="preserve">досягнення основної мети </w:t>
            </w:r>
            <w:r w:rsidRPr="003C492D">
              <w:rPr>
                <w:i/>
                <w:sz w:val="24"/>
                <w:szCs w:val="24"/>
              </w:rPr>
              <w:t>–</w:t>
            </w:r>
            <w:r w:rsidRPr="003C4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92D">
              <w:rPr>
                <w:bCs/>
                <w:iCs/>
                <w:spacing w:val="-4"/>
                <w:sz w:val="24"/>
                <w:szCs w:val="24"/>
              </w:rPr>
              <w:t>вста-новлення</w:t>
            </w:r>
            <w:proofErr w:type="spellEnd"/>
            <w:r w:rsidRPr="003C492D">
              <w:rPr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3C492D">
              <w:rPr>
                <w:sz w:val="24"/>
                <w:szCs w:val="24"/>
              </w:rPr>
              <w:t xml:space="preserve">зонального розподілення території міста та застосування диференційованого підходу щодо визначення розміру оплати за тимчасове </w:t>
            </w:r>
            <w:proofErr w:type="spellStart"/>
            <w:r w:rsidRPr="003C492D">
              <w:rPr>
                <w:sz w:val="24"/>
                <w:szCs w:val="24"/>
              </w:rPr>
              <w:t>викорис-тання</w:t>
            </w:r>
            <w:proofErr w:type="spellEnd"/>
            <w:r w:rsidRPr="003C492D">
              <w:rPr>
                <w:sz w:val="24"/>
                <w:szCs w:val="24"/>
              </w:rPr>
              <w:t xml:space="preserve"> об'єктів (елементів) благоустрою, оплати за зберігання тимчасових споруд у випадку їх </w:t>
            </w:r>
            <w:proofErr w:type="spellStart"/>
            <w:r w:rsidRPr="003C492D">
              <w:rPr>
                <w:sz w:val="24"/>
                <w:szCs w:val="24"/>
              </w:rPr>
              <w:t>збері-гання</w:t>
            </w:r>
            <w:proofErr w:type="spellEnd"/>
            <w:r w:rsidRPr="003C492D">
              <w:rPr>
                <w:sz w:val="24"/>
                <w:szCs w:val="24"/>
              </w:rPr>
              <w:t xml:space="preserve"> КП «Благоустрій міста» у разі здійснення примусового демонтажу</w:t>
            </w:r>
          </w:p>
          <w:p w:rsidR="00FB0296" w:rsidRDefault="00FB0296" w:rsidP="00584ABF">
            <w:pPr>
              <w:jc w:val="both"/>
              <w:textAlignment w:val="top"/>
              <w:rPr>
                <w:sz w:val="24"/>
                <w:szCs w:val="24"/>
              </w:rPr>
            </w:pPr>
          </w:p>
          <w:p w:rsidR="00FB0296" w:rsidRPr="003C492D" w:rsidRDefault="00FB0296" w:rsidP="00584ABF">
            <w:pPr>
              <w:jc w:val="both"/>
              <w:textAlignment w:val="top"/>
              <w:rPr>
                <w:sz w:val="24"/>
                <w:szCs w:val="24"/>
              </w:rPr>
            </w:pPr>
          </w:p>
        </w:tc>
      </w:tr>
      <w:tr w:rsidR="00FB0296" w:rsidRPr="003C492D" w:rsidTr="00F609B9">
        <w:trPr>
          <w:trHeight w:val="1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ind w:left="-126" w:right="-129"/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4</w:t>
            </w:r>
          </w:p>
        </w:tc>
      </w:tr>
      <w:tr w:rsidR="00AF7ABF" w:rsidRPr="003C492D" w:rsidTr="00FF4BD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3C492D" w:rsidRDefault="00CB1713" w:rsidP="008A3FB6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  <w:r w:rsidR="008A3FB6" w:rsidRPr="003C492D"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B" w:rsidRPr="003C492D" w:rsidRDefault="00AF7ABF" w:rsidP="001C107B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економіки, фінансів та міського бюджету</w:t>
            </w:r>
          </w:p>
          <w:p w:rsidR="00AF7ABF" w:rsidRPr="003C492D" w:rsidRDefault="001C107B" w:rsidP="001C107B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Дніпровської міської ради</w:t>
            </w:r>
          </w:p>
          <w:p w:rsidR="00AF7ABF" w:rsidRPr="003C492D" w:rsidRDefault="00AF7ABF" w:rsidP="00FF4BDD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2C" w:rsidRPr="003C492D" w:rsidRDefault="00AF7ABF" w:rsidP="00BA022C">
            <w:pPr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 xml:space="preserve">Періодичне відстеження результативності регуляторного </w:t>
            </w:r>
            <w:proofErr w:type="spellStart"/>
            <w:r w:rsidRPr="003C492D">
              <w:rPr>
                <w:color w:val="000000"/>
                <w:sz w:val="24"/>
                <w:szCs w:val="24"/>
              </w:rPr>
              <w:t>акта</w:t>
            </w:r>
            <w:proofErr w:type="spellEnd"/>
            <w:r w:rsidRPr="003C492D">
              <w:rPr>
                <w:color w:val="000000"/>
                <w:sz w:val="24"/>
                <w:szCs w:val="24"/>
              </w:rPr>
              <w:t xml:space="preserve"> – </w:t>
            </w:r>
            <w:r w:rsidRPr="003C492D">
              <w:rPr>
                <w:bCs/>
                <w:sz w:val="24"/>
                <w:szCs w:val="24"/>
              </w:rPr>
              <w:t xml:space="preserve">рішення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  <w:r w:rsidRPr="003C492D">
              <w:rPr>
                <w:bCs/>
                <w:sz w:val="24"/>
                <w:szCs w:val="24"/>
              </w:rPr>
              <w:t>міської ради від 21.03.2007</w:t>
            </w:r>
          </w:p>
          <w:p w:rsidR="00034040" w:rsidRPr="003C492D" w:rsidRDefault="00AF7ABF" w:rsidP="00BA022C">
            <w:pPr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№ 6/11 «Про порядок залучення коштів на розвиток інженерно-транспортної та соціальної інфраструктури міста Дніпропетровська» (зі змінами)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3C492D" w:rsidRDefault="00AF7ABF" w:rsidP="00726BA5">
            <w:pPr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Цілі, які було визначено під час розробки 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виконано</w:t>
            </w:r>
          </w:p>
        </w:tc>
      </w:tr>
      <w:tr w:rsidR="00AF7ABF" w:rsidRPr="003C492D" w:rsidTr="00034040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3C492D" w:rsidRDefault="000239C3" w:rsidP="008A3FB6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  <w:r w:rsidR="008A3FB6" w:rsidRPr="003C492D"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3C492D" w:rsidRDefault="00AF7ABF" w:rsidP="00FF4BDD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3C492D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2C" w:rsidRPr="003C492D" w:rsidRDefault="00AF7ABF" w:rsidP="00034040">
            <w:pPr>
              <w:ind w:left="-126" w:right="-129"/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 xml:space="preserve">Періодичне відстеження результативності регуляторного </w:t>
            </w:r>
          </w:p>
          <w:p w:rsidR="00BA022C" w:rsidRPr="003C492D" w:rsidRDefault="00AF7ABF" w:rsidP="00034040">
            <w:pPr>
              <w:ind w:left="-126" w:right="-129"/>
              <w:jc w:val="center"/>
              <w:rPr>
                <w:sz w:val="24"/>
                <w:szCs w:val="24"/>
              </w:rPr>
            </w:pPr>
            <w:proofErr w:type="spellStart"/>
            <w:r w:rsidRPr="003C492D">
              <w:rPr>
                <w:color w:val="000000"/>
                <w:sz w:val="24"/>
                <w:szCs w:val="24"/>
              </w:rPr>
              <w:t>акта</w:t>
            </w:r>
            <w:proofErr w:type="spellEnd"/>
            <w:r w:rsidR="00BA022C" w:rsidRPr="003C492D">
              <w:rPr>
                <w:color w:val="000000"/>
                <w:sz w:val="24"/>
                <w:szCs w:val="24"/>
              </w:rPr>
              <w:t xml:space="preserve"> -</w:t>
            </w:r>
            <w:r w:rsidRPr="003C492D">
              <w:rPr>
                <w:color w:val="000000"/>
                <w:sz w:val="24"/>
                <w:szCs w:val="24"/>
              </w:rPr>
              <w:t xml:space="preserve">  </w:t>
            </w:r>
            <w:r w:rsidRPr="003C492D">
              <w:rPr>
                <w:sz w:val="24"/>
                <w:szCs w:val="24"/>
              </w:rPr>
              <w:t xml:space="preserve">рішення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  <w:r w:rsidRPr="003C492D">
              <w:rPr>
                <w:sz w:val="24"/>
                <w:szCs w:val="24"/>
              </w:rPr>
              <w:t>міської ради</w:t>
            </w:r>
            <w:r w:rsidR="00513D03" w:rsidRPr="003C492D">
              <w:rPr>
                <w:sz w:val="24"/>
                <w:szCs w:val="24"/>
              </w:rPr>
              <w:t xml:space="preserve"> </w:t>
            </w:r>
            <w:r w:rsidRPr="003C492D">
              <w:rPr>
                <w:sz w:val="24"/>
                <w:szCs w:val="24"/>
              </w:rPr>
              <w:t>від 25.09.2013</w:t>
            </w:r>
          </w:p>
          <w:p w:rsidR="00BA022C" w:rsidRPr="003C492D" w:rsidRDefault="00AF7ABF" w:rsidP="00034040">
            <w:pPr>
              <w:ind w:left="-126" w:right="-129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№ 53/40 «Про проведення конкурсу щодо визначення розповсюджувача реклами в ліфтах житлових будинків (гуртожитків) комунальної власності територіальної громади </w:t>
            </w:r>
          </w:p>
          <w:p w:rsidR="00034040" w:rsidRDefault="00AF7ABF" w:rsidP="00034040">
            <w:pPr>
              <w:ind w:left="-126" w:right="-129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м. Дніпропетровська»</w:t>
            </w:r>
          </w:p>
          <w:p w:rsidR="00FB0296" w:rsidRPr="003C492D" w:rsidRDefault="00FB0296" w:rsidP="00034040">
            <w:pPr>
              <w:ind w:left="-126" w:right="-129"/>
              <w:jc w:val="center"/>
              <w:rPr>
                <w:color w:val="00000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3C492D" w:rsidRDefault="00AF7ABF" w:rsidP="00A92519">
            <w:pPr>
              <w:jc w:val="both"/>
              <w:rPr>
                <w:color w:val="000000"/>
              </w:rPr>
            </w:pPr>
            <w:r w:rsidRPr="003C492D">
              <w:rPr>
                <w:sz w:val="24"/>
                <w:szCs w:val="24"/>
              </w:rPr>
              <w:t xml:space="preserve">Регуляторний акт в цілому є не ефективним. Впровадження цього 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не дало змоги отримати очікуваних результатів, тому </w:t>
            </w:r>
            <w:r w:rsidR="00A92519" w:rsidRPr="003C492D">
              <w:rPr>
                <w:sz w:val="24"/>
                <w:szCs w:val="24"/>
              </w:rPr>
              <w:t xml:space="preserve">розробником </w:t>
            </w:r>
            <w:r w:rsidRPr="003C492D">
              <w:rPr>
                <w:sz w:val="24"/>
                <w:szCs w:val="24"/>
              </w:rPr>
              <w:t>пропонує</w:t>
            </w:r>
            <w:r w:rsidR="00A92519" w:rsidRPr="003C492D">
              <w:rPr>
                <w:sz w:val="24"/>
                <w:szCs w:val="24"/>
              </w:rPr>
              <w:t>ться</w:t>
            </w:r>
            <w:r w:rsidRPr="003C492D">
              <w:rPr>
                <w:sz w:val="24"/>
                <w:szCs w:val="24"/>
              </w:rPr>
              <w:t xml:space="preserve"> визнати його таким, що втратив чинність, в установленому  порядку</w:t>
            </w:r>
          </w:p>
        </w:tc>
      </w:tr>
      <w:tr w:rsidR="00AF7ABF" w:rsidRPr="003C492D" w:rsidTr="000963D7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3C492D" w:rsidRDefault="000239C3" w:rsidP="008A3FB6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  <w:r w:rsidR="008A3FB6" w:rsidRPr="003C492D"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3C492D" w:rsidRDefault="00AF7ABF" w:rsidP="00FF4BDD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2C" w:rsidRPr="003C492D" w:rsidRDefault="00AF7ABF" w:rsidP="00FF4BDD">
            <w:pPr>
              <w:jc w:val="center"/>
              <w:textAlignment w:val="top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C492D">
              <w:rPr>
                <w:color w:val="000000"/>
                <w:sz w:val="24"/>
                <w:szCs w:val="24"/>
              </w:rPr>
              <w:t xml:space="preserve">Періодичне відстеження результативності регуляторного </w:t>
            </w:r>
            <w:proofErr w:type="spellStart"/>
            <w:r w:rsidRPr="003C492D">
              <w:rPr>
                <w:color w:val="000000"/>
                <w:sz w:val="24"/>
                <w:szCs w:val="24"/>
              </w:rPr>
              <w:t>акта</w:t>
            </w:r>
            <w:proofErr w:type="spellEnd"/>
            <w:r w:rsidRPr="003C492D">
              <w:rPr>
                <w:color w:val="000000"/>
                <w:sz w:val="24"/>
                <w:szCs w:val="24"/>
              </w:rPr>
              <w:t xml:space="preserve"> – </w:t>
            </w:r>
            <w:r w:rsidRPr="003C492D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рішення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  <w:r w:rsidRPr="003C492D">
              <w:rPr>
                <w:sz w:val="24"/>
                <w:szCs w:val="24"/>
                <w:bdr w:val="none" w:sz="0" w:space="0" w:color="auto" w:frame="1"/>
                <w:lang w:eastAsia="uk-UA"/>
              </w:rPr>
              <w:t>міської ради від 27.11.2013</w:t>
            </w:r>
          </w:p>
          <w:p w:rsidR="00AF7ABF" w:rsidRPr="003C492D" w:rsidRDefault="00AF7ABF" w:rsidP="00FF4BDD">
            <w:pPr>
              <w:jc w:val="center"/>
              <w:textAlignment w:val="top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C492D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 № 43/43 «Про затвердження Положення про організацію поховання померлих та надання ритуальних послуг </w:t>
            </w:r>
          </w:p>
          <w:p w:rsidR="00AF7ABF" w:rsidRPr="003C492D" w:rsidRDefault="00AF7ABF" w:rsidP="00FF4BDD">
            <w:pPr>
              <w:jc w:val="center"/>
              <w:textAlignment w:val="top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C492D">
              <w:rPr>
                <w:sz w:val="24"/>
                <w:szCs w:val="24"/>
                <w:bdr w:val="none" w:sz="0" w:space="0" w:color="auto" w:frame="1"/>
                <w:lang w:eastAsia="uk-UA"/>
              </w:rPr>
              <w:t>на території міста Дніпропетровська»</w:t>
            </w:r>
          </w:p>
          <w:p w:rsidR="00AF7ABF" w:rsidRPr="003C492D" w:rsidRDefault="00AF7ABF" w:rsidP="00FF4BDD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3C492D" w:rsidRDefault="00AF7ABF" w:rsidP="00FF4BDD">
            <w:pPr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 w:rsidRPr="003C492D">
              <w:rPr>
                <w:bCs/>
                <w:sz w:val="24"/>
                <w:szCs w:val="24"/>
              </w:rPr>
              <w:t xml:space="preserve">У результаті впровадження регуляторного </w:t>
            </w:r>
            <w:proofErr w:type="spellStart"/>
            <w:r w:rsidRPr="003C492D">
              <w:rPr>
                <w:bCs/>
                <w:sz w:val="24"/>
                <w:szCs w:val="24"/>
              </w:rPr>
              <w:t>акта</w:t>
            </w:r>
            <w:proofErr w:type="spellEnd"/>
            <w:r w:rsidRPr="003C492D">
              <w:rPr>
                <w:bCs/>
                <w:sz w:val="24"/>
                <w:szCs w:val="24"/>
              </w:rPr>
              <w:t xml:space="preserve"> </w:t>
            </w:r>
            <w:r w:rsidRPr="003C492D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забезпечено </w:t>
            </w:r>
            <w:r w:rsidRPr="003C492D">
              <w:rPr>
                <w:sz w:val="24"/>
                <w:szCs w:val="24"/>
              </w:rPr>
              <w:t xml:space="preserve">досягнення основної мети – </w:t>
            </w:r>
            <w:proofErr w:type="spellStart"/>
            <w:r w:rsidRPr="003C492D">
              <w:rPr>
                <w:sz w:val="24"/>
                <w:szCs w:val="24"/>
              </w:rPr>
              <w:t>врегу</w:t>
            </w:r>
            <w:r w:rsidR="007C25DC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>лювання</w:t>
            </w:r>
            <w:proofErr w:type="spellEnd"/>
            <w:r w:rsidRPr="003C492D">
              <w:rPr>
                <w:sz w:val="24"/>
                <w:szCs w:val="24"/>
              </w:rPr>
              <w:t xml:space="preserve"> процедури поховання та відносин між учасниками ринку ритуальних послуг у м. Дніпрі.</w:t>
            </w:r>
          </w:p>
          <w:p w:rsidR="00034040" w:rsidRPr="003C492D" w:rsidRDefault="00AF7ABF" w:rsidP="000963D7">
            <w:pPr>
              <w:jc w:val="both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У цілому, регуляторний акт відповідає чинному законодавству, його впровадження має позитив</w:t>
            </w:r>
            <w:r w:rsidR="007C25DC" w:rsidRPr="003C492D">
              <w:rPr>
                <w:bCs/>
                <w:sz w:val="24"/>
                <w:szCs w:val="24"/>
              </w:rPr>
              <w:t>-ний результат</w:t>
            </w:r>
          </w:p>
          <w:p w:rsidR="00034040" w:rsidRPr="003C492D" w:rsidRDefault="00034040" w:rsidP="000963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6433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3" w:rsidRPr="003C492D" w:rsidRDefault="00EA15D2" w:rsidP="008A3FB6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  <w:r w:rsidR="008A3FB6" w:rsidRPr="003C492D">
              <w:rPr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3" w:rsidRPr="003C492D" w:rsidRDefault="004D7F4F" w:rsidP="00646433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3C492D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F" w:rsidRPr="003C492D" w:rsidRDefault="00646433" w:rsidP="004D7F4F">
            <w:pPr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Періодичне відстеження результативності регуляторного </w:t>
            </w:r>
            <w:proofErr w:type="spellStart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4D7F4F" w:rsidRPr="003C492D">
              <w:rPr>
                <w:sz w:val="24"/>
                <w:szCs w:val="24"/>
              </w:rPr>
              <w:t xml:space="preserve">рішення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  <w:r w:rsidR="004D7F4F" w:rsidRPr="003C492D">
              <w:rPr>
                <w:sz w:val="24"/>
                <w:szCs w:val="24"/>
              </w:rPr>
              <w:t>міської ради</w:t>
            </w:r>
          </w:p>
          <w:p w:rsidR="00142CF6" w:rsidRPr="003C492D" w:rsidRDefault="004D7F4F" w:rsidP="004D7F4F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від 14.09.2011 № 26/15 «Про визначення виконавців житлово-комунальних послуг у житловому фонді комунальної власності територіальної громади  </w:t>
            </w:r>
          </w:p>
          <w:p w:rsidR="00034040" w:rsidRPr="003C492D" w:rsidRDefault="004D7F4F" w:rsidP="008A3FB6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492D">
              <w:rPr>
                <w:sz w:val="24"/>
                <w:szCs w:val="24"/>
              </w:rPr>
              <w:t xml:space="preserve">     м. Дніпропетровська» (зі змінами)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Default="004D7F4F" w:rsidP="008A3FB6">
            <w:pPr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Регуляторний акт в цілому є не актуальним та таким, що не відповідає вимогам чинного </w:t>
            </w:r>
            <w:proofErr w:type="spellStart"/>
            <w:r w:rsidRPr="003C492D">
              <w:rPr>
                <w:sz w:val="24"/>
                <w:szCs w:val="24"/>
              </w:rPr>
              <w:t>законо</w:t>
            </w:r>
            <w:r w:rsidR="007C25DC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>давства</w:t>
            </w:r>
            <w:proofErr w:type="spellEnd"/>
            <w:r w:rsidRPr="003C492D">
              <w:rPr>
                <w:sz w:val="24"/>
                <w:szCs w:val="24"/>
              </w:rPr>
              <w:t xml:space="preserve">, тому </w:t>
            </w:r>
            <w:r w:rsidR="00A92519" w:rsidRPr="003C492D">
              <w:rPr>
                <w:sz w:val="24"/>
                <w:szCs w:val="24"/>
              </w:rPr>
              <w:t xml:space="preserve">розробником </w:t>
            </w:r>
            <w:r w:rsidRPr="003C492D">
              <w:rPr>
                <w:sz w:val="24"/>
                <w:szCs w:val="24"/>
              </w:rPr>
              <w:t>пропонує</w:t>
            </w:r>
            <w:r w:rsidR="00A92519" w:rsidRPr="003C492D">
              <w:rPr>
                <w:sz w:val="24"/>
                <w:szCs w:val="24"/>
              </w:rPr>
              <w:t>ться</w:t>
            </w:r>
            <w:r w:rsidRPr="003C492D">
              <w:rPr>
                <w:sz w:val="24"/>
                <w:szCs w:val="24"/>
              </w:rPr>
              <w:t xml:space="preserve"> рішення міської ради від 14.09.2011 № 26/15 (зі змінами) визнати таким, що втрати</w:t>
            </w:r>
            <w:r w:rsidR="00C07B84" w:rsidRPr="003C492D">
              <w:rPr>
                <w:sz w:val="24"/>
                <w:szCs w:val="24"/>
              </w:rPr>
              <w:t>ло</w:t>
            </w:r>
            <w:r w:rsidRPr="003C492D">
              <w:rPr>
                <w:sz w:val="24"/>
                <w:szCs w:val="24"/>
              </w:rPr>
              <w:t xml:space="preserve"> чинність, у встановленому порядку</w:t>
            </w:r>
          </w:p>
          <w:p w:rsidR="00FB0296" w:rsidRPr="003C492D" w:rsidRDefault="00FB0296" w:rsidP="008A3F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0F6E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6E" w:rsidRPr="003C492D" w:rsidRDefault="00EA15D2" w:rsidP="008A3FB6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  <w:r w:rsidR="008A3FB6" w:rsidRPr="003C492D">
              <w:rPr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6E" w:rsidRPr="003C492D" w:rsidRDefault="00F50F6E" w:rsidP="00646433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2C" w:rsidRPr="003C492D" w:rsidRDefault="00F50F6E" w:rsidP="00F50F6E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Періодичне відстеження результативності регуляторного </w:t>
            </w:r>
            <w:proofErr w:type="spellStart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3C492D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 р</w:t>
            </w:r>
            <w:r w:rsidRPr="003C492D">
              <w:rPr>
                <w:sz w:val="24"/>
                <w:szCs w:val="24"/>
              </w:rPr>
              <w:t xml:space="preserve">ішення виконавчого комітету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</w:p>
          <w:p w:rsidR="002C38D8" w:rsidRPr="003C492D" w:rsidRDefault="00F50F6E" w:rsidP="00F50F6E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міської ради</w:t>
            </w:r>
          </w:p>
          <w:p w:rsidR="00F50F6E" w:rsidRPr="003C492D" w:rsidRDefault="00F50F6E" w:rsidP="00F50F6E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492D">
              <w:rPr>
                <w:sz w:val="24"/>
                <w:szCs w:val="24"/>
              </w:rPr>
              <w:t xml:space="preserve"> від 28.08.2006 № 3121 «Про затвердження Положення про порядок організації об'єкта з надання ринкових послуг на території міста»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6E" w:rsidRPr="003C492D" w:rsidRDefault="00F50F6E" w:rsidP="00942C3D">
            <w:pPr>
              <w:pStyle w:val="23"/>
              <w:shd w:val="clear" w:color="auto" w:fill="auto"/>
              <w:spacing w:line="240" w:lineRule="auto"/>
              <w:ind w:left="6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</w:t>
            </w:r>
            <w:r w:rsidR="00A92519" w:rsidRPr="003C49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провадження регуляторного </w:t>
            </w:r>
            <w:proofErr w:type="spellStart"/>
            <w:r w:rsidRPr="003C492D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 скорочено термін легітимізації</w:t>
            </w:r>
            <w:r w:rsidR="00D9290D"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 об’єкта</w:t>
            </w:r>
            <w:r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 з надання ринкових послуг на території міста, покращено рівень інформованості суб’єктів господарю</w:t>
            </w:r>
            <w:r w:rsidR="00942C3D" w:rsidRPr="003C4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492D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 щодо комплекту документів, необхідних </w:t>
            </w:r>
            <w:r w:rsidR="00BA022C"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для підготовки відповідного </w:t>
            </w:r>
            <w:proofErr w:type="spellStart"/>
            <w:r w:rsidR="00BA022C" w:rsidRPr="003C492D"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Pr="003C492D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  <w:r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 рішення.</w:t>
            </w:r>
          </w:p>
          <w:p w:rsidR="00034040" w:rsidRPr="003C492D" w:rsidRDefault="00F50F6E" w:rsidP="008A3FB6">
            <w:pPr>
              <w:pStyle w:val="23"/>
              <w:shd w:val="clear" w:color="auto" w:fill="auto"/>
              <w:spacing w:line="240" w:lineRule="auto"/>
              <w:ind w:left="6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2D">
              <w:rPr>
                <w:rFonts w:ascii="Times New Roman" w:hAnsi="Times New Roman" w:cs="Times New Roman"/>
                <w:sz w:val="24"/>
                <w:szCs w:val="24"/>
              </w:rPr>
              <w:t>Прийнят</w:t>
            </w:r>
            <w:r w:rsidR="00A92519" w:rsidRPr="003C492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</w:t>
            </w:r>
            <w:r w:rsidR="00A92519" w:rsidRPr="003C492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 акт є доцільним та ефективним </w:t>
            </w:r>
            <w:r w:rsidR="00942C3D" w:rsidRPr="003C492D">
              <w:rPr>
                <w:rFonts w:ascii="Times New Roman" w:hAnsi="Times New Roman" w:cs="Times New Roman"/>
                <w:sz w:val="24"/>
                <w:szCs w:val="24"/>
              </w:rPr>
              <w:t>і не потребує змін та доповнень</w:t>
            </w:r>
          </w:p>
          <w:p w:rsidR="008A3FB6" w:rsidRPr="003C492D" w:rsidRDefault="008A3FB6" w:rsidP="008A3FB6">
            <w:pPr>
              <w:pStyle w:val="23"/>
              <w:shd w:val="clear" w:color="auto" w:fill="auto"/>
              <w:spacing w:line="240" w:lineRule="auto"/>
              <w:ind w:left="60" w:right="40"/>
              <w:jc w:val="both"/>
              <w:rPr>
                <w:sz w:val="24"/>
                <w:szCs w:val="24"/>
              </w:rPr>
            </w:pPr>
          </w:p>
          <w:p w:rsidR="008A3FB6" w:rsidRPr="003C492D" w:rsidRDefault="008A3FB6" w:rsidP="008A3FB6">
            <w:pPr>
              <w:pStyle w:val="23"/>
              <w:shd w:val="clear" w:color="auto" w:fill="auto"/>
              <w:spacing w:line="240" w:lineRule="auto"/>
              <w:ind w:left="60" w:right="40"/>
              <w:jc w:val="both"/>
              <w:rPr>
                <w:sz w:val="24"/>
                <w:szCs w:val="24"/>
              </w:rPr>
            </w:pPr>
          </w:p>
        </w:tc>
      </w:tr>
      <w:tr w:rsidR="00FB0296" w:rsidRPr="003C492D" w:rsidTr="00F609B9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4</w:t>
            </w:r>
          </w:p>
        </w:tc>
      </w:tr>
      <w:tr w:rsidR="00B63A92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92" w:rsidRPr="003C492D" w:rsidRDefault="00EA15D2" w:rsidP="008A3FB6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  <w:r w:rsidR="008A3FB6" w:rsidRPr="003C492D"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92" w:rsidRPr="003C492D" w:rsidRDefault="00B63A92" w:rsidP="00646433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3C492D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92" w:rsidRPr="003C492D" w:rsidRDefault="00B63A92" w:rsidP="00B63A92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Періодичне відстеження результативності</w:t>
            </w:r>
          </w:p>
          <w:p w:rsidR="00B63A92" w:rsidRPr="003C492D" w:rsidRDefault="00B63A92" w:rsidP="00B63A92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 ̶  рішення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  <w:r w:rsidRPr="003C492D">
              <w:rPr>
                <w:sz w:val="24"/>
                <w:szCs w:val="24"/>
              </w:rPr>
              <w:t>міської ради</w:t>
            </w:r>
          </w:p>
          <w:p w:rsidR="008A3FB6" w:rsidRPr="003C492D" w:rsidRDefault="00B63A92" w:rsidP="008A3FB6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492D">
              <w:rPr>
                <w:sz w:val="24"/>
                <w:szCs w:val="24"/>
              </w:rPr>
              <w:t>від 25.09.2013 № 54/40 «Про проведення конкурсу  з визначення  юридичної особи для забезпечення інвестиційної діяльності щодо встановлення систем диспетчеризації у ліфтах  житлових будинків комунальної власності територіальної громади м. Дніпропетровська з подальшим їх обслуговуванням» (зі змінами)</w:t>
            </w:r>
          </w:p>
          <w:p w:rsidR="008A3FB6" w:rsidRPr="003C492D" w:rsidRDefault="008A3FB6" w:rsidP="008A3FB6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92" w:rsidRPr="003C492D" w:rsidRDefault="00B63A92" w:rsidP="00B63A92">
            <w:pPr>
              <w:pStyle w:val="23"/>
              <w:shd w:val="clear" w:color="auto" w:fill="auto"/>
              <w:spacing w:line="240" w:lineRule="auto"/>
              <w:ind w:left="6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Регуляторний акт в цілому не є актуальним, тому </w:t>
            </w:r>
            <w:r w:rsidR="000349B3" w:rsidRPr="003C492D">
              <w:rPr>
                <w:rFonts w:ascii="Times New Roman" w:hAnsi="Times New Roman" w:cs="Times New Roman"/>
                <w:sz w:val="24"/>
                <w:szCs w:val="24"/>
              </w:rPr>
              <w:t xml:space="preserve">розробником </w:t>
            </w:r>
            <w:r w:rsidRPr="003C492D">
              <w:rPr>
                <w:rFonts w:ascii="Times New Roman" w:hAnsi="Times New Roman" w:cs="Times New Roman"/>
                <w:sz w:val="24"/>
                <w:szCs w:val="24"/>
              </w:rPr>
              <w:t>пропонується визнати його таким, що втратив чинність, у встановленому порядку</w:t>
            </w:r>
          </w:p>
        </w:tc>
      </w:tr>
      <w:tr w:rsidR="00AE6A49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9" w:rsidRPr="003C492D" w:rsidRDefault="00AE6A49" w:rsidP="008A3FB6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  <w:r w:rsidR="008A3FB6" w:rsidRPr="003C492D">
              <w:rPr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9" w:rsidRPr="003C492D" w:rsidRDefault="00AE6A49" w:rsidP="00646433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Департамент по роботі з активами Дніпровської </w:t>
            </w:r>
            <w:r w:rsidRPr="003C492D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9" w:rsidRPr="003C492D" w:rsidRDefault="00AE6A49" w:rsidP="00AE6A4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Періодичне відстеження результативності</w:t>
            </w:r>
          </w:p>
          <w:p w:rsidR="00AE6A49" w:rsidRPr="003C492D" w:rsidRDefault="00AE6A49" w:rsidP="00AE6A4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 ̶   рішення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  <w:r w:rsidRPr="003C492D">
              <w:rPr>
                <w:sz w:val="24"/>
                <w:szCs w:val="24"/>
              </w:rPr>
              <w:t>міської ради</w:t>
            </w:r>
          </w:p>
          <w:p w:rsidR="00AE6A49" w:rsidRPr="003C492D" w:rsidRDefault="00AE6A49" w:rsidP="00AE6A4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від 15.07.2015 № 4/65 «Про затвердження нормативної грошової оцінки земель м. Дніпропетровська» (зі змінами)</w:t>
            </w:r>
          </w:p>
          <w:p w:rsidR="00AE6A49" w:rsidRPr="003C492D" w:rsidRDefault="00AE6A49" w:rsidP="00B6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9" w:rsidRPr="003C492D" w:rsidRDefault="00AE6A49" w:rsidP="00AE6A49">
            <w:pPr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Збільшено надходження до державного та місцевого  бюджетів коштів від плати за землю та державного мита. Крім цього наявність нормативної грошової оцінки земель м. Дніпра дає можливість органам місцевого </w:t>
            </w:r>
            <w:proofErr w:type="spellStart"/>
            <w:r w:rsidRPr="003C492D">
              <w:rPr>
                <w:sz w:val="24"/>
                <w:szCs w:val="24"/>
              </w:rPr>
              <w:t>самовряду</w:t>
            </w:r>
            <w:r w:rsidR="00CF6BD8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>вання</w:t>
            </w:r>
            <w:proofErr w:type="spellEnd"/>
            <w:r w:rsidRPr="003C492D">
              <w:rPr>
                <w:sz w:val="24"/>
                <w:szCs w:val="24"/>
              </w:rPr>
              <w:t xml:space="preserve">, поряд з нормативно-організаційними методами управління розвитком територій, реалізувати свої регулятивні повноваження на підставі створення економічних умов і стимулів раціонального використання міських земель, створити необхідні умови для наповнення фінансово-економічної бази населених пунктів за рахунок справляння плати за землю. </w:t>
            </w:r>
          </w:p>
          <w:p w:rsidR="008A3FB6" w:rsidRPr="003C492D" w:rsidRDefault="00F62587" w:rsidP="00FB0296">
            <w:pPr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</w:t>
            </w:r>
            <w:r w:rsidR="00AE6A49" w:rsidRPr="003C492D">
              <w:rPr>
                <w:sz w:val="24"/>
                <w:szCs w:val="24"/>
              </w:rPr>
              <w:t>егуляторний акт в цілому є ефективним та має позитивні результати</w:t>
            </w:r>
          </w:p>
        </w:tc>
      </w:tr>
      <w:tr w:rsidR="00656A57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7" w:rsidRPr="003C492D" w:rsidRDefault="000239C3" w:rsidP="008A3FB6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  <w:r w:rsidR="008A3FB6" w:rsidRPr="003C492D">
              <w:rPr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7" w:rsidRPr="003C492D" w:rsidRDefault="00656A57" w:rsidP="00646433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2C" w:rsidRPr="003C492D" w:rsidRDefault="00656A57" w:rsidP="00BA022C">
            <w:pPr>
              <w:pStyle w:val="af"/>
              <w:tabs>
                <w:tab w:val="left" w:pos="851"/>
                <w:tab w:val="left" w:pos="2127"/>
                <w:tab w:val="left" w:pos="3402"/>
              </w:tabs>
              <w:spacing w:after="0"/>
              <w:ind w:left="0" w:firstLine="17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Періодичне відстеження результативності 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– рішення</w:t>
            </w:r>
            <w:r w:rsidR="00BA022C" w:rsidRPr="003C492D">
              <w:rPr>
                <w:sz w:val="24"/>
                <w:szCs w:val="24"/>
              </w:rPr>
              <w:t xml:space="preserve">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Дніпровської</w:t>
            </w:r>
            <w:r w:rsidRPr="003C492D">
              <w:rPr>
                <w:sz w:val="24"/>
                <w:szCs w:val="24"/>
              </w:rPr>
              <w:t xml:space="preserve"> міської ради</w:t>
            </w:r>
            <w:r w:rsidR="00BA022C" w:rsidRPr="003C492D">
              <w:rPr>
                <w:sz w:val="24"/>
                <w:szCs w:val="24"/>
              </w:rPr>
              <w:t xml:space="preserve"> </w:t>
            </w:r>
          </w:p>
          <w:p w:rsidR="00656A57" w:rsidRPr="003C492D" w:rsidRDefault="00656A57" w:rsidP="00BA022C">
            <w:pPr>
              <w:pStyle w:val="af"/>
              <w:tabs>
                <w:tab w:val="left" w:pos="851"/>
                <w:tab w:val="left" w:pos="2127"/>
                <w:tab w:val="left" w:pos="3402"/>
              </w:tabs>
              <w:spacing w:after="0"/>
              <w:ind w:left="0" w:firstLine="17"/>
              <w:jc w:val="center"/>
              <w:rPr>
                <w:b/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від 28.11.2007 № 25/25 «Про затвердження норм утворення твердих побутових відходів для житлових будинків територіальної громади міста Дніпропетровська незалежно від форми власності та для підприємств невиробничої сфери»</w:t>
            </w:r>
          </w:p>
          <w:p w:rsidR="00656A57" w:rsidRPr="003C492D" w:rsidRDefault="00656A57" w:rsidP="00BA0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7" w:rsidRPr="003C492D" w:rsidRDefault="00656A57" w:rsidP="00656A57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C492D">
              <w:rPr>
                <w:lang w:val="uk-UA"/>
              </w:rPr>
              <w:t xml:space="preserve">В результаті впровадження регуляторного </w:t>
            </w:r>
            <w:proofErr w:type="spellStart"/>
            <w:r w:rsidRPr="003C492D">
              <w:rPr>
                <w:lang w:val="uk-UA"/>
              </w:rPr>
              <w:t>акта</w:t>
            </w:r>
            <w:proofErr w:type="spellEnd"/>
            <w:r w:rsidRPr="003C492D">
              <w:rPr>
                <w:lang w:val="uk-UA"/>
              </w:rPr>
              <w:t xml:space="preserve"> забезпечується досягнення основної мети, а саме: підвищення рівня надання послуг з вивезення побутових відходів та посилення відповідальності виконавців за якість зазначених послуг та у результаті забезпечення належного санітарно-епідеміологічного стану в місті.</w:t>
            </w:r>
          </w:p>
          <w:p w:rsidR="00656A57" w:rsidRPr="003C492D" w:rsidRDefault="00656A57" w:rsidP="00656A57">
            <w:pPr>
              <w:tabs>
                <w:tab w:val="left" w:pos="142"/>
                <w:tab w:val="left" w:pos="851"/>
                <w:tab w:val="left" w:pos="2127"/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Реалізація основних положень дає можливість забезпечити дотримання встановлених стандартів, нормативів, норм, порядків і правил щодо кількості та якості надання послуг із збирання та вивезення побутових відходів у місті.</w:t>
            </w:r>
          </w:p>
          <w:p w:rsidR="00656A57" w:rsidRDefault="007D40C7" w:rsidP="007D40C7">
            <w:pPr>
              <w:tabs>
                <w:tab w:val="left" w:pos="142"/>
                <w:tab w:val="left" w:pos="851"/>
                <w:tab w:val="left" w:pos="2127"/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Регуляторний акт є доцільним та ефективним</w:t>
            </w:r>
          </w:p>
          <w:p w:rsidR="00FB0296" w:rsidRPr="003C492D" w:rsidRDefault="00FB0296" w:rsidP="007D40C7">
            <w:pPr>
              <w:tabs>
                <w:tab w:val="left" w:pos="142"/>
                <w:tab w:val="left" w:pos="851"/>
                <w:tab w:val="left" w:pos="2127"/>
                <w:tab w:val="left" w:pos="3402"/>
              </w:tabs>
              <w:jc w:val="both"/>
              <w:rPr>
                <w:sz w:val="24"/>
                <w:szCs w:val="24"/>
              </w:rPr>
            </w:pPr>
          </w:p>
        </w:tc>
      </w:tr>
      <w:tr w:rsidR="00FB0296" w:rsidRPr="003C492D" w:rsidTr="00F609B9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6" w:rsidRPr="003C492D" w:rsidRDefault="00FB0296" w:rsidP="00F609B9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4</w:t>
            </w:r>
          </w:p>
        </w:tc>
      </w:tr>
      <w:tr w:rsidR="004F242D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D" w:rsidRPr="003C492D" w:rsidRDefault="008A3FB6" w:rsidP="0068233F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D" w:rsidRPr="003C492D" w:rsidRDefault="004F242D" w:rsidP="00646433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торгівлі та реклами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D" w:rsidRPr="003C492D" w:rsidRDefault="004F242D" w:rsidP="00656A57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Періодичне відстеження результативності 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– рішення виконавчого комітету Дніпровської міської ради від 16.02.2004 № 325 «Про порядок розміщення зовнішньої реклами в місті Дніпрі»  (зі змінами)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D" w:rsidRPr="003C492D" w:rsidRDefault="004F242D" w:rsidP="0003404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92D">
              <w:rPr>
                <w:rFonts w:ascii="Times New Roman" w:hAnsi="Times New Roman"/>
                <w:sz w:val="24"/>
                <w:szCs w:val="24"/>
              </w:rPr>
              <w:t xml:space="preserve">Прийняття регуляторного </w:t>
            </w:r>
            <w:proofErr w:type="spellStart"/>
            <w:r w:rsidRPr="003C492D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3C492D">
              <w:rPr>
                <w:rFonts w:ascii="Times New Roman" w:hAnsi="Times New Roman"/>
                <w:sz w:val="24"/>
                <w:szCs w:val="24"/>
              </w:rPr>
              <w:t xml:space="preserve"> є ефективним, забезпечує високий ступінь досягнення </w:t>
            </w:r>
            <w:proofErr w:type="spellStart"/>
            <w:r w:rsidRPr="003C492D">
              <w:rPr>
                <w:rFonts w:ascii="Times New Roman" w:hAnsi="Times New Roman"/>
                <w:sz w:val="24"/>
                <w:szCs w:val="24"/>
              </w:rPr>
              <w:t>визна-чених</w:t>
            </w:r>
            <w:proofErr w:type="spellEnd"/>
            <w:r w:rsidRPr="003C492D">
              <w:rPr>
                <w:rFonts w:ascii="Times New Roman" w:hAnsi="Times New Roman"/>
                <w:sz w:val="24"/>
                <w:szCs w:val="24"/>
              </w:rPr>
              <w:t xml:space="preserve"> цілей, результати реалізації його положень мають позитивну динаміку, сприяє ефективному врегулюванню питання розміщення зовнішньої реклами у місті та створює необхідні умови для переходу до інтенсивного використання ресурсів міської території під час розташування рекламних засобів за допомогою чіткого визначення </w:t>
            </w:r>
            <w:proofErr w:type="spellStart"/>
            <w:r w:rsidRPr="003C492D">
              <w:rPr>
                <w:rFonts w:ascii="Times New Roman" w:hAnsi="Times New Roman"/>
                <w:sz w:val="24"/>
                <w:szCs w:val="24"/>
              </w:rPr>
              <w:t>проце</w:t>
            </w:r>
            <w:proofErr w:type="spellEnd"/>
            <w:r w:rsidRPr="003C492D">
              <w:rPr>
                <w:rFonts w:ascii="Times New Roman" w:hAnsi="Times New Roman"/>
                <w:sz w:val="24"/>
                <w:szCs w:val="24"/>
              </w:rPr>
              <w:t xml:space="preserve">-дури надання дозволів на розміщення засобів </w:t>
            </w:r>
          </w:p>
          <w:p w:rsidR="0068233F" w:rsidRPr="003C492D" w:rsidRDefault="0068233F" w:rsidP="006823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92D">
              <w:rPr>
                <w:rFonts w:ascii="Times New Roman" w:hAnsi="Times New Roman"/>
                <w:sz w:val="24"/>
                <w:szCs w:val="24"/>
              </w:rPr>
              <w:t>зовнішньої реклами та вимог до їх розміщення.</w:t>
            </w:r>
          </w:p>
          <w:p w:rsidR="0068233F" w:rsidRPr="003C492D" w:rsidRDefault="0068233F" w:rsidP="006823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92D">
              <w:rPr>
                <w:rFonts w:ascii="Times New Roman" w:hAnsi="Times New Roman"/>
                <w:sz w:val="24"/>
                <w:szCs w:val="24"/>
              </w:rPr>
              <w:t xml:space="preserve">Регуляторний акт потребує внесення змін, оскільки з моменту його прийняття на </w:t>
            </w:r>
            <w:proofErr w:type="spellStart"/>
            <w:r w:rsidRPr="003C492D">
              <w:rPr>
                <w:rFonts w:ascii="Times New Roman" w:hAnsi="Times New Roman"/>
                <w:sz w:val="24"/>
                <w:szCs w:val="24"/>
              </w:rPr>
              <w:t>законо-давчому</w:t>
            </w:r>
            <w:proofErr w:type="spellEnd"/>
            <w:r w:rsidRPr="003C492D">
              <w:rPr>
                <w:rFonts w:ascii="Times New Roman" w:hAnsi="Times New Roman"/>
                <w:sz w:val="24"/>
                <w:szCs w:val="24"/>
              </w:rPr>
              <w:t xml:space="preserve"> рівні були внесені відповідні зміни до нормативно-правових актів, зокрема у сфері розміщення зовнішньої реклами</w:t>
            </w:r>
          </w:p>
        </w:tc>
      </w:tr>
      <w:tr w:rsidR="008C0F6B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B" w:rsidRPr="003C492D" w:rsidRDefault="0068233F" w:rsidP="00646433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  <w:r w:rsidR="008A3FB6" w:rsidRPr="003C492D"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B" w:rsidRPr="003C492D" w:rsidRDefault="008C0F6B" w:rsidP="00646433">
            <w:pPr>
              <w:ind w:left="-108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B" w:rsidRPr="003C492D" w:rsidRDefault="008C0F6B" w:rsidP="008C0F6B">
            <w:pPr>
              <w:pStyle w:val="af"/>
              <w:tabs>
                <w:tab w:val="left" w:pos="851"/>
                <w:tab w:val="left" w:pos="2127"/>
                <w:tab w:val="left" w:pos="3402"/>
              </w:tabs>
              <w:spacing w:after="0"/>
              <w:ind w:left="16" w:firstLine="17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Періодичне відстеження результативності 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– рішення виконавчого комітету </w:t>
            </w:r>
            <w:r w:rsidR="00BA022C" w:rsidRPr="003C492D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Дніпровської </w:t>
            </w:r>
            <w:r w:rsidRPr="003C492D">
              <w:rPr>
                <w:sz w:val="24"/>
                <w:szCs w:val="24"/>
              </w:rPr>
              <w:t>міської ради від 24.04.2012 № 403 «Про затвердження Правил поводження з відходами у місті Дніпрі»</w:t>
            </w:r>
          </w:p>
          <w:p w:rsidR="008C0F6B" w:rsidRPr="003C492D" w:rsidRDefault="008C0F6B" w:rsidP="008C0F6B">
            <w:pPr>
              <w:pStyle w:val="af"/>
              <w:tabs>
                <w:tab w:val="left" w:pos="851"/>
                <w:tab w:val="left" w:pos="2127"/>
                <w:tab w:val="left" w:pos="3402"/>
              </w:tabs>
              <w:spacing w:after="0"/>
              <w:ind w:left="16" w:firstLine="17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(зі змінами)</w:t>
            </w:r>
          </w:p>
          <w:p w:rsidR="008C0F6B" w:rsidRPr="003C492D" w:rsidRDefault="008C0F6B" w:rsidP="008C0F6B">
            <w:pPr>
              <w:ind w:left="16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B" w:rsidRPr="003C492D" w:rsidRDefault="008C0F6B" w:rsidP="008A3FB6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C492D">
              <w:rPr>
                <w:lang w:val="uk-UA"/>
              </w:rPr>
              <w:t xml:space="preserve">У результаті впровадження регуляторного </w:t>
            </w:r>
            <w:proofErr w:type="spellStart"/>
            <w:r w:rsidRPr="003C492D">
              <w:rPr>
                <w:lang w:val="uk-UA"/>
              </w:rPr>
              <w:t>акта</w:t>
            </w:r>
            <w:proofErr w:type="spellEnd"/>
            <w:r w:rsidRPr="003C492D">
              <w:rPr>
                <w:lang w:val="uk-UA"/>
              </w:rPr>
              <w:t xml:space="preserve"> забезпечується досягнення основної мети, а саме: підвищення рівня надання послуг з вивезення побутових відходів та посилення відповідальності виконавцями послуг з вивезення побутових відходів за якість зазначених послуг та, як наслідок, забезпечення належного санітарно-епідеміологічного стану в місті.</w:t>
            </w:r>
          </w:p>
          <w:p w:rsidR="008A3FB6" w:rsidRPr="003C492D" w:rsidRDefault="008A3FB6" w:rsidP="008A3FB6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A3FB6" w:rsidRPr="003C492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3C492D" w:rsidRDefault="008A3FB6" w:rsidP="00646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3C492D" w:rsidRDefault="008A3FB6" w:rsidP="0064643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3C492D" w:rsidRDefault="008A3FB6" w:rsidP="008C0F6B">
            <w:pPr>
              <w:pStyle w:val="af"/>
              <w:tabs>
                <w:tab w:val="left" w:pos="851"/>
                <w:tab w:val="left" w:pos="2127"/>
                <w:tab w:val="left" w:pos="3402"/>
              </w:tabs>
              <w:spacing w:after="0"/>
              <w:ind w:left="16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3C492D" w:rsidRDefault="008A3FB6" w:rsidP="008A3FB6">
            <w:pPr>
              <w:tabs>
                <w:tab w:val="left" w:pos="142"/>
                <w:tab w:val="left" w:pos="851"/>
                <w:tab w:val="left" w:pos="2127"/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Реалізація основних положень регуляторного </w:t>
            </w:r>
            <w:proofErr w:type="spellStart"/>
            <w:r w:rsidRPr="003C492D">
              <w:rPr>
                <w:sz w:val="24"/>
                <w:szCs w:val="24"/>
              </w:rPr>
              <w:t>акта</w:t>
            </w:r>
            <w:proofErr w:type="spellEnd"/>
            <w:r w:rsidRPr="003C492D">
              <w:rPr>
                <w:sz w:val="24"/>
                <w:szCs w:val="24"/>
              </w:rPr>
              <w:t xml:space="preserve"> дає можливість: упорядкувати правовідносини у сфері надання та споживання послуг з вивезення побутових відходів; сприяти створенню конку-рентного середовища при наданні зазначених послуг; забезпечити дотримання встановлених стандартів, нормативів, норм, порядків і правил щодо кількості та якості надання послуг зі збирання та вивезення побутових відходів у місті. </w:t>
            </w:r>
          </w:p>
          <w:p w:rsidR="008A3FB6" w:rsidRPr="003C492D" w:rsidRDefault="008A3FB6" w:rsidP="008A3FB6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C492D">
              <w:rPr>
                <w:lang w:val="uk-UA"/>
              </w:rPr>
              <w:t>Регуляторний акт є доцільним та ефективним</w:t>
            </w:r>
          </w:p>
        </w:tc>
      </w:tr>
    </w:tbl>
    <w:p w:rsidR="00CF3B79" w:rsidRPr="003C492D" w:rsidRDefault="00CF3B79" w:rsidP="00081F31">
      <w:pPr>
        <w:jc w:val="both"/>
        <w:rPr>
          <w:sz w:val="22"/>
          <w:szCs w:val="22"/>
        </w:rPr>
      </w:pPr>
    </w:p>
    <w:sectPr w:rsidR="00CF3B79" w:rsidRPr="003C492D" w:rsidSect="002138BE">
      <w:pgSz w:w="16838" w:h="11906" w:orient="landscape"/>
      <w:pgMar w:top="284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72A2"/>
    <w:multiLevelType w:val="hybridMultilevel"/>
    <w:tmpl w:val="00CCE94A"/>
    <w:lvl w:ilvl="0" w:tplc="22B25D2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2F44076C"/>
    <w:multiLevelType w:val="hybridMultilevel"/>
    <w:tmpl w:val="4B46341C"/>
    <w:lvl w:ilvl="0" w:tplc="898AD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F47538"/>
    <w:multiLevelType w:val="hybridMultilevel"/>
    <w:tmpl w:val="539E4E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5"/>
    <w:rsid w:val="00001D0D"/>
    <w:rsid w:val="00013EA5"/>
    <w:rsid w:val="00014341"/>
    <w:rsid w:val="00014589"/>
    <w:rsid w:val="000155CF"/>
    <w:rsid w:val="0001775E"/>
    <w:rsid w:val="00020E83"/>
    <w:rsid w:val="00021AE5"/>
    <w:rsid w:val="000239C3"/>
    <w:rsid w:val="00027D83"/>
    <w:rsid w:val="00030826"/>
    <w:rsid w:val="00034040"/>
    <w:rsid w:val="000349B3"/>
    <w:rsid w:val="0003502F"/>
    <w:rsid w:val="00035132"/>
    <w:rsid w:val="000457DD"/>
    <w:rsid w:val="0004663E"/>
    <w:rsid w:val="00047E8F"/>
    <w:rsid w:val="00054608"/>
    <w:rsid w:val="00056360"/>
    <w:rsid w:val="000565F4"/>
    <w:rsid w:val="0006606C"/>
    <w:rsid w:val="0007247B"/>
    <w:rsid w:val="00073C96"/>
    <w:rsid w:val="000760A3"/>
    <w:rsid w:val="00081F31"/>
    <w:rsid w:val="000830F8"/>
    <w:rsid w:val="00083465"/>
    <w:rsid w:val="0008429E"/>
    <w:rsid w:val="000872D1"/>
    <w:rsid w:val="00091EBC"/>
    <w:rsid w:val="00093203"/>
    <w:rsid w:val="000963D7"/>
    <w:rsid w:val="000A293C"/>
    <w:rsid w:val="000A2F87"/>
    <w:rsid w:val="000A6BFF"/>
    <w:rsid w:val="000B0DEB"/>
    <w:rsid w:val="000B2C6E"/>
    <w:rsid w:val="000B413D"/>
    <w:rsid w:val="000B60F5"/>
    <w:rsid w:val="000C3A11"/>
    <w:rsid w:val="000C6EA4"/>
    <w:rsid w:val="000D0230"/>
    <w:rsid w:val="000D03F0"/>
    <w:rsid w:val="000D2510"/>
    <w:rsid w:val="000D473E"/>
    <w:rsid w:val="000E28F3"/>
    <w:rsid w:val="000E2EE0"/>
    <w:rsid w:val="000E43AB"/>
    <w:rsid w:val="000E6056"/>
    <w:rsid w:val="000E67BB"/>
    <w:rsid w:val="000F0078"/>
    <w:rsid w:val="000F2BC6"/>
    <w:rsid w:val="000F37BA"/>
    <w:rsid w:val="000F44F7"/>
    <w:rsid w:val="000F4B8D"/>
    <w:rsid w:val="000F62A7"/>
    <w:rsid w:val="00101FDB"/>
    <w:rsid w:val="00105F61"/>
    <w:rsid w:val="00107838"/>
    <w:rsid w:val="001132F0"/>
    <w:rsid w:val="00113717"/>
    <w:rsid w:val="00115F07"/>
    <w:rsid w:val="00117181"/>
    <w:rsid w:val="00120C92"/>
    <w:rsid w:val="00120FA1"/>
    <w:rsid w:val="001218F4"/>
    <w:rsid w:val="00124659"/>
    <w:rsid w:val="00132816"/>
    <w:rsid w:val="0013292E"/>
    <w:rsid w:val="0013313D"/>
    <w:rsid w:val="001340CE"/>
    <w:rsid w:val="0013531F"/>
    <w:rsid w:val="00137A1D"/>
    <w:rsid w:val="00142CF6"/>
    <w:rsid w:val="00145F69"/>
    <w:rsid w:val="0015444D"/>
    <w:rsid w:val="00155B0F"/>
    <w:rsid w:val="001601FD"/>
    <w:rsid w:val="00161308"/>
    <w:rsid w:val="0016175A"/>
    <w:rsid w:val="0016588B"/>
    <w:rsid w:val="00170101"/>
    <w:rsid w:val="001718BC"/>
    <w:rsid w:val="001748DE"/>
    <w:rsid w:val="00182E3B"/>
    <w:rsid w:val="0018475A"/>
    <w:rsid w:val="00185C07"/>
    <w:rsid w:val="00191CBD"/>
    <w:rsid w:val="00193DE5"/>
    <w:rsid w:val="00195827"/>
    <w:rsid w:val="001A3BDE"/>
    <w:rsid w:val="001A646F"/>
    <w:rsid w:val="001B0310"/>
    <w:rsid w:val="001B16C8"/>
    <w:rsid w:val="001C107B"/>
    <w:rsid w:val="001C1471"/>
    <w:rsid w:val="001C1C01"/>
    <w:rsid w:val="001C7EBB"/>
    <w:rsid w:val="001D01FE"/>
    <w:rsid w:val="001D17CD"/>
    <w:rsid w:val="001E6436"/>
    <w:rsid w:val="001F206E"/>
    <w:rsid w:val="001F2BA0"/>
    <w:rsid w:val="001F3B1F"/>
    <w:rsid w:val="001F6750"/>
    <w:rsid w:val="002027B4"/>
    <w:rsid w:val="00205E98"/>
    <w:rsid w:val="0020702F"/>
    <w:rsid w:val="002078F6"/>
    <w:rsid w:val="00211282"/>
    <w:rsid w:val="00212D53"/>
    <w:rsid w:val="002138BE"/>
    <w:rsid w:val="00214270"/>
    <w:rsid w:val="0021561E"/>
    <w:rsid w:val="00217175"/>
    <w:rsid w:val="00226813"/>
    <w:rsid w:val="00231A09"/>
    <w:rsid w:val="00236518"/>
    <w:rsid w:val="002436E0"/>
    <w:rsid w:val="00245261"/>
    <w:rsid w:val="0024707A"/>
    <w:rsid w:val="00251F86"/>
    <w:rsid w:val="0025235C"/>
    <w:rsid w:val="00254663"/>
    <w:rsid w:val="00254676"/>
    <w:rsid w:val="00256381"/>
    <w:rsid w:val="00264E19"/>
    <w:rsid w:val="00270040"/>
    <w:rsid w:val="0027329E"/>
    <w:rsid w:val="00274583"/>
    <w:rsid w:val="0027487C"/>
    <w:rsid w:val="002757A0"/>
    <w:rsid w:val="00280C7F"/>
    <w:rsid w:val="00280FBC"/>
    <w:rsid w:val="00282DFB"/>
    <w:rsid w:val="002839F5"/>
    <w:rsid w:val="00295404"/>
    <w:rsid w:val="00297333"/>
    <w:rsid w:val="002A6221"/>
    <w:rsid w:val="002A775F"/>
    <w:rsid w:val="002B1186"/>
    <w:rsid w:val="002B11A3"/>
    <w:rsid w:val="002B21CE"/>
    <w:rsid w:val="002B28DB"/>
    <w:rsid w:val="002B7E75"/>
    <w:rsid w:val="002C38D8"/>
    <w:rsid w:val="002D02D7"/>
    <w:rsid w:val="002D25BF"/>
    <w:rsid w:val="002D2955"/>
    <w:rsid w:val="002D3564"/>
    <w:rsid w:val="002D3B9D"/>
    <w:rsid w:val="002D4971"/>
    <w:rsid w:val="002D52FF"/>
    <w:rsid w:val="002D629F"/>
    <w:rsid w:val="002D6E29"/>
    <w:rsid w:val="002D72E1"/>
    <w:rsid w:val="002E0321"/>
    <w:rsid w:val="002E0388"/>
    <w:rsid w:val="002E0A11"/>
    <w:rsid w:val="002E1095"/>
    <w:rsid w:val="00300102"/>
    <w:rsid w:val="00301113"/>
    <w:rsid w:val="0030192A"/>
    <w:rsid w:val="00302EB5"/>
    <w:rsid w:val="003039EC"/>
    <w:rsid w:val="00307429"/>
    <w:rsid w:val="00317CF9"/>
    <w:rsid w:val="003225BD"/>
    <w:rsid w:val="00323F25"/>
    <w:rsid w:val="0032445A"/>
    <w:rsid w:val="0032464B"/>
    <w:rsid w:val="003259B3"/>
    <w:rsid w:val="00333F57"/>
    <w:rsid w:val="00336364"/>
    <w:rsid w:val="0033715D"/>
    <w:rsid w:val="003506EE"/>
    <w:rsid w:val="00367212"/>
    <w:rsid w:val="00370D63"/>
    <w:rsid w:val="003735F0"/>
    <w:rsid w:val="003736BE"/>
    <w:rsid w:val="00377209"/>
    <w:rsid w:val="003776F0"/>
    <w:rsid w:val="00381F3F"/>
    <w:rsid w:val="003833FF"/>
    <w:rsid w:val="00393D7F"/>
    <w:rsid w:val="003A4717"/>
    <w:rsid w:val="003A4AAD"/>
    <w:rsid w:val="003A6AB4"/>
    <w:rsid w:val="003A6E32"/>
    <w:rsid w:val="003B399D"/>
    <w:rsid w:val="003B7D65"/>
    <w:rsid w:val="003C0B5E"/>
    <w:rsid w:val="003C3158"/>
    <w:rsid w:val="003C492D"/>
    <w:rsid w:val="003C4959"/>
    <w:rsid w:val="003D0E3D"/>
    <w:rsid w:val="003D2A14"/>
    <w:rsid w:val="003D7903"/>
    <w:rsid w:val="003E0ED6"/>
    <w:rsid w:val="003E1045"/>
    <w:rsid w:val="003E3089"/>
    <w:rsid w:val="003E78FD"/>
    <w:rsid w:val="003E799B"/>
    <w:rsid w:val="004018FD"/>
    <w:rsid w:val="004121DB"/>
    <w:rsid w:val="0042140E"/>
    <w:rsid w:val="004231E3"/>
    <w:rsid w:val="00427661"/>
    <w:rsid w:val="00427D48"/>
    <w:rsid w:val="00442AA8"/>
    <w:rsid w:val="00444115"/>
    <w:rsid w:val="00444EF7"/>
    <w:rsid w:val="004473F2"/>
    <w:rsid w:val="00447BCA"/>
    <w:rsid w:val="00451A6F"/>
    <w:rsid w:val="00452869"/>
    <w:rsid w:val="00454EBB"/>
    <w:rsid w:val="00456B93"/>
    <w:rsid w:val="0046254E"/>
    <w:rsid w:val="0046517F"/>
    <w:rsid w:val="004657B3"/>
    <w:rsid w:val="00471A50"/>
    <w:rsid w:val="0047495C"/>
    <w:rsid w:val="004755DA"/>
    <w:rsid w:val="004831CA"/>
    <w:rsid w:val="004847AC"/>
    <w:rsid w:val="00486192"/>
    <w:rsid w:val="00495752"/>
    <w:rsid w:val="00496A94"/>
    <w:rsid w:val="004A46AB"/>
    <w:rsid w:val="004A48BF"/>
    <w:rsid w:val="004B2858"/>
    <w:rsid w:val="004B4CBF"/>
    <w:rsid w:val="004C020D"/>
    <w:rsid w:val="004C330B"/>
    <w:rsid w:val="004C3E3A"/>
    <w:rsid w:val="004C435D"/>
    <w:rsid w:val="004C5D84"/>
    <w:rsid w:val="004C5E09"/>
    <w:rsid w:val="004C7953"/>
    <w:rsid w:val="004D2FA8"/>
    <w:rsid w:val="004D3975"/>
    <w:rsid w:val="004D6A3A"/>
    <w:rsid w:val="004D6D30"/>
    <w:rsid w:val="004D7F4F"/>
    <w:rsid w:val="004E0432"/>
    <w:rsid w:val="004E7762"/>
    <w:rsid w:val="004F242D"/>
    <w:rsid w:val="004F3AE7"/>
    <w:rsid w:val="004F619E"/>
    <w:rsid w:val="004F7460"/>
    <w:rsid w:val="005010F3"/>
    <w:rsid w:val="005015EB"/>
    <w:rsid w:val="0050736B"/>
    <w:rsid w:val="00507F07"/>
    <w:rsid w:val="00513BF1"/>
    <w:rsid w:val="00513D03"/>
    <w:rsid w:val="00522DFF"/>
    <w:rsid w:val="00522E2A"/>
    <w:rsid w:val="00530CB1"/>
    <w:rsid w:val="00531A1A"/>
    <w:rsid w:val="00533093"/>
    <w:rsid w:val="00535979"/>
    <w:rsid w:val="005401CE"/>
    <w:rsid w:val="00541872"/>
    <w:rsid w:val="005424A9"/>
    <w:rsid w:val="00543C86"/>
    <w:rsid w:val="00553FFE"/>
    <w:rsid w:val="005605D3"/>
    <w:rsid w:val="0056236C"/>
    <w:rsid w:val="005703E5"/>
    <w:rsid w:val="00573932"/>
    <w:rsid w:val="00576A2F"/>
    <w:rsid w:val="0058425F"/>
    <w:rsid w:val="00584ABF"/>
    <w:rsid w:val="00594304"/>
    <w:rsid w:val="0059666F"/>
    <w:rsid w:val="00596BD5"/>
    <w:rsid w:val="005A5197"/>
    <w:rsid w:val="005B0552"/>
    <w:rsid w:val="005B7A7F"/>
    <w:rsid w:val="005C165D"/>
    <w:rsid w:val="005C45DA"/>
    <w:rsid w:val="005D26F5"/>
    <w:rsid w:val="005D391D"/>
    <w:rsid w:val="005D6DFD"/>
    <w:rsid w:val="005D79A9"/>
    <w:rsid w:val="005E1B11"/>
    <w:rsid w:val="005E52E3"/>
    <w:rsid w:val="005F1008"/>
    <w:rsid w:val="005F1E0A"/>
    <w:rsid w:val="005F6506"/>
    <w:rsid w:val="00604052"/>
    <w:rsid w:val="00606A93"/>
    <w:rsid w:val="00610CB2"/>
    <w:rsid w:val="00611870"/>
    <w:rsid w:val="006159F6"/>
    <w:rsid w:val="00621411"/>
    <w:rsid w:val="006323D8"/>
    <w:rsid w:val="00635AC4"/>
    <w:rsid w:val="00644830"/>
    <w:rsid w:val="00646433"/>
    <w:rsid w:val="006518BF"/>
    <w:rsid w:val="00656A57"/>
    <w:rsid w:val="00657980"/>
    <w:rsid w:val="00664080"/>
    <w:rsid w:val="00664544"/>
    <w:rsid w:val="00665DEC"/>
    <w:rsid w:val="006668A7"/>
    <w:rsid w:val="006802DF"/>
    <w:rsid w:val="0068233F"/>
    <w:rsid w:val="006A1303"/>
    <w:rsid w:val="006A5FD9"/>
    <w:rsid w:val="006A6BCC"/>
    <w:rsid w:val="006B54CB"/>
    <w:rsid w:val="006C116B"/>
    <w:rsid w:val="006C3C95"/>
    <w:rsid w:val="006C64D7"/>
    <w:rsid w:val="006C6A78"/>
    <w:rsid w:val="006C7159"/>
    <w:rsid w:val="006D2B8A"/>
    <w:rsid w:val="006D2B9F"/>
    <w:rsid w:val="006E1F5B"/>
    <w:rsid w:val="006E3A0C"/>
    <w:rsid w:val="006E5652"/>
    <w:rsid w:val="006F03A6"/>
    <w:rsid w:val="006F440E"/>
    <w:rsid w:val="007031DE"/>
    <w:rsid w:val="0070352A"/>
    <w:rsid w:val="00710A0B"/>
    <w:rsid w:val="0071358A"/>
    <w:rsid w:val="00715A27"/>
    <w:rsid w:val="0072680E"/>
    <w:rsid w:val="00726BA5"/>
    <w:rsid w:val="00727FAC"/>
    <w:rsid w:val="00730ED7"/>
    <w:rsid w:val="00731997"/>
    <w:rsid w:val="007373D9"/>
    <w:rsid w:val="0073796E"/>
    <w:rsid w:val="00751E2E"/>
    <w:rsid w:val="007609ED"/>
    <w:rsid w:val="00762854"/>
    <w:rsid w:val="00764436"/>
    <w:rsid w:val="0076451B"/>
    <w:rsid w:val="00766E70"/>
    <w:rsid w:val="00771775"/>
    <w:rsid w:val="00772343"/>
    <w:rsid w:val="00772C16"/>
    <w:rsid w:val="0077351A"/>
    <w:rsid w:val="00777B79"/>
    <w:rsid w:val="007806FF"/>
    <w:rsid w:val="007903B8"/>
    <w:rsid w:val="007A7C31"/>
    <w:rsid w:val="007B27E0"/>
    <w:rsid w:val="007B7FEC"/>
    <w:rsid w:val="007C1B96"/>
    <w:rsid w:val="007C25DC"/>
    <w:rsid w:val="007C4650"/>
    <w:rsid w:val="007C58D6"/>
    <w:rsid w:val="007C6703"/>
    <w:rsid w:val="007D01B1"/>
    <w:rsid w:val="007D0C56"/>
    <w:rsid w:val="007D31A0"/>
    <w:rsid w:val="007D37D5"/>
    <w:rsid w:val="007D40C7"/>
    <w:rsid w:val="007E2101"/>
    <w:rsid w:val="007E3E0A"/>
    <w:rsid w:val="007E4A21"/>
    <w:rsid w:val="007E5B74"/>
    <w:rsid w:val="007F3C76"/>
    <w:rsid w:val="007F446F"/>
    <w:rsid w:val="007F7443"/>
    <w:rsid w:val="007F7FEA"/>
    <w:rsid w:val="00801784"/>
    <w:rsid w:val="00804205"/>
    <w:rsid w:val="00807F4C"/>
    <w:rsid w:val="00810564"/>
    <w:rsid w:val="00815CF1"/>
    <w:rsid w:val="00822BAE"/>
    <w:rsid w:val="00824518"/>
    <w:rsid w:val="00830CA1"/>
    <w:rsid w:val="00840B09"/>
    <w:rsid w:val="00840FA0"/>
    <w:rsid w:val="00843EDE"/>
    <w:rsid w:val="0085160A"/>
    <w:rsid w:val="0085424A"/>
    <w:rsid w:val="008550F0"/>
    <w:rsid w:val="00862692"/>
    <w:rsid w:val="008703C5"/>
    <w:rsid w:val="0087425E"/>
    <w:rsid w:val="00874BA1"/>
    <w:rsid w:val="008757C0"/>
    <w:rsid w:val="00876D15"/>
    <w:rsid w:val="00882F94"/>
    <w:rsid w:val="00885828"/>
    <w:rsid w:val="0088594E"/>
    <w:rsid w:val="00886AAF"/>
    <w:rsid w:val="00890F52"/>
    <w:rsid w:val="00895EF5"/>
    <w:rsid w:val="008A06FE"/>
    <w:rsid w:val="008A3FB6"/>
    <w:rsid w:val="008A5ACD"/>
    <w:rsid w:val="008A69CC"/>
    <w:rsid w:val="008B45AC"/>
    <w:rsid w:val="008B500B"/>
    <w:rsid w:val="008B7D47"/>
    <w:rsid w:val="008C0F6B"/>
    <w:rsid w:val="008C1349"/>
    <w:rsid w:val="008C2BF1"/>
    <w:rsid w:val="008C3F4E"/>
    <w:rsid w:val="008C6EA4"/>
    <w:rsid w:val="008C71A1"/>
    <w:rsid w:val="008C77C1"/>
    <w:rsid w:val="008D24DE"/>
    <w:rsid w:val="008D3362"/>
    <w:rsid w:val="008D3D59"/>
    <w:rsid w:val="008E1AE5"/>
    <w:rsid w:val="008E52B7"/>
    <w:rsid w:val="008F4350"/>
    <w:rsid w:val="00901230"/>
    <w:rsid w:val="00907D56"/>
    <w:rsid w:val="00913D65"/>
    <w:rsid w:val="00915042"/>
    <w:rsid w:val="009166F9"/>
    <w:rsid w:val="00921C3F"/>
    <w:rsid w:val="00927097"/>
    <w:rsid w:val="009339CF"/>
    <w:rsid w:val="00934B5C"/>
    <w:rsid w:val="00935DE7"/>
    <w:rsid w:val="00942C3D"/>
    <w:rsid w:val="00944EBF"/>
    <w:rsid w:val="00950598"/>
    <w:rsid w:val="00951BEF"/>
    <w:rsid w:val="00956030"/>
    <w:rsid w:val="0096000E"/>
    <w:rsid w:val="00962FD8"/>
    <w:rsid w:val="009657FE"/>
    <w:rsid w:val="00966B0D"/>
    <w:rsid w:val="00967ECB"/>
    <w:rsid w:val="00970900"/>
    <w:rsid w:val="009712DD"/>
    <w:rsid w:val="00976431"/>
    <w:rsid w:val="00977561"/>
    <w:rsid w:val="009779D9"/>
    <w:rsid w:val="00982818"/>
    <w:rsid w:val="00984DA3"/>
    <w:rsid w:val="00987275"/>
    <w:rsid w:val="00990B3B"/>
    <w:rsid w:val="0099288D"/>
    <w:rsid w:val="0099323F"/>
    <w:rsid w:val="00994449"/>
    <w:rsid w:val="00997F13"/>
    <w:rsid w:val="009A09DF"/>
    <w:rsid w:val="009A529D"/>
    <w:rsid w:val="009B2F2E"/>
    <w:rsid w:val="009B2F51"/>
    <w:rsid w:val="009C005A"/>
    <w:rsid w:val="009C43F8"/>
    <w:rsid w:val="009D3010"/>
    <w:rsid w:val="009D44E4"/>
    <w:rsid w:val="009D475F"/>
    <w:rsid w:val="009D5086"/>
    <w:rsid w:val="009E012B"/>
    <w:rsid w:val="009E0539"/>
    <w:rsid w:val="009E3F1D"/>
    <w:rsid w:val="009F026C"/>
    <w:rsid w:val="009F044D"/>
    <w:rsid w:val="009F1894"/>
    <w:rsid w:val="009F2BF5"/>
    <w:rsid w:val="009F6603"/>
    <w:rsid w:val="00A051C4"/>
    <w:rsid w:val="00A0533F"/>
    <w:rsid w:val="00A057C2"/>
    <w:rsid w:val="00A06BDF"/>
    <w:rsid w:val="00A12347"/>
    <w:rsid w:val="00A13B52"/>
    <w:rsid w:val="00A2324B"/>
    <w:rsid w:val="00A23338"/>
    <w:rsid w:val="00A23C2D"/>
    <w:rsid w:val="00A30D49"/>
    <w:rsid w:val="00A34B60"/>
    <w:rsid w:val="00A36938"/>
    <w:rsid w:val="00A454F2"/>
    <w:rsid w:val="00A50BCC"/>
    <w:rsid w:val="00A5393F"/>
    <w:rsid w:val="00A54082"/>
    <w:rsid w:val="00A54D34"/>
    <w:rsid w:val="00A55BD8"/>
    <w:rsid w:val="00A5782D"/>
    <w:rsid w:val="00A61C71"/>
    <w:rsid w:val="00A6348A"/>
    <w:rsid w:val="00A63ED2"/>
    <w:rsid w:val="00A720E3"/>
    <w:rsid w:val="00A72C0A"/>
    <w:rsid w:val="00A72D8D"/>
    <w:rsid w:val="00A731F6"/>
    <w:rsid w:val="00A74706"/>
    <w:rsid w:val="00A74B00"/>
    <w:rsid w:val="00A80BBC"/>
    <w:rsid w:val="00A81427"/>
    <w:rsid w:val="00A869F3"/>
    <w:rsid w:val="00A91B88"/>
    <w:rsid w:val="00A92519"/>
    <w:rsid w:val="00A96B57"/>
    <w:rsid w:val="00A96C41"/>
    <w:rsid w:val="00AA3001"/>
    <w:rsid w:val="00AA3252"/>
    <w:rsid w:val="00AA47B4"/>
    <w:rsid w:val="00AA540C"/>
    <w:rsid w:val="00AA6ED1"/>
    <w:rsid w:val="00AA7195"/>
    <w:rsid w:val="00AB1F37"/>
    <w:rsid w:val="00AB3F19"/>
    <w:rsid w:val="00AB4FC5"/>
    <w:rsid w:val="00AB5C35"/>
    <w:rsid w:val="00AB78AD"/>
    <w:rsid w:val="00AC6FB3"/>
    <w:rsid w:val="00AD5E12"/>
    <w:rsid w:val="00AD7949"/>
    <w:rsid w:val="00AE6068"/>
    <w:rsid w:val="00AE6A49"/>
    <w:rsid w:val="00AF0405"/>
    <w:rsid w:val="00AF0738"/>
    <w:rsid w:val="00AF7ABF"/>
    <w:rsid w:val="00AF7E5B"/>
    <w:rsid w:val="00B202A5"/>
    <w:rsid w:val="00B20E46"/>
    <w:rsid w:val="00B22644"/>
    <w:rsid w:val="00B26F7E"/>
    <w:rsid w:val="00B327E4"/>
    <w:rsid w:val="00B34B30"/>
    <w:rsid w:val="00B35AA9"/>
    <w:rsid w:val="00B36C65"/>
    <w:rsid w:val="00B420CE"/>
    <w:rsid w:val="00B43C1B"/>
    <w:rsid w:val="00B44A18"/>
    <w:rsid w:val="00B51212"/>
    <w:rsid w:val="00B53FAC"/>
    <w:rsid w:val="00B543BE"/>
    <w:rsid w:val="00B57A4D"/>
    <w:rsid w:val="00B60A9C"/>
    <w:rsid w:val="00B63A92"/>
    <w:rsid w:val="00B63FF4"/>
    <w:rsid w:val="00B74837"/>
    <w:rsid w:val="00B7550B"/>
    <w:rsid w:val="00B76D51"/>
    <w:rsid w:val="00B8433B"/>
    <w:rsid w:val="00B8488C"/>
    <w:rsid w:val="00B91C87"/>
    <w:rsid w:val="00B934E7"/>
    <w:rsid w:val="00B95CF8"/>
    <w:rsid w:val="00BA022C"/>
    <w:rsid w:val="00BA0C54"/>
    <w:rsid w:val="00BA129C"/>
    <w:rsid w:val="00BA4CC5"/>
    <w:rsid w:val="00BA504E"/>
    <w:rsid w:val="00BA5AFA"/>
    <w:rsid w:val="00BA7240"/>
    <w:rsid w:val="00BA7308"/>
    <w:rsid w:val="00BB0527"/>
    <w:rsid w:val="00BB0AB1"/>
    <w:rsid w:val="00BB23C0"/>
    <w:rsid w:val="00BB39FE"/>
    <w:rsid w:val="00BB73DB"/>
    <w:rsid w:val="00BC2C75"/>
    <w:rsid w:val="00BC3CD0"/>
    <w:rsid w:val="00BC420F"/>
    <w:rsid w:val="00BC7E49"/>
    <w:rsid w:val="00BD6102"/>
    <w:rsid w:val="00BD623D"/>
    <w:rsid w:val="00BE2653"/>
    <w:rsid w:val="00BE508E"/>
    <w:rsid w:val="00BE53D7"/>
    <w:rsid w:val="00BE7343"/>
    <w:rsid w:val="00BF1B6F"/>
    <w:rsid w:val="00BF1CF4"/>
    <w:rsid w:val="00BF3BA5"/>
    <w:rsid w:val="00BF650D"/>
    <w:rsid w:val="00BF7714"/>
    <w:rsid w:val="00C03D97"/>
    <w:rsid w:val="00C07B84"/>
    <w:rsid w:val="00C13026"/>
    <w:rsid w:val="00C14998"/>
    <w:rsid w:val="00C204BD"/>
    <w:rsid w:val="00C21B33"/>
    <w:rsid w:val="00C27926"/>
    <w:rsid w:val="00C33C6D"/>
    <w:rsid w:val="00C37FE0"/>
    <w:rsid w:val="00C41E0E"/>
    <w:rsid w:val="00C4209A"/>
    <w:rsid w:val="00C4359B"/>
    <w:rsid w:val="00C44DD0"/>
    <w:rsid w:val="00C477FD"/>
    <w:rsid w:val="00C50809"/>
    <w:rsid w:val="00C50AAF"/>
    <w:rsid w:val="00C530CB"/>
    <w:rsid w:val="00C537EE"/>
    <w:rsid w:val="00C55C20"/>
    <w:rsid w:val="00C60370"/>
    <w:rsid w:val="00C60A5C"/>
    <w:rsid w:val="00C645F9"/>
    <w:rsid w:val="00C649C4"/>
    <w:rsid w:val="00C65232"/>
    <w:rsid w:val="00C80452"/>
    <w:rsid w:val="00C8116B"/>
    <w:rsid w:val="00C82C73"/>
    <w:rsid w:val="00C847DD"/>
    <w:rsid w:val="00C85EEE"/>
    <w:rsid w:val="00C871CF"/>
    <w:rsid w:val="00C9005F"/>
    <w:rsid w:val="00C913F1"/>
    <w:rsid w:val="00C95ADF"/>
    <w:rsid w:val="00CB1713"/>
    <w:rsid w:val="00CB1B6B"/>
    <w:rsid w:val="00CB29DB"/>
    <w:rsid w:val="00CC2B8D"/>
    <w:rsid w:val="00CC416F"/>
    <w:rsid w:val="00CC4CD8"/>
    <w:rsid w:val="00CC6C66"/>
    <w:rsid w:val="00CC7C28"/>
    <w:rsid w:val="00CD11BE"/>
    <w:rsid w:val="00CD1FC5"/>
    <w:rsid w:val="00CD4CE0"/>
    <w:rsid w:val="00CD5FDC"/>
    <w:rsid w:val="00CE22D3"/>
    <w:rsid w:val="00CF3B79"/>
    <w:rsid w:val="00CF66B7"/>
    <w:rsid w:val="00CF6BD8"/>
    <w:rsid w:val="00CF6EBF"/>
    <w:rsid w:val="00CF7545"/>
    <w:rsid w:val="00CF7F57"/>
    <w:rsid w:val="00D00AA4"/>
    <w:rsid w:val="00D036A0"/>
    <w:rsid w:val="00D13D3F"/>
    <w:rsid w:val="00D14679"/>
    <w:rsid w:val="00D21508"/>
    <w:rsid w:val="00D254A4"/>
    <w:rsid w:val="00D25A62"/>
    <w:rsid w:val="00D2643E"/>
    <w:rsid w:val="00D2689D"/>
    <w:rsid w:val="00D3186F"/>
    <w:rsid w:val="00D31B53"/>
    <w:rsid w:val="00D41564"/>
    <w:rsid w:val="00D435CA"/>
    <w:rsid w:val="00D444FC"/>
    <w:rsid w:val="00D45999"/>
    <w:rsid w:val="00D4613B"/>
    <w:rsid w:val="00D4774E"/>
    <w:rsid w:val="00D507D2"/>
    <w:rsid w:val="00D50C6E"/>
    <w:rsid w:val="00D510A8"/>
    <w:rsid w:val="00D5249F"/>
    <w:rsid w:val="00D531BB"/>
    <w:rsid w:val="00D55833"/>
    <w:rsid w:val="00D568B3"/>
    <w:rsid w:val="00D63460"/>
    <w:rsid w:val="00D73485"/>
    <w:rsid w:val="00D7660A"/>
    <w:rsid w:val="00D8224C"/>
    <w:rsid w:val="00D8448E"/>
    <w:rsid w:val="00D84B38"/>
    <w:rsid w:val="00D87528"/>
    <w:rsid w:val="00D91928"/>
    <w:rsid w:val="00D9290D"/>
    <w:rsid w:val="00D977F2"/>
    <w:rsid w:val="00DA004C"/>
    <w:rsid w:val="00DA23CF"/>
    <w:rsid w:val="00DA68E9"/>
    <w:rsid w:val="00DB7241"/>
    <w:rsid w:val="00DB7B0A"/>
    <w:rsid w:val="00DB7EB6"/>
    <w:rsid w:val="00DB7ED3"/>
    <w:rsid w:val="00DD42EF"/>
    <w:rsid w:val="00DD5433"/>
    <w:rsid w:val="00DD690B"/>
    <w:rsid w:val="00DD7FE1"/>
    <w:rsid w:val="00DE16F6"/>
    <w:rsid w:val="00DE17E2"/>
    <w:rsid w:val="00DE5194"/>
    <w:rsid w:val="00DE53D2"/>
    <w:rsid w:val="00DE6231"/>
    <w:rsid w:val="00E00DC5"/>
    <w:rsid w:val="00E06A79"/>
    <w:rsid w:val="00E06E47"/>
    <w:rsid w:val="00E0786D"/>
    <w:rsid w:val="00E1002D"/>
    <w:rsid w:val="00E13A0F"/>
    <w:rsid w:val="00E14ED9"/>
    <w:rsid w:val="00E22EAA"/>
    <w:rsid w:val="00E313D6"/>
    <w:rsid w:val="00E33A76"/>
    <w:rsid w:val="00E344D0"/>
    <w:rsid w:val="00E34DA3"/>
    <w:rsid w:val="00E43BDB"/>
    <w:rsid w:val="00E44F2F"/>
    <w:rsid w:val="00E474A7"/>
    <w:rsid w:val="00E47E90"/>
    <w:rsid w:val="00E5073E"/>
    <w:rsid w:val="00E51DE4"/>
    <w:rsid w:val="00E54878"/>
    <w:rsid w:val="00E57646"/>
    <w:rsid w:val="00E63E6A"/>
    <w:rsid w:val="00E70C8A"/>
    <w:rsid w:val="00E77330"/>
    <w:rsid w:val="00E81202"/>
    <w:rsid w:val="00E84C0B"/>
    <w:rsid w:val="00E906C5"/>
    <w:rsid w:val="00E90FB2"/>
    <w:rsid w:val="00E91F09"/>
    <w:rsid w:val="00E96333"/>
    <w:rsid w:val="00E9719E"/>
    <w:rsid w:val="00EA15D2"/>
    <w:rsid w:val="00EA47BA"/>
    <w:rsid w:val="00EB2787"/>
    <w:rsid w:val="00EC1B03"/>
    <w:rsid w:val="00EC2DB2"/>
    <w:rsid w:val="00EC2DE0"/>
    <w:rsid w:val="00EC43D7"/>
    <w:rsid w:val="00EC48A7"/>
    <w:rsid w:val="00ED3902"/>
    <w:rsid w:val="00ED4459"/>
    <w:rsid w:val="00ED51F2"/>
    <w:rsid w:val="00ED5FB8"/>
    <w:rsid w:val="00EE0CA5"/>
    <w:rsid w:val="00EE37FB"/>
    <w:rsid w:val="00EE4F31"/>
    <w:rsid w:val="00EE68CC"/>
    <w:rsid w:val="00EE7FE5"/>
    <w:rsid w:val="00EF1C1E"/>
    <w:rsid w:val="00EF7A73"/>
    <w:rsid w:val="00F02780"/>
    <w:rsid w:val="00F07771"/>
    <w:rsid w:val="00F07DBB"/>
    <w:rsid w:val="00F07FA1"/>
    <w:rsid w:val="00F20C9D"/>
    <w:rsid w:val="00F22DFE"/>
    <w:rsid w:val="00F24974"/>
    <w:rsid w:val="00F25A43"/>
    <w:rsid w:val="00F30477"/>
    <w:rsid w:val="00F3304F"/>
    <w:rsid w:val="00F50F6E"/>
    <w:rsid w:val="00F56D7C"/>
    <w:rsid w:val="00F61037"/>
    <w:rsid w:val="00F62172"/>
    <w:rsid w:val="00F62587"/>
    <w:rsid w:val="00F649E5"/>
    <w:rsid w:val="00F67ED2"/>
    <w:rsid w:val="00F71591"/>
    <w:rsid w:val="00F72F94"/>
    <w:rsid w:val="00F73124"/>
    <w:rsid w:val="00F752AE"/>
    <w:rsid w:val="00F865BA"/>
    <w:rsid w:val="00F879A7"/>
    <w:rsid w:val="00F96F28"/>
    <w:rsid w:val="00F97CDA"/>
    <w:rsid w:val="00FA4BC8"/>
    <w:rsid w:val="00FB0296"/>
    <w:rsid w:val="00FB2476"/>
    <w:rsid w:val="00FB2A4E"/>
    <w:rsid w:val="00FB75C1"/>
    <w:rsid w:val="00FD560E"/>
    <w:rsid w:val="00FF097D"/>
    <w:rsid w:val="00FF15DF"/>
    <w:rsid w:val="00FF15FD"/>
    <w:rsid w:val="00FF1E57"/>
    <w:rsid w:val="00FF3C6C"/>
    <w:rsid w:val="00FF466C"/>
    <w:rsid w:val="00FF4BDD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A8A93"/>
  <w14:defaultImageDpi w14:val="0"/>
  <w15:docId w15:val="{AB9B6D44-732E-4188-A548-671CB37A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02A5"/>
    <w:pPr>
      <w:widowControl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F72F9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7D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customStyle="1" w:styleId="a7">
    <w:name w:val="Знак Знак Знак Знак Знак Знак"/>
    <w:basedOn w:val="a"/>
    <w:uiPriority w:val="99"/>
    <w:rsid w:val="00ED39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A3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A3BDE"/>
    <w:rPr>
      <w:rFonts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CD1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3246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A36938"/>
  </w:style>
  <w:style w:type="character" w:customStyle="1" w:styleId="apple-converted-space">
    <w:name w:val="apple-converted-space"/>
    <w:uiPriority w:val="99"/>
    <w:rsid w:val="00C21B33"/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85160A"/>
    <w:rPr>
      <w:rFonts w:cs="Times New Roman"/>
      <w:i/>
    </w:rPr>
  </w:style>
  <w:style w:type="paragraph" w:customStyle="1" w:styleId="Style1">
    <w:name w:val="Style 1"/>
    <w:basedOn w:val="a"/>
    <w:uiPriority w:val="99"/>
    <w:rsid w:val="00BB39FE"/>
    <w:rPr>
      <w:lang w:val="en-US"/>
    </w:rPr>
  </w:style>
  <w:style w:type="character" w:customStyle="1" w:styleId="CharacterStyle1">
    <w:name w:val="Character Style 1"/>
    <w:uiPriority w:val="99"/>
    <w:rsid w:val="00BB39FE"/>
    <w:rPr>
      <w:sz w:val="20"/>
    </w:rPr>
  </w:style>
  <w:style w:type="character" w:customStyle="1" w:styleId="5">
    <w:name w:val="Основной текст (5)_"/>
    <w:link w:val="50"/>
    <w:locked/>
    <w:rsid w:val="0087425E"/>
    <w:rPr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425E"/>
    <w:pPr>
      <w:shd w:val="clear" w:color="auto" w:fill="FFFFFF"/>
      <w:autoSpaceDE/>
      <w:autoSpaceDN/>
      <w:adjustRightInd/>
      <w:spacing w:line="240" w:lineRule="atLeast"/>
      <w:jc w:val="both"/>
    </w:pPr>
    <w:rPr>
      <w:sz w:val="26"/>
      <w:szCs w:val="26"/>
      <w:lang w:eastAsia="uk-UA"/>
    </w:rPr>
  </w:style>
  <w:style w:type="paragraph" w:styleId="aa">
    <w:name w:val="List Paragraph"/>
    <w:basedOn w:val="a"/>
    <w:uiPriority w:val="34"/>
    <w:qFormat/>
    <w:rsid w:val="0066408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43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359B"/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_"/>
    <w:link w:val="23"/>
    <w:locked/>
    <w:rsid w:val="00F50F6E"/>
    <w:rPr>
      <w:rFonts w:ascii="Lucida Sans Unicode" w:hAnsi="Lucida Sans Unicode"/>
      <w:spacing w:val="1"/>
      <w:shd w:val="clear" w:color="auto" w:fill="FFFFFF"/>
    </w:rPr>
  </w:style>
  <w:style w:type="paragraph" w:customStyle="1" w:styleId="23">
    <w:name w:val="Основной текст2"/>
    <w:basedOn w:val="a"/>
    <w:link w:val="ab"/>
    <w:rsid w:val="00F50F6E"/>
    <w:pPr>
      <w:shd w:val="clear" w:color="auto" w:fill="FFFFFF"/>
      <w:autoSpaceDE/>
      <w:autoSpaceDN/>
      <w:adjustRightInd/>
      <w:spacing w:line="312" w:lineRule="exact"/>
      <w:jc w:val="center"/>
    </w:pPr>
    <w:rPr>
      <w:rFonts w:ascii="Lucida Sans Unicode" w:hAnsi="Lucida Sans Unicode" w:cs="Lucida Sans Unicode"/>
      <w:spacing w:val="1"/>
      <w:sz w:val="22"/>
      <w:szCs w:val="22"/>
      <w:lang w:eastAsia="uk-UA"/>
    </w:rPr>
  </w:style>
  <w:style w:type="paragraph" w:styleId="ac">
    <w:name w:val="Body Text"/>
    <w:basedOn w:val="a"/>
    <w:link w:val="ad"/>
    <w:uiPriority w:val="99"/>
    <w:rsid w:val="007806F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7806FF"/>
    <w:rPr>
      <w:rFonts w:cs="Times New Roman"/>
      <w:sz w:val="24"/>
      <w:szCs w:val="24"/>
      <w:lang w:val="x-none" w:eastAsia="ru-RU"/>
    </w:rPr>
  </w:style>
  <w:style w:type="character" w:customStyle="1" w:styleId="rvts23">
    <w:name w:val="rvts23"/>
    <w:rsid w:val="00762854"/>
  </w:style>
  <w:style w:type="paragraph" w:styleId="ae">
    <w:name w:val="No Spacing"/>
    <w:uiPriority w:val="1"/>
    <w:qFormat/>
    <w:rsid w:val="00762854"/>
    <w:pPr>
      <w:spacing w:after="0" w:line="240" w:lineRule="auto"/>
    </w:pPr>
    <w:rPr>
      <w:rFonts w:ascii="Calibri" w:hAnsi="Calibri"/>
      <w:lang w:val="ru-RU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8C0F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C0F6B"/>
    <w:rPr>
      <w:rFonts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c.dniprorada.gov.ua/attachments/article/1433/95_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D2BB-707B-4AE1-92DA-7A4784D7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10100</Words>
  <Characters>5758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Виконавчим комітетам                                                                                                             міських рад</vt:lpstr>
    </vt:vector>
  </TitlesOfParts>
  <Company>upr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Виконавчим комітетам                                                                                                             міських рад</dc:title>
  <dc:subject/>
  <dc:creator>Natali</dc:creator>
  <cp:keywords/>
  <dc:description/>
  <cp:lastModifiedBy>Ольга Володимирівна Мороз</cp:lastModifiedBy>
  <cp:revision>2</cp:revision>
  <cp:lastPrinted>2019-12-20T07:20:00Z</cp:lastPrinted>
  <dcterms:created xsi:type="dcterms:W3CDTF">2019-12-28T10:26:00Z</dcterms:created>
  <dcterms:modified xsi:type="dcterms:W3CDTF">2019-12-28T10:26:00Z</dcterms:modified>
</cp:coreProperties>
</file>