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DE" w:rsidRPr="0060703F" w:rsidRDefault="0060703F" w:rsidP="008D285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60703F">
        <w:rPr>
          <w:rFonts w:ascii="Times New Roman" w:hAnsi="Times New Roman" w:cs="Times New Roman"/>
          <w:b/>
          <w:sz w:val="28"/>
          <w:szCs w:val="28"/>
        </w:rPr>
        <w:t xml:space="preserve">Уряд виділив додаткові кошти </w:t>
      </w:r>
      <w:r w:rsidR="002C66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="002C666B">
        <w:rPr>
          <w:rFonts w:ascii="Times New Roman" w:hAnsi="Times New Roman" w:cs="Times New Roman"/>
          <w:b/>
          <w:sz w:val="28"/>
          <w:szCs w:val="28"/>
          <w:lang w:val="ru-RU"/>
        </w:rPr>
        <w:t>розмірі</w:t>
      </w:r>
      <w:proofErr w:type="spellEnd"/>
      <w:r w:rsidR="002C66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2C666B" w:rsidRPr="00A855DE">
        <w:rPr>
          <w:rFonts w:ascii="Times New Roman" w:hAnsi="Times New Roman" w:cs="Times New Roman"/>
          <w:b/>
          <w:sz w:val="28"/>
          <w:szCs w:val="28"/>
        </w:rPr>
        <w:t>400 млн гривень</w:t>
      </w:r>
      <w:r w:rsidR="002C666B" w:rsidRPr="00607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3F">
        <w:rPr>
          <w:rFonts w:ascii="Times New Roman" w:hAnsi="Times New Roman" w:cs="Times New Roman"/>
          <w:b/>
          <w:sz w:val="28"/>
          <w:szCs w:val="28"/>
        </w:rPr>
        <w:t>на розвиток малого бізнесу</w:t>
      </w:r>
      <w:r w:rsidR="00A855DE" w:rsidRPr="00A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54">
        <w:rPr>
          <w:rFonts w:ascii="Times New Roman" w:hAnsi="Times New Roman" w:cs="Times New Roman"/>
          <w:b/>
          <w:sz w:val="28"/>
          <w:szCs w:val="28"/>
        </w:rPr>
        <w:t xml:space="preserve">в рамках  </w:t>
      </w:r>
      <w:proofErr w:type="spellStart"/>
      <w:r w:rsidR="008D285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8D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A2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C666B">
        <w:rPr>
          <w:rFonts w:ascii="Times New Roman" w:hAnsi="Times New Roman" w:cs="Times New Roman"/>
          <w:b/>
          <w:sz w:val="28"/>
          <w:szCs w:val="28"/>
        </w:rPr>
        <w:t>єРобота</w:t>
      </w:r>
      <w:proofErr w:type="spellEnd"/>
      <w:r w:rsidR="00350A2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855DE" w:rsidRDefault="00A855DE" w:rsidP="00A855DE">
      <w:pPr>
        <w:pStyle w:val="a3"/>
        <w:shd w:val="clear" w:color="auto" w:fill="FFFFFF"/>
        <w:spacing w:line="276" w:lineRule="auto"/>
        <w:jc w:val="both"/>
        <w:rPr>
          <w:rStyle w:val="a4"/>
          <w:b w:val="0"/>
          <w:color w:val="1D1D1B"/>
          <w:sz w:val="28"/>
          <w:szCs w:val="28"/>
        </w:rPr>
      </w:pPr>
      <w:r w:rsidRPr="00A855DE">
        <w:rPr>
          <w:rStyle w:val="a4"/>
          <w:b w:val="0"/>
          <w:color w:val="1D1D1B"/>
          <w:sz w:val="28"/>
          <w:szCs w:val="28"/>
        </w:rPr>
        <w:t>Кабінет Міністрів України виділив нові гранти для малого бізнес</w:t>
      </w:r>
      <w:r w:rsidRPr="00350A29">
        <w:rPr>
          <w:sz w:val="28"/>
          <w:szCs w:val="28"/>
        </w:rPr>
        <w:t xml:space="preserve">у </w:t>
      </w:r>
      <w:r w:rsidR="00350A29" w:rsidRPr="00350A29">
        <w:rPr>
          <w:sz w:val="28"/>
          <w:szCs w:val="28"/>
        </w:rPr>
        <w:t xml:space="preserve">в сільському господарстві, будівництві, транспортній, освітній, науковій галузях та </w:t>
      </w:r>
      <w:proofErr w:type="spellStart"/>
      <w:r w:rsidR="00350A29" w:rsidRPr="00350A29">
        <w:rPr>
          <w:sz w:val="28"/>
          <w:szCs w:val="28"/>
        </w:rPr>
        <w:t>ін.</w:t>
      </w:r>
      <w:r w:rsidRPr="00350A29">
        <w:rPr>
          <w:sz w:val="28"/>
          <w:szCs w:val="28"/>
        </w:rPr>
        <w:t>на</w:t>
      </w:r>
      <w:proofErr w:type="spellEnd"/>
      <w:r w:rsidRPr="00350A29">
        <w:rPr>
          <w:sz w:val="28"/>
          <w:szCs w:val="28"/>
        </w:rPr>
        <w:t xml:space="preserve"> </w:t>
      </w:r>
      <w:r w:rsidRPr="00A855DE">
        <w:rPr>
          <w:rStyle w:val="a4"/>
          <w:b w:val="0"/>
          <w:color w:val="1D1D1B"/>
          <w:sz w:val="28"/>
          <w:szCs w:val="28"/>
        </w:rPr>
        <w:t xml:space="preserve">загальну суму 400,5 млн грн. Таке рішення </w:t>
      </w:r>
      <w:r w:rsidR="008D2854">
        <w:rPr>
          <w:rStyle w:val="a4"/>
          <w:b w:val="0"/>
          <w:color w:val="1D1D1B"/>
          <w:sz w:val="28"/>
          <w:szCs w:val="28"/>
        </w:rPr>
        <w:t xml:space="preserve">прийнято в рамках урядового </w:t>
      </w:r>
      <w:proofErr w:type="spellStart"/>
      <w:r w:rsidR="008D2854">
        <w:rPr>
          <w:rStyle w:val="a4"/>
          <w:b w:val="0"/>
          <w:color w:val="1D1D1B"/>
          <w:sz w:val="28"/>
          <w:szCs w:val="28"/>
        </w:rPr>
        <w:t>проє</w:t>
      </w:r>
      <w:r w:rsidRPr="00A855DE">
        <w:rPr>
          <w:rStyle w:val="a4"/>
          <w:b w:val="0"/>
          <w:color w:val="1D1D1B"/>
          <w:sz w:val="28"/>
          <w:szCs w:val="28"/>
        </w:rPr>
        <w:t>кту</w:t>
      </w:r>
      <w:proofErr w:type="spellEnd"/>
      <w:r w:rsidRPr="00A855DE">
        <w:rPr>
          <w:rStyle w:val="a4"/>
          <w:b w:val="0"/>
          <w:color w:val="1D1D1B"/>
          <w:sz w:val="28"/>
          <w:szCs w:val="28"/>
        </w:rPr>
        <w:t> </w:t>
      </w:r>
      <w:r w:rsidR="002C666B">
        <w:rPr>
          <w:rStyle w:val="a4"/>
          <w:b w:val="0"/>
          <w:color w:val="1D1D1B"/>
          <w:sz w:val="28"/>
          <w:szCs w:val="28"/>
        </w:rPr>
        <w:t>«</w:t>
      </w:r>
      <w:proofErr w:type="spellStart"/>
      <w:r w:rsidRPr="002C666B">
        <w:rPr>
          <w:rStyle w:val="a4"/>
          <w:b w:val="0"/>
          <w:color w:val="1D1D1B"/>
          <w:sz w:val="28"/>
          <w:szCs w:val="28"/>
        </w:rPr>
        <w:t>єРобота</w:t>
      </w:r>
      <w:proofErr w:type="spellEnd"/>
      <w:r w:rsidR="002C666B">
        <w:rPr>
          <w:rStyle w:val="a4"/>
          <w:b w:val="0"/>
          <w:color w:val="1D1D1B"/>
          <w:sz w:val="28"/>
          <w:szCs w:val="28"/>
        </w:rPr>
        <w:t>»</w:t>
      </w:r>
      <w:r w:rsidRPr="002C666B">
        <w:rPr>
          <w:rStyle w:val="a4"/>
          <w:b w:val="0"/>
          <w:color w:val="1D1D1B"/>
          <w:sz w:val="28"/>
          <w:szCs w:val="28"/>
        </w:rPr>
        <w:t xml:space="preserve">, </w:t>
      </w:r>
      <w:r w:rsidRPr="00A855DE">
        <w:rPr>
          <w:rStyle w:val="a4"/>
          <w:b w:val="0"/>
          <w:color w:val="1D1D1B"/>
          <w:sz w:val="28"/>
          <w:szCs w:val="28"/>
        </w:rPr>
        <w:t>який передбачає надання українцям грантів для започаткування бізнесу, розвитку підприємництва та навчання.</w:t>
      </w:r>
    </w:p>
    <w:p w:rsidR="002C666B" w:rsidRPr="002C666B" w:rsidRDefault="00350A29" w:rsidP="002C666B">
      <w:pPr>
        <w:rPr>
          <w:rFonts w:ascii="Times New Roman" w:hAnsi="Times New Roman" w:cs="Times New Roman"/>
          <w:sz w:val="28"/>
          <w:szCs w:val="28"/>
        </w:rPr>
      </w:pPr>
      <w:r w:rsidRPr="00350A29">
        <w:rPr>
          <w:rFonts w:ascii="Times New Roman" w:hAnsi="Times New Roman" w:cs="Times New Roman"/>
          <w:color w:val="1D1D1B"/>
          <w:sz w:val="28"/>
          <w:szCs w:val="28"/>
        </w:rPr>
        <w:t>Проект спрямований на активізацію підприємницької діяльності та стимулювання створення робочих місць.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Така</w:t>
      </w:r>
      <w:r w:rsidR="002C666B" w:rsidRPr="00350A29">
        <w:rPr>
          <w:rFonts w:ascii="Times New Roman" w:hAnsi="Times New Roman" w:cs="Times New Roman"/>
          <w:sz w:val="28"/>
          <w:szCs w:val="28"/>
        </w:rPr>
        <w:t xml:space="preserve"> підтримка</w:t>
      </w:r>
      <w:r w:rsidR="002C666B" w:rsidRPr="002C666B">
        <w:rPr>
          <w:rFonts w:ascii="Times New Roman" w:hAnsi="Times New Roman" w:cs="Times New Roman"/>
          <w:sz w:val="28"/>
          <w:szCs w:val="28"/>
        </w:rPr>
        <w:t xml:space="preserve"> передбачає створення понад </w:t>
      </w:r>
      <w:r w:rsidR="002C666B" w:rsidRPr="002C666B">
        <w:rPr>
          <w:rFonts w:ascii="Times New Roman" w:hAnsi="Times New Roman" w:cs="Times New Roman"/>
          <w:b/>
          <w:sz w:val="28"/>
          <w:szCs w:val="28"/>
        </w:rPr>
        <w:t>2 тисяч</w:t>
      </w:r>
      <w:r w:rsidR="002C666B" w:rsidRPr="002C666B">
        <w:rPr>
          <w:rFonts w:ascii="Times New Roman" w:hAnsi="Times New Roman" w:cs="Times New Roman"/>
          <w:sz w:val="28"/>
          <w:szCs w:val="28"/>
        </w:rPr>
        <w:t xml:space="preserve"> робочих місць</w:t>
      </w:r>
    </w:p>
    <w:p w:rsidR="00A855DE" w:rsidRPr="002C666B" w:rsidRDefault="00A855DE" w:rsidP="00A855DE">
      <w:pPr>
        <w:pStyle w:val="a3"/>
        <w:shd w:val="clear" w:color="auto" w:fill="FFFFFF"/>
        <w:spacing w:line="276" w:lineRule="auto"/>
        <w:jc w:val="both"/>
        <w:rPr>
          <w:b/>
          <w:color w:val="1D1D1B"/>
          <w:sz w:val="28"/>
          <w:szCs w:val="28"/>
        </w:rPr>
      </w:pPr>
      <w:r w:rsidRPr="002C666B">
        <w:rPr>
          <w:b/>
          <w:color w:val="1D1D1B"/>
          <w:sz w:val="28"/>
          <w:szCs w:val="28"/>
        </w:rPr>
        <w:t>Зокрема, передбачається розподілення коштів:</w:t>
      </w:r>
    </w:p>
    <w:p w:rsidR="00A855DE" w:rsidRPr="00A855DE" w:rsidRDefault="00A855DE" w:rsidP="00A855DE">
      <w:pPr>
        <w:pStyle w:val="a3"/>
        <w:shd w:val="clear" w:color="auto" w:fill="FFFFFF"/>
        <w:spacing w:line="276" w:lineRule="auto"/>
        <w:jc w:val="both"/>
        <w:rPr>
          <w:color w:val="1D1D1B"/>
          <w:sz w:val="28"/>
          <w:szCs w:val="28"/>
        </w:rPr>
      </w:pPr>
      <w:r w:rsidRPr="00A855DE">
        <w:rPr>
          <w:rStyle w:val="a4"/>
          <w:color w:val="1D1D1B"/>
          <w:sz w:val="28"/>
          <w:szCs w:val="28"/>
        </w:rPr>
        <w:t>253 млн грн</w:t>
      </w:r>
      <w:r w:rsidRPr="00A855DE">
        <w:rPr>
          <w:color w:val="1D1D1B"/>
          <w:sz w:val="28"/>
          <w:szCs w:val="28"/>
        </w:rPr>
        <w:t>, з яких:</w:t>
      </w:r>
    </w:p>
    <w:p w:rsidR="00A855DE" w:rsidRPr="00A855DE" w:rsidRDefault="00A855DE" w:rsidP="00A855D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41,8 млн грн - на створення або розвиток садівництва, ягідництва та виноградарства;</w:t>
      </w:r>
    </w:p>
    <w:p w:rsidR="00A855DE" w:rsidRPr="00A855DE" w:rsidRDefault="00A855DE" w:rsidP="00A855D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7 млн грн - на створення або розвиток тепличного господарства;</w:t>
      </w:r>
    </w:p>
    <w:p w:rsidR="00A855DE" w:rsidRPr="00A855DE" w:rsidRDefault="00A855DE" w:rsidP="00A855DE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204,4 млн грн - на створення або розвиток власного бізнесу.</w:t>
      </w:r>
    </w:p>
    <w:p w:rsidR="00A855DE" w:rsidRPr="00A855DE" w:rsidRDefault="00A855DE" w:rsidP="00A855DE">
      <w:pPr>
        <w:pStyle w:val="a3"/>
        <w:shd w:val="clear" w:color="auto" w:fill="FFFFFF"/>
        <w:spacing w:line="276" w:lineRule="auto"/>
        <w:jc w:val="both"/>
        <w:rPr>
          <w:color w:val="1D1D1B"/>
          <w:sz w:val="28"/>
          <w:szCs w:val="28"/>
        </w:rPr>
      </w:pPr>
      <w:r w:rsidRPr="00A855DE">
        <w:rPr>
          <w:rStyle w:val="a4"/>
          <w:color w:val="1D1D1B"/>
          <w:sz w:val="28"/>
          <w:szCs w:val="28"/>
        </w:rPr>
        <w:t>147,5 млн грн,</w:t>
      </w:r>
      <w:r w:rsidRPr="00A855DE">
        <w:rPr>
          <w:color w:val="1D1D1B"/>
          <w:sz w:val="28"/>
          <w:szCs w:val="28"/>
        </w:rPr>
        <w:t> з яких:</w:t>
      </w:r>
    </w:p>
    <w:p w:rsidR="00A855DE" w:rsidRPr="00A855DE" w:rsidRDefault="00A855DE" w:rsidP="00A855D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62,5 млн грн - на створення або розвиток власного бізнесу у таких сферах як сільське, лісове та рибне господарство, переробна промисловість, водопостачання, будівництво, транспорт, професійна, наукова та технічна діяльність, освіта, охорона здоров'я, мистецтво, спорт та інше;</w:t>
      </w:r>
    </w:p>
    <w:p w:rsidR="00A855DE" w:rsidRPr="00A855DE" w:rsidRDefault="00A855DE" w:rsidP="00A855D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34,9 млн грн - для створення або розвитку тепличного господарства;</w:t>
      </w:r>
    </w:p>
    <w:p w:rsidR="00A855DE" w:rsidRPr="00A855DE" w:rsidRDefault="00A855DE" w:rsidP="00A855DE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50,03 млн грн - для розвитку садівництва, ягідництва та виноградарства.</w:t>
      </w:r>
    </w:p>
    <w:p w:rsidR="00A855DE" w:rsidRPr="00A855DE" w:rsidRDefault="00A855DE" w:rsidP="00A855DE">
      <w:pPr>
        <w:pStyle w:val="a3"/>
        <w:shd w:val="clear" w:color="auto" w:fill="FFFFFF"/>
        <w:spacing w:line="276" w:lineRule="auto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Проект включає 6 грантових програм, зокрема,  українці зможуть отримати:</w:t>
      </w:r>
    </w:p>
    <w:p w:rsidR="00A855DE" w:rsidRPr="00A855DE" w:rsidRDefault="00A855DE" w:rsidP="00A855D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proofErr w:type="spellStart"/>
      <w:r w:rsidRPr="00A855DE">
        <w:rPr>
          <w:color w:val="1D1D1B"/>
          <w:sz w:val="28"/>
          <w:szCs w:val="28"/>
        </w:rPr>
        <w:t>мікрогранти</w:t>
      </w:r>
      <w:proofErr w:type="spellEnd"/>
      <w:r w:rsidRPr="00A855DE">
        <w:rPr>
          <w:color w:val="1D1D1B"/>
          <w:sz w:val="28"/>
          <w:szCs w:val="28"/>
        </w:rPr>
        <w:t xml:space="preserve"> для створення власного бізнесу;</w:t>
      </w:r>
    </w:p>
    <w:p w:rsidR="00A855DE" w:rsidRPr="00A855DE" w:rsidRDefault="00A855DE" w:rsidP="00A855D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гранти для розвитку переробного підприємства;</w:t>
      </w:r>
    </w:p>
    <w:p w:rsidR="00A855DE" w:rsidRPr="00A855DE" w:rsidRDefault="00A855DE" w:rsidP="00A855D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державне фінансування закладки саду;</w:t>
      </w:r>
    </w:p>
    <w:p w:rsidR="00A855DE" w:rsidRPr="00A855DE" w:rsidRDefault="00A855DE" w:rsidP="00A855D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кошти для розвитку тепличного господарства;</w:t>
      </w:r>
    </w:p>
    <w:p w:rsidR="00A855DE" w:rsidRPr="00A855DE" w:rsidRDefault="00A855DE" w:rsidP="00A855D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 xml:space="preserve">грант на реалізацію </w:t>
      </w:r>
      <w:proofErr w:type="spellStart"/>
      <w:r w:rsidRPr="00A855DE">
        <w:rPr>
          <w:color w:val="1D1D1B"/>
          <w:sz w:val="28"/>
          <w:szCs w:val="28"/>
        </w:rPr>
        <w:t>стартапу</w:t>
      </w:r>
      <w:proofErr w:type="spellEnd"/>
      <w:r w:rsidRPr="00A855DE">
        <w:rPr>
          <w:color w:val="1D1D1B"/>
          <w:sz w:val="28"/>
          <w:szCs w:val="28"/>
        </w:rPr>
        <w:t>, у тому числі в сфері ІТ;</w:t>
      </w:r>
    </w:p>
    <w:p w:rsidR="00A855DE" w:rsidRPr="00A855DE" w:rsidRDefault="00A855DE" w:rsidP="00A855DE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00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кошти на навчання ІТ-спеціальностям. </w:t>
      </w:r>
    </w:p>
    <w:p w:rsidR="00A855DE" w:rsidRPr="00A855DE" w:rsidRDefault="00A855DE" w:rsidP="00A855DE">
      <w:pPr>
        <w:pStyle w:val="a3"/>
        <w:shd w:val="clear" w:color="auto" w:fill="FFFFFF"/>
        <w:spacing w:line="276" w:lineRule="auto"/>
        <w:jc w:val="both"/>
        <w:rPr>
          <w:color w:val="1D1D1B"/>
          <w:sz w:val="28"/>
          <w:szCs w:val="28"/>
        </w:rPr>
      </w:pPr>
      <w:r w:rsidRPr="00A855DE">
        <w:rPr>
          <w:color w:val="1D1D1B"/>
          <w:sz w:val="28"/>
          <w:szCs w:val="28"/>
        </w:rPr>
        <w:t>Отримати гранти можуть як підприємці-початківці, так і люди, що вже мають досвід у бізнесі. Подача заявки на грант здійснюється через </w:t>
      </w:r>
      <w:hyperlink r:id="rId5" w:tgtFrame="_blank" w:history="1">
        <w:r w:rsidRPr="00A855DE">
          <w:rPr>
            <w:rStyle w:val="a5"/>
            <w:sz w:val="28"/>
            <w:szCs w:val="28"/>
          </w:rPr>
          <w:t>Портал Дія</w:t>
        </w:r>
      </w:hyperlink>
      <w:r w:rsidRPr="00A855DE">
        <w:rPr>
          <w:color w:val="1D1D1B"/>
          <w:sz w:val="28"/>
          <w:szCs w:val="28"/>
        </w:rPr>
        <w:t>.</w:t>
      </w:r>
    </w:p>
    <w:p w:rsidR="00A855DE" w:rsidRPr="00A855DE" w:rsidRDefault="00A855DE" w:rsidP="00A855DE">
      <w:pPr>
        <w:pStyle w:val="a3"/>
        <w:shd w:val="clear" w:color="auto" w:fill="FFFFFF"/>
        <w:spacing w:line="276" w:lineRule="auto"/>
        <w:jc w:val="both"/>
        <w:rPr>
          <w:color w:val="1D1D1B"/>
          <w:sz w:val="28"/>
          <w:szCs w:val="28"/>
        </w:rPr>
      </w:pPr>
    </w:p>
    <w:p w:rsidR="00A855DE" w:rsidRPr="00A855DE" w:rsidRDefault="00A855DE" w:rsidP="00A85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E80" w:rsidRDefault="00350A29"/>
    <w:sectPr w:rsidR="00F76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14"/>
    <w:multiLevelType w:val="multilevel"/>
    <w:tmpl w:val="78A0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8A1"/>
    <w:multiLevelType w:val="multilevel"/>
    <w:tmpl w:val="6D0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94C97"/>
    <w:multiLevelType w:val="multilevel"/>
    <w:tmpl w:val="21E4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E"/>
    <w:rsid w:val="002C666B"/>
    <w:rsid w:val="00350A29"/>
    <w:rsid w:val="003C2A98"/>
    <w:rsid w:val="005C7D92"/>
    <w:rsid w:val="0060703F"/>
    <w:rsid w:val="008D2854"/>
    <w:rsid w:val="00A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F9D"/>
  <w15:chartTrackingRefBased/>
  <w15:docId w15:val="{3FD0AE40-C9A8-4F61-BB06-27B84CB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5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8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855DE"/>
    <w:rPr>
      <w:b/>
      <w:bCs/>
    </w:rPr>
  </w:style>
  <w:style w:type="character" w:styleId="a5">
    <w:name w:val="Hyperlink"/>
    <w:basedOn w:val="a0"/>
    <w:uiPriority w:val="99"/>
    <w:semiHidden/>
    <w:unhideWhenUsed/>
    <w:rsid w:val="00A855DE"/>
    <w:rPr>
      <w:color w:val="0000FF"/>
      <w:u w:val="single"/>
    </w:rPr>
  </w:style>
  <w:style w:type="character" w:styleId="a6">
    <w:name w:val="Emphasis"/>
    <w:basedOn w:val="a0"/>
    <w:uiPriority w:val="20"/>
    <w:qFormat/>
    <w:rsid w:val="00A855D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85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ia.gov.ua/services/categories/biznesu/yerob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2022-12-28T12:50:00Z</dcterms:created>
  <dcterms:modified xsi:type="dcterms:W3CDTF">2022-12-28T12:50:00Z</dcterms:modified>
</cp:coreProperties>
</file>