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623FB45E" w:rsidR="004F647B" w:rsidRPr="00AB166A" w:rsidRDefault="00464380" w:rsidP="001165A8">
                  <w:pPr>
                    <w:snapToGrid w:val="0"/>
                    <w:jc w:val="both"/>
                    <w:rPr>
                      <w:color w:val="000099"/>
                      <w:lang w:val="uk-UA"/>
                    </w:rPr>
                  </w:pPr>
                  <w:r>
                    <w:rPr>
                      <w:color w:val="000099"/>
                      <w:sz w:val="22"/>
                      <w:szCs w:val="22"/>
                      <w:lang w:val="uk-UA"/>
                    </w:rPr>
                    <w:t>0</w:t>
                  </w:r>
                  <w:r w:rsidR="000B191F">
                    <w:rPr>
                      <w:color w:val="000099"/>
                      <w:sz w:val="22"/>
                      <w:szCs w:val="22"/>
                      <w:lang w:val="uk-UA"/>
                    </w:rPr>
                    <w:t>3</w:t>
                  </w:r>
                  <w:r w:rsidR="004F647B" w:rsidRPr="00AB166A">
                    <w:rPr>
                      <w:color w:val="000099"/>
                      <w:sz w:val="22"/>
                      <w:szCs w:val="22"/>
                      <w:lang w:val="uk-UA"/>
                    </w:rPr>
                    <w:t>.</w:t>
                  </w:r>
                  <w:r w:rsidR="007563FB">
                    <w:rPr>
                      <w:color w:val="000099"/>
                      <w:sz w:val="22"/>
                      <w:szCs w:val="22"/>
                      <w:lang w:val="uk-UA"/>
                    </w:rPr>
                    <w:t>0</w:t>
                  </w:r>
                  <w:r>
                    <w:rPr>
                      <w:color w:val="000099"/>
                      <w:sz w:val="22"/>
                      <w:szCs w:val="22"/>
                      <w:lang w:val="uk-UA"/>
                    </w:rPr>
                    <w:t>2</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48BF1AD3" w14:textId="0ACDBC55" w:rsidR="00BB163F" w:rsidRPr="00E44BC5" w:rsidRDefault="00BB163F" w:rsidP="00BB163F">
      <w:pPr>
        <w:pStyle w:val="rvps12"/>
        <w:shd w:val="clear" w:color="auto" w:fill="FFFFFF"/>
        <w:spacing w:before="0" w:beforeAutospacing="0" w:after="0" w:afterAutospacing="0"/>
        <w:ind w:left="720"/>
        <w:jc w:val="center"/>
        <w:textAlignment w:val="baseline"/>
        <w:rPr>
          <w:color w:val="333333"/>
          <w:sz w:val="22"/>
          <w:szCs w:val="22"/>
          <w:shd w:val="clear" w:color="auto" w:fill="FFFFFF"/>
        </w:rPr>
      </w:pPr>
      <w:bookmarkStart w:id="1" w:name="_Hlk163807778"/>
      <w:r w:rsidRPr="00E44BC5">
        <w:rPr>
          <w:bCs/>
          <w:color w:val="000000"/>
          <w:sz w:val="22"/>
          <w:szCs w:val="22"/>
        </w:rPr>
        <w:t xml:space="preserve">Бензин А-95 (ДК 021:2015: 09130000-9 Нафта і </w:t>
      </w:r>
      <w:proofErr w:type="spellStart"/>
      <w:r w:rsidRPr="00E44BC5">
        <w:rPr>
          <w:bCs/>
          <w:color w:val="000000"/>
          <w:sz w:val="22"/>
          <w:szCs w:val="22"/>
        </w:rPr>
        <w:t>дистиляти</w:t>
      </w:r>
      <w:proofErr w:type="spellEnd"/>
      <w:r w:rsidRPr="00E44BC5">
        <w:rPr>
          <w:bCs/>
          <w:color w:val="000000"/>
          <w:sz w:val="22"/>
          <w:szCs w:val="22"/>
        </w:rPr>
        <w:t>).</w:t>
      </w:r>
    </w:p>
    <w:bookmarkEnd w:id="1"/>
    <w:p w14:paraId="6B3BBEC4" w14:textId="77777777" w:rsidR="000B191F" w:rsidRDefault="000B191F" w:rsidP="000B191F">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5F1B8BE8" w14:textId="369AC9C8" w:rsidR="00BB163F" w:rsidRDefault="00464380" w:rsidP="000B191F">
      <w:pPr>
        <w:pStyle w:val="rvps12"/>
        <w:shd w:val="clear" w:color="auto" w:fill="FFFFFF"/>
        <w:spacing w:before="0" w:beforeAutospacing="0" w:after="0" w:afterAutospacing="0"/>
        <w:ind w:left="567"/>
        <w:jc w:val="center"/>
        <w:textAlignment w:val="baseline"/>
        <w:rPr>
          <w:rFonts w:eastAsia="SimSun"/>
          <w:b/>
          <w:i/>
          <w:iCs/>
          <w:color w:val="000000" w:themeColor="text1"/>
          <w:sz w:val="22"/>
          <w:szCs w:val="22"/>
          <w:lang w:val="uk-UA" w:eastAsia="en-US"/>
        </w:rPr>
      </w:pPr>
      <w:r w:rsidRPr="00464380">
        <w:rPr>
          <w:color w:val="333333"/>
          <w:sz w:val="22"/>
          <w:szCs w:val="22"/>
          <w:shd w:val="clear" w:color="auto" w:fill="FFFFFF"/>
          <w:lang w:val="uk-UA"/>
        </w:rPr>
        <w:t>UA-2025-02-03-002689-a</w:t>
      </w:r>
    </w:p>
    <w:p w14:paraId="6E6BBF67" w14:textId="77777777" w:rsidR="000B191F" w:rsidRDefault="000B191F"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40F7685E"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BB163F"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BB163F">
        <w:rPr>
          <w:sz w:val="22"/>
          <w:szCs w:val="22"/>
          <w:lang w:val="uk-UA"/>
        </w:rPr>
        <w:t>)</w:t>
      </w:r>
      <w:r w:rsidR="001416B6" w:rsidRPr="00BB163F">
        <w:rPr>
          <w:sz w:val="22"/>
          <w:szCs w:val="22"/>
          <w:lang w:val="uk-UA"/>
        </w:rPr>
        <w:t>:</w:t>
      </w:r>
      <w:r w:rsidR="007C4567" w:rsidRPr="00BB163F">
        <w:rPr>
          <w:sz w:val="22"/>
          <w:szCs w:val="22"/>
          <w:lang w:val="uk-UA"/>
        </w:rPr>
        <w:t xml:space="preserve"> </w:t>
      </w:r>
    </w:p>
    <w:p w14:paraId="4389033F" w14:textId="7A4E4FAA" w:rsidR="00BB163F" w:rsidRDefault="00BB163F" w:rsidP="00BB163F">
      <w:pPr>
        <w:pStyle w:val="a5"/>
        <w:ind w:left="284"/>
        <w:jc w:val="both"/>
        <w:rPr>
          <w:bCs/>
          <w:color w:val="000000"/>
          <w:sz w:val="22"/>
          <w:szCs w:val="22"/>
          <w:lang w:val="uk-UA"/>
        </w:rPr>
      </w:pPr>
      <w:r w:rsidRPr="00BB163F">
        <w:rPr>
          <w:bCs/>
          <w:color w:val="000000"/>
          <w:sz w:val="22"/>
          <w:szCs w:val="22"/>
          <w:lang w:val="uk-UA"/>
        </w:rPr>
        <w:t>Бензин А-95 (ДК 021:2015: 09130000-9 Нафта і дистиляти).</w:t>
      </w:r>
    </w:p>
    <w:p w14:paraId="4DFB5A67" w14:textId="695A2D4E" w:rsidR="006B380B" w:rsidRPr="00BB163F"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BB163F">
        <w:rPr>
          <w:sz w:val="22"/>
          <w:szCs w:val="22"/>
          <w:lang w:val="uk-UA"/>
        </w:rPr>
        <w:t xml:space="preserve"> </w:t>
      </w:r>
    </w:p>
    <w:p w14:paraId="418727F4" w14:textId="4C0F3E6B" w:rsidR="00554C83" w:rsidRDefault="003370E3" w:rsidP="00554C83">
      <w:pPr>
        <w:widowControl w:val="0"/>
        <w:pBdr>
          <w:top w:val="nil"/>
          <w:left w:val="nil"/>
          <w:bottom w:val="nil"/>
          <w:right w:val="nil"/>
          <w:between w:val="nil"/>
        </w:pBdr>
        <w:ind w:left="284"/>
        <w:jc w:val="both"/>
        <w:rPr>
          <w:sz w:val="22"/>
          <w:szCs w:val="22"/>
          <w:lang w:val="uk-UA"/>
        </w:rPr>
      </w:pPr>
      <w:r>
        <w:rPr>
          <w:sz w:val="22"/>
          <w:szCs w:val="22"/>
          <w:lang w:val="uk-UA"/>
        </w:rPr>
        <w:t xml:space="preserve"> </w:t>
      </w:r>
      <w:r w:rsidRPr="003370E3">
        <w:rPr>
          <w:sz w:val="22"/>
          <w:szCs w:val="22"/>
          <w:lang w:val="uk-UA"/>
        </w:rPr>
        <w:t>49000</w:t>
      </w:r>
      <w:r>
        <w:rPr>
          <w:sz w:val="22"/>
          <w:szCs w:val="22"/>
          <w:lang w:val="uk-UA"/>
        </w:rPr>
        <w:t xml:space="preserve">, Україна, </w:t>
      </w:r>
      <w:r w:rsidRPr="003370E3">
        <w:rPr>
          <w:sz w:val="22"/>
          <w:szCs w:val="22"/>
          <w:lang w:val="uk-UA"/>
        </w:rPr>
        <w:t>Дніпропетровська область</w:t>
      </w:r>
      <w:r>
        <w:rPr>
          <w:sz w:val="22"/>
          <w:szCs w:val="22"/>
          <w:lang w:val="uk-UA"/>
        </w:rPr>
        <w:t xml:space="preserve">, </w:t>
      </w:r>
      <w:r w:rsidRPr="003370E3">
        <w:rPr>
          <w:sz w:val="22"/>
          <w:szCs w:val="22"/>
          <w:lang w:val="uk-UA"/>
        </w:rPr>
        <w:t>об’єкти Замовника згідно з дислокацією</w:t>
      </w:r>
      <w:r w:rsidR="00554C83">
        <w:rPr>
          <w:sz w:val="22"/>
          <w:szCs w:val="22"/>
          <w:lang w:val="uk-UA"/>
        </w:rPr>
        <w:t>,</w:t>
      </w:r>
      <w:r w:rsidR="00554C83" w:rsidRPr="00554C83">
        <w:t xml:space="preserve"> </w:t>
      </w:r>
      <w:r w:rsidR="00554C83" w:rsidRPr="00554C83">
        <w:rPr>
          <w:sz w:val="22"/>
          <w:szCs w:val="22"/>
          <w:lang w:val="uk-UA"/>
        </w:rPr>
        <w:t xml:space="preserve">а саме: </w:t>
      </w:r>
    </w:p>
    <w:p w14:paraId="5B6EEFEB" w14:textId="035A7D57" w:rsidR="00554C83" w:rsidRPr="00554C83" w:rsidRDefault="00554C83" w:rsidP="00554C83">
      <w:pPr>
        <w:widowControl w:val="0"/>
        <w:pBdr>
          <w:top w:val="nil"/>
          <w:left w:val="nil"/>
          <w:bottom w:val="nil"/>
          <w:right w:val="nil"/>
          <w:between w:val="nil"/>
        </w:pBdr>
        <w:ind w:left="284"/>
        <w:jc w:val="both"/>
        <w:rPr>
          <w:sz w:val="22"/>
          <w:szCs w:val="22"/>
          <w:lang w:val="uk-UA"/>
        </w:rPr>
      </w:pPr>
      <w:r w:rsidRPr="00554C83">
        <w:rPr>
          <w:sz w:val="22"/>
          <w:szCs w:val="22"/>
          <w:lang w:val="uk-UA"/>
        </w:rPr>
        <w:t xml:space="preserve">м. Дніпро, пр. Дмитра Яворницького, буд. 64В; м. Дніпро, вул. </w:t>
      </w:r>
      <w:proofErr w:type="spellStart"/>
      <w:r w:rsidRPr="00554C83">
        <w:rPr>
          <w:sz w:val="22"/>
          <w:szCs w:val="22"/>
          <w:lang w:val="uk-UA"/>
        </w:rPr>
        <w:t>Березанівська</w:t>
      </w:r>
      <w:proofErr w:type="spellEnd"/>
      <w:r w:rsidRPr="00554C83">
        <w:rPr>
          <w:sz w:val="22"/>
          <w:szCs w:val="22"/>
          <w:lang w:val="uk-UA"/>
        </w:rPr>
        <w:t xml:space="preserve">, 67; м.  Дніпро,  вул.  Гаванська,  11;  Новомосковський  район,  с.  </w:t>
      </w:r>
      <w:proofErr w:type="spellStart"/>
      <w:r w:rsidRPr="00554C83">
        <w:rPr>
          <w:sz w:val="22"/>
          <w:szCs w:val="22"/>
          <w:lang w:val="uk-UA"/>
        </w:rPr>
        <w:t>Орлівщина</w:t>
      </w:r>
      <w:proofErr w:type="spellEnd"/>
      <w:r w:rsidRPr="00554C83">
        <w:rPr>
          <w:sz w:val="22"/>
          <w:szCs w:val="22"/>
          <w:lang w:val="uk-UA"/>
        </w:rPr>
        <w:t xml:space="preserve">,  вул.  Кооперативна,  70; </w:t>
      </w:r>
    </w:p>
    <w:p w14:paraId="4F679701" w14:textId="5874331E" w:rsidR="00554C83" w:rsidRPr="00554C83" w:rsidRDefault="00554C83" w:rsidP="00554C83">
      <w:pPr>
        <w:widowControl w:val="0"/>
        <w:pBdr>
          <w:top w:val="nil"/>
          <w:left w:val="nil"/>
          <w:bottom w:val="nil"/>
          <w:right w:val="nil"/>
          <w:between w:val="nil"/>
        </w:pBdr>
        <w:ind w:left="284"/>
        <w:jc w:val="both"/>
        <w:rPr>
          <w:sz w:val="22"/>
          <w:szCs w:val="22"/>
          <w:lang w:val="uk-UA"/>
        </w:rPr>
      </w:pPr>
      <w:r w:rsidRPr="00554C83">
        <w:rPr>
          <w:sz w:val="22"/>
          <w:szCs w:val="22"/>
          <w:lang w:val="uk-UA"/>
        </w:rPr>
        <w:t xml:space="preserve"> Новомосковський район, с. </w:t>
      </w:r>
      <w:proofErr w:type="spellStart"/>
      <w:r w:rsidRPr="00554C83">
        <w:rPr>
          <w:sz w:val="22"/>
          <w:szCs w:val="22"/>
          <w:lang w:val="uk-UA"/>
        </w:rPr>
        <w:t>Хащеве</w:t>
      </w:r>
      <w:proofErr w:type="spellEnd"/>
      <w:r w:rsidRPr="00554C83">
        <w:rPr>
          <w:sz w:val="22"/>
          <w:szCs w:val="22"/>
          <w:lang w:val="uk-UA"/>
        </w:rPr>
        <w:t>, вул. Овчаренко, 31 А.</w:t>
      </w:r>
    </w:p>
    <w:p w14:paraId="28840851" w14:textId="4E6D3A6F" w:rsidR="004326E8" w:rsidRPr="00800132" w:rsidRDefault="007C4567" w:rsidP="001416B6">
      <w:pPr>
        <w:pStyle w:val="rvps12"/>
        <w:shd w:val="clear" w:color="auto" w:fill="FFFFFF"/>
        <w:spacing w:before="0" w:beforeAutospacing="0" w:after="0" w:afterAutospacing="0"/>
        <w:ind w:left="284"/>
        <w:jc w:val="both"/>
        <w:textAlignment w:val="baseline"/>
        <w:rPr>
          <w:color w:val="000000" w:themeColor="text1"/>
          <w:sz w:val="22"/>
          <w:szCs w:val="22"/>
          <w:lang w:val="uk-UA"/>
        </w:rPr>
      </w:pPr>
      <w:r w:rsidRPr="00800132">
        <w:rPr>
          <w:sz w:val="22"/>
          <w:szCs w:val="22"/>
          <w:lang w:val="uk-UA"/>
        </w:rPr>
        <w:t>Кількість</w:t>
      </w:r>
      <w:r w:rsidR="006D67D2" w:rsidRPr="00800132">
        <w:rPr>
          <w:sz w:val="22"/>
          <w:szCs w:val="22"/>
          <w:lang w:val="uk-UA"/>
        </w:rPr>
        <w:t xml:space="preserve">: </w:t>
      </w:r>
      <w:bookmarkStart w:id="2" w:name="_Hlk189468116"/>
      <w:r w:rsidR="00B6338D" w:rsidRPr="00554C83">
        <w:rPr>
          <w:sz w:val="22"/>
          <w:szCs w:val="22"/>
        </w:rPr>
        <w:t>7 390</w:t>
      </w:r>
      <w:r w:rsidR="003370E3" w:rsidRPr="003370E3">
        <w:rPr>
          <w:sz w:val="22"/>
          <w:szCs w:val="22"/>
          <w:lang w:val="uk-UA"/>
        </w:rPr>
        <w:t xml:space="preserve"> </w:t>
      </w:r>
      <w:bookmarkEnd w:id="2"/>
      <w:r w:rsidR="003370E3" w:rsidRPr="003370E3">
        <w:rPr>
          <w:sz w:val="22"/>
          <w:szCs w:val="22"/>
          <w:lang w:val="uk-UA"/>
        </w:rPr>
        <w:t>л</w:t>
      </w:r>
      <w:r w:rsidR="003370E3">
        <w:rPr>
          <w:sz w:val="22"/>
          <w:szCs w:val="22"/>
          <w:lang w:val="uk-UA"/>
        </w:rPr>
        <w:t>.</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p>
    <w:p w14:paraId="71B1DD6F" w14:textId="6B8E99CA" w:rsidR="009F4506" w:rsidRPr="00800132" w:rsidRDefault="004326E8" w:rsidP="001416B6">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sidRPr="00800132">
        <w:rPr>
          <w:color w:val="000000" w:themeColor="text1"/>
          <w:sz w:val="22"/>
          <w:szCs w:val="22"/>
          <w:lang w:val="uk-UA"/>
        </w:rPr>
        <w:t xml:space="preserve"> </w:t>
      </w:r>
      <w:r w:rsidR="009F4506" w:rsidRPr="00800132">
        <w:rPr>
          <w:color w:val="000000" w:themeColor="text1"/>
          <w:sz w:val="22"/>
          <w:szCs w:val="22"/>
          <w:lang w:val="uk-UA"/>
        </w:rPr>
        <w:t xml:space="preserve">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9A6530" w:rsidRPr="00554C83">
        <w:rPr>
          <w:color w:val="000000" w:themeColor="text1"/>
          <w:sz w:val="22"/>
          <w:szCs w:val="22"/>
        </w:rPr>
        <w:t>5</w:t>
      </w:r>
      <w:r w:rsidR="009F4506" w:rsidRPr="00800132">
        <w:rPr>
          <w:color w:val="000000" w:themeColor="text1"/>
          <w:sz w:val="22"/>
          <w:szCs w:val="22"/>
          <w:lang w:val="uk-UA"/>
        </w:rPr>
        <w:t>.</w:t>
      </w:r>
    </w:p>
    <w:p w14:paraId="544449C0" w14:textId="56DF54A9" w:rsidR="00800132" w:rsidRDefault="009F4506" w:rsidP="00800132">
      <w:pPr>
        <w:pStyle w:val="rvps12"/>
        <w:numPr>
          <w:ilvl w:val="0"/>
          <w:numId w:val="2"/>
        </w:numPr>
        <w:shd w:val="clear" w:color="auto" w:fill="FFFFFF"/>
        <w:spacing w:before="0" w:beforeAutospacing="0" w:after="0" w:afterAutospacing="0"/>
        <w:ind w:left="284" w:firstLine="0"/>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Pr>
          <w:rFonts w:eastAsia="SimSun"/>
          <w:bCs/>
          <w:color w:val="000000" w:themeColor="text1"/>
          <w:sz w:val="22"/>
          <w:szCs w:val="22"/>
          <w:lang w:val="en-US"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2C1A3405" w14:textId="2E398E72" w:rsidR="00800132" w:rsidRPr="00800132" w:rsidRDefault="003370E3"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0B191F" w:rsidRPr="000B191F">
        <w:rPr>
          <w:color w:val="333333"/>
          <w:sz w:val="22"/>
          <w:szCs w:val="22"/>
          <w:shd w:val="clear" w:color="auto" w:fill="FFFFFF"/>
          <w:lang w:val="uk-UA"/>
        </w:rPr>
        <w:t>UA-2025-02-03-002689-a</w:t>
      </w:r>
      <w:r w:rsidR="00D95727">
        <w:rPr>
          <w:color w:val="333333"/>
          <w:sz w:val="22"/>
          <w:szCs w:val="22"/>
          <w:shd w:val="clear" w:color="auto" w:fill="FFFFFF"/>
          <w:lang w:val="uk-UA"/>
        </w:rPr>
        <w:t xml:space="preserve"> </w:t>
      </w:r>
    </w:p>
    <w:p w14:paraId="049FF4A0" w14:textId="7599E605" w:rsidR="009F4506" w:rsidRPr="007E3F7C" w:rsidRDefault="009F4506" w:rsidP="003853E1">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p>
    <w:p w14:paraId="049B0081" w14:textId="77777777" w:rsidR="003370E3" w:rsidRDefault="004326E8" w:rsidP="00800132">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3370E3" w:rsidRPr="003370E3">
        <w:rPr>
          <w:bCs/>
          <w:color w:val="000000" w:themeColor="text1"/>
          <w:sz w:val="22"/>
          <w:szCs w:val="22"/>
          <w:shd w:val="clear" w:color="auto" w:fill="FFFFFF"/>
          <w:lang w:val="uk-UA"/>
        </w:rPr>
        <w:t>Бензин А-95 (ДК 021:2015: 09130000-9 Нафта і дистиляти).</w:t>
      </w:r>
    </w:p>
    <w:p w14:paraId="3A94730D" w14:textId="3A8129E0" w:rsidR="00B20FAD" w:rsidRDefault="007C4567"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9855F5">
        <w:rPr>
          <w:bCs/>
          <w:iCs/>
          <w:color w:val="000000" w:themeColor="text1"/>
          <w:sz w:val="22"/>
          <w:szCs w:val="22"/>
          <w:lang w:val="uk-UA" w:eastAsia="uk-UA"/>
        </w:rPr>
        <w:t xml:space="preserve">Кількість </w:t>
      </w:r>
      <w:r w:rsidR="00CB5A00" w:rsidRPr="00CB5A00">
        <w:rPr>
          <w:iCs/>
          <w:color w:val="000000" w:themeColor="text1"/>
          <w:sz w:val="22"/>
          <w:szCs w:val="22"/>
          <w:lang w:val="uk-UA" w:eastAsia="uk-UA"/>
        </w:rPr>
        <w:t xml:space="preserve">7 390 </w:t>
      </w:r>
      <w:r w:rsidR="009855F5" w:rsidRPr="009855F5">
        <w:rPr>
          <w:iCs/>
          <w:color w:val="000000" w:themeColor="text1"/>
          <w:sz w:val="22"/>
          <w:szCs w:val="22"/>
          <w:lang w:val="uk-UA" w:eastAsia="uk-UA"/>
        </w:rPr>
        <w:t xml:space="preserve">л.;  </w:t>
      </w:r>
    </w:p>
    <w:p w14:paraId="41A51E80" w14:textId="4434BCD7" w:rsidR="006B380B" w:rsidRPr="009855F5" w:rsidRDefault="00C623AE"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Pr="00800132">
        <w:rPr>
          <w:bCs/>
          <w:iCs/>
          <w:color w:val="000000" w:themeColor="text1"/>
          <w:sz w:val="22"/>
          <w:szCs w:val="22"/>
          <w:lang w:val="uk-UA" w:eastAsia="uk-UA"/>
        </w:rPr>
        <w:t xml:space="preserve"> </w:t>
      </w:r>
      <w:bookmarkStart w:id="3" w:name="_Hlk189473638"/>
      <w:bookmarkStart w:id="4" w:name="_Hlk161130354"/>
      <w:bookmarkStart w:id="5" w:name="_Hlk153456733"/>
      <w:r w:rsidR="00CB5A00">
        <w:rPr>
          <w:sz w:val="22"/>
          <w:szCs w:val="22"/>
          <w:lang w:val="uk-UA"/>
        </w:rPr>
        <w:t>459 362</w:t>
      </w:r>
      <w:r w:rsidR="009855F5" w:rsidRPr="009855F5">
        <w:rPr>
          <w:sz w:val="22"/>
          <w:szCs w:val="22"/>
          <w:lang w:val="uk-UA"/>
        </w:rPr>
        <w:t>,</w:t>
      </w:r>
      <w:r w:rsidR="00CB5A00">
        <w:rPr>
          <w:sz w:val="22"/>
          <w:szCs w:val="22"/>
          <w:lang w:val="uk-UA"/>
        </w:rPr>
        <w:t>40</w:t>
      </w:r>
      <w:r w:rsidR="009855F5" w:rsidRPr="009855F5">
        <w:rPr>
          <w:sz w:val="22"/>
          <w:szCs w:val="22"/>
          <w:lang w:val="uk-UA"/>
        </w:rPr>
        <w:t xml:space="preserve"> грн. (</w:t>
      </w:r>
      <w:r w:rsidR="006966A5" w:rsidRPr="006966A5">
        <w:rPr>
          <w:sz w:val="22"/>
          <w:szCs w:val="22"/>
          <w:lang w:val="uk-UA"/>
        </w:rPr>
        <w:t xml:space="preserve">Чотириста п'ятдесят дев'ять тисяч триста шістдесят дві </w:t>
      </w:r>
      <w:proofErr w:type="spellStart"/>
      <w:r w:rsidR="006966A5" w:rsidRPr="006966A5">
        <w:rPr>
          <w:sz w:val="22"/>
          <w:szCs w:val="22"/>
          <w:lang w:val="uk-UA"/>
        </w:rPr>
        <w:t>гривнi</w:t>
      </w:r>
      <w:proofErr w:type="spellEnd"/>
      <w:r w:rsidR="006966A5" w:rsidRPr="006966A5">
        <w:rPr>
          <w:sz w:val="22"/>
          <w:szCs w:val="22"/>
          <w:lang w:val="uk-UA"/>
        </w:rPr>
        <w:t xml:space="preserve"> 40 копійок</w:t>
      </w:r>
      <w:r w:rsidR="009855F5" w:rsidRPr="009855F5">
        <w:rPr>
          <w:sz w:val="22"/>
          <w:szCs w:val="22"/>
          <w:lang w:val="uk-UA"/>
        </w:rPr>
        <w:t xml:space="preserve">) </w:t>
      </w:r>
      <w:r w:rsidR="009855F5">
        <w:rPr>
          <w:sz w:val="22"/>
          <w:szCs w:val="22"/>
          <w:lang w:val="uk-UA"/>
        </w:rPr>
        <w:t>з</w:t>
      </w:r>
      <w:r w:rsidR="009855F5" w:rsidRPr="009855F5">
        <w:rPr>
          <w:sz w:val="22"/>
          <w:szCs w:val="22"/>
          <w:lang w:val="uk-UA"/>
        </w:rPr>
        <w:t xml:space="preserve"> ПДВ </w:t>
      </w:r>
      <w:bookmarkEnd w:id="3"/>
      <w:r w:rsidR="009855F5">
        <w:rPr>
          <w:sz w:val="22"/>
          <w:szCs w:val="22"/>
          <w:lang w:val="uk-UA"/>
        </w:rPr>
        <w:t>.</w:t>
      </w:r>
      <w:r w:rsidRPr="009855F5">
        <w:rPr>
          <w:bCs/>
          <w:iCs/>
          <w:color w:val="000000" w:themeColor="text1"/>
          <w:sz w:val="22"/>
          <w:szCs w:val="22"/>
          <w:lang w:val="uk-UA" w:eastAsia="uk-UA"/>
        </w:rPr>
        <w:t xml:space="preserve"> </w:t>
      </w:r>
      <w:bookmarkEnd w:id="4"/>
      <w:r w:rsidR="00CB5A00">
        <w:rPr>
          <w:bCs/>
          <w:iCs/>
          <w:color w:val="000000" w:themeColor="text1"/>
          <w:sz w:val="22"/>
          <w:szCs w:val="22"/>
          <w:lang w:val="uk-UA" w:eastAsia="uk-UA"/>
        </w:rPr>
        <w:t xml:space="preserve"> </w:t>
      </w:r>
    </w:p>
    <w:bookmarkEnd w:id="5"/>
    <w:p w14:paraId="055CB734" w14:textId="6A97A69A" w:rsidR="00B20FAD"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6"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6"/>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01BC4EA2" w14:textId="5D5535B1" w:rsidR="00425B94" w:rsidRPr="00800132" w:rsidRDefault="006B380B"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3C5007">
        <w:rPr>
          <w:bCs/>
          <w:iCs/>
          <w:color w:val="000000" w:themeColor="text1"/>
          <w:sz w:val="22"/>
          <w:szCs w:val="22"/>
          <w:lang w:val="uk-UA" w:eastAsia="uk-UA"/>
        </w:rPr>
        <w:t>4</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 xml:space="preserve">Ідентифікатор закупівлі </w:t>
      </w:r>
      <w:r w:rsidR="00D95727" w:rsidRPr="00D95727">
        <w:rPr>
          <w:color w:val="333333"/>
          <w:sz w:val="22"/>
          <w:szCs w:val="22"/>
          <w:shd w:val="clear" w:color="auto" w:fill="FFFFFF"/>
        </w:rPr>
        <w:t>UA</w:t>
      </w:r>
      <w:r w:rsidR="00D95727" w:rsidRPr="00466B6C">
        <w:rPr>
          <w:color w:val="333333"/>
          <w:sz w:val="22"/>
          <w:szCs w:val="22"/>
          <w:shd w:val="clear" w:color="auto" w:fill="FFFFFF"/>
          <w:lang w:val="uk-UA"/>
        </w:rPr>
        <w:t>-2025-02-03-002689-</w:t>
      </w:r>
      <w:r w:rsidR="00D95727" w:rsidRPr="00D95727">
        <w:rPr>
          <w:color w:val="333333"/>
          <w:sz w:val="22"/>
          <w:szCs w:val="22"/>
          <w:shd w:val="clear" w:color="auto" w:fill="FFFFFF"/>
        </w:rPr>
        <w:t>a</w:t>
      </w:r>
    </w:p>
    <w:p w14:paraId="0894FDE2" w14:textId="77777777" w:rsidR="00425B94" w:rsidRDefault="00425B9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38F38C39"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47CF8C3"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6E709370"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3C5007" w:rsidRPr="003C5007">
        <w:rPr>
          <w:bCs/>
          <w:iCs/>
          <w:color w:val="000000" w:themeColor="text1"/>
          <w:sz w:val="22"/>
          <w:szCs w:val="22"/>
          <w:lang w:val="uk-UA" w:eastAsia="uk-UA"/>
        </w:rPr>
        <w:t xml:space="preserve">459 362,40 грн. (Чотириста п'ятдесят дев'ять тисяч триста шістдесят дві </w:t>
      </w:r>
      <w:proofErr w:type="spellStart"/>
      <w:r w:rsidR="003C5007" w:rsidRPr="003C5007">
        <w:rPr>
          <w:bCs/>
          <w:iCs/>
          <w:color w:val="000000" w:themeColor="text1"/>
          <w:sz w:val="22"/>
          <w:szCs w:val="22"/>
          <w:lang w:val="uk-UA" w:eastAsia="uk-UA"/>
        </w:rPr>
        <w:t>гривнi</w:t>
      </w:r>
      <w:proofErr w:type="spellEnd"/>
      <w:r w:rsidR="003C5007" w:rsidRPr="003C5007">
        <w:rPr>
          <w:bCs/>
          <w:iCs/>
          <w:color w:val="000000" w:themeColor="text1"/>
          <w:sz w:val="22"/>
          <w:szCs w:val="22"/>
          <w:lang w:val="uk-UA" w:eastAsia="uk-UA"/>
        </w:rPr>
        <w:t xml:space="preserve"> 40 копійок) з ПДВ</w:t>
      </w:r>
      <w:r w:rsidR="00E6402B" w:rsidRPr="00E6402B">
        <w:rPr>
          <w:bCs/>
          <w:iCs/>
          <w:color w:val="000000" w:themeColor="text1"/>
          <w:sz w:val="22"/>
          <w:szCs w:val="22"/>
          <w:lang w:val="uk-UA" w:eastAsia="uk-UA"/>
        </w:rPr>
        <w:t xml:space="preserve">. </w:t>
      </w:r>
      <w:r w:rsidR="006C25C3" w:rsidRPr="00425B94">
        <w:rPr>
          <w:bCs/>
          <w:iCs/>
          <w:color w:val="000000" w:themeColor="text1"/>
          <w:sz w:val="22"/>
          <w:szCs w:val="22"/>
          <w:lang w:val="uk-UA" w:eastAsia="uk-UA"/>
        </w:rPr>
        <w:t xml:space="preserve">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418019726">
    <w:abstractNumId w:val="1"/>
  </w:num>
  <w:num w:numId="2" w16cid:durableId="213131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47D7D"/>
    <w:rsid w:val="00094371"/>
    <w:rsid w:val="000B191F"/>
    <w:rsid w:val="00112FC5"/>
    <w:rsid w:val="001227B4"/>
    <w:rsid w:val="00135034"/>
    <w:rsid w:val="001416B6"/>
    <w:rsid w:val="001650CA"/>
    <w:rsid w:val="001B32B1"/>
    <w:rsid w:val="00210E66"/>
    <w:rsid w:val="00227093"/>
    <w:rsid w:val="00271A3E"/>
    <w:rsid w:val="00272643"/>
    <w:rsid w:val="00294423"/>
    <w:rsid w:val="002A425F"/>
    <w:rsid w:val="002B7DF6"/>
    <w:rsid w:val="002D3714"/>
    <w:rsid w:val="002E37EC"/>
    <w:rsid w:val="003044E4"/>
    <w:rsid w:val="003250A8"/>
    <w:rsid w:val="003370E3"/>
    <w:rsid w:val="00370B4E"/>
    <w:rsid w:val="003774E2"/>
    <w:rsid w:val="003853E1"/>
    <w:rsid w:val="003A0645"/>
    <w:rsid w:val="003A2EB3"/>
    <w:rsid w:val="003C5007"/>
    <w:rsid w:val="00403B13"/>
    <w:rsid w:val="00425B94"/>
    <w:rsid w:val="004326E8"/>
    <w:rsid w:val="00464380"/>
    <w:rsid w:val="00466B6C"/>
    <w:rsid w:val="0046763B"/>
    <w:rsid w:val="00485DB6"/>
    <w:rsid w:val="004F647B"/>
    <w:rsid w:val="00534BC4"/>
    <w:rsid w:val="00554C83"/>
    <w:rsid w:val="005E3EA5"/>
    <w:rsid w:val="006173AF"/>
    <w:rsid w:val="00620779"/>
    <w:rsid w:val="00693C34"/>
    <w:rsid w:val="006953E3"/>
    <w:rsid w:val="006966A5"/>
    <w:rsid w:val="006B0ED6"/>
    <w:rsid w:val="006B380B"/>
    <w:rsid w:val="006C25C3"/>
    <w:rsid w:val="006D2607"/>
    <w:rsid w:val="006D67D2"/>
    <w:rsid w:val="006D6ACC"/>
    <w:rsid w:val="006F371C"/>
    <w:rsid w:val="006F7577"/>
    <w:rsid w:val="007563FB"/>
    <w:rsid w:val="007646DD"/>
    <w:rsid w:val="00770013"/>
    <w:rsid w:val="007C4567"/>
    <w:rsid w:val="007E3F7C"/>
    <w:rsid w:val="007F7386"/>
    <w:rsid w:val="00800132"/>
    <w:rsid w:val="00835E59"/>
    <w:rsid w:val="00883786"/>
    <w:rsid w:val="008A20C1"/>
    <w:rsid w:val="008B1EA6"/>
    <w:rsid w:val="008D6265"/>
    <w:rsid w:val="008E7F8C"/>
    <w:rsid w:val="008F0812"/>
    <w:rsid w:val="008F7932"/>
    <w:rsid w:val="00974C16"/>
    <w:rsid w:val="009855F5"/>
    <w:rsid w:val="00986184"/>
    <w:rsid w:val="00993EF9"/>
    <w:rsid w:val="009A6530"/>
    <w:rsid w:val="009B6670"/>
    <w:rsid w:val="009D1433"/>
    <w:rsid w:val="009F2D2C"/>
    <w:rsid w:val="009F4506"/>
    <w:rsid w:val="00A108D1"/>
    <w:rsid w:val="00A44210"/>
    <w:rsid w:val="00A5248E"/>
    <w:rsid w:val="00A87881"/>
    <w:rsid w:val="00A93A47"/>
    <w:rsid w:val="00AB166A"/>
    <w:rsid w:val="00AC3ADE"/>
    <w:rsid w:val="00AC6E08"/>
    <w:rsid w:val="00AD7406"/>
    <w:rsid w:val="00AE4602"/>
    <w:rsid w:val="00B00A55"/>
    <w:rsid w:val="00B20FAD"/>
    <w:rsid w:val="00B25600"/>
    <w:rsid w:val="00B541A3"/>
    <w:rsid w:val="00B6338D"/>
    <w:rsid w:val="00B80CE8"/>
    <w:rsid w:val="00B84939"/>
    <w:rsid w:val="00BB163F"/>
    <w:rsid w:val="00BF1D7E"/>
    <w:rsid w:val="00C07CDF"/>
    <w:rsid w:val="00C2785C"/>
    <w:rsid w:val="00C446E6"/>
    <w:rsid w:val="00C623AE"/>
    <w:rsid w:val="00C67484"/>
    <w:rsid w:val="00C7040E"/>
    <w:rsid w:val="00C8158A"/>
    <w:rsid w:val="00C965A4"/>
    <w:rsid w:val="00CA19FE"/>
    <w:rsid w:val="00CB5A00"/>
    <w:rsid w:val="00CE4F49"/>
    <w:rsid w:val="00CE74BE"/>
    <w:rsid w:val="00D11F1C"/>
    <w:rsid w:val="00D138C4"/>
    <w:rsid w:val="00D20EDA"/>
    <w:rsid w:val="00D337B5"/>
    <w:rsid w:val="00D40A95"/>
    <w:rsid w:val="00D52AFA"/>
    <w:rsid w:val="00D703BC"/>
    <w:rsid w:val="00D910CF"/>
    <w:rsid w:val="00D92F81"/>
    <w:rsid w:val="00D95727"/>
    <w:rsid w:val="00E02956"/>
    <w:rsid w:val="00E414BD"/>
    <w:rsid w:val="00E41844"/>
    <w:rsid w:val="00E44BC5"/>
    <w:rsid w:val="00E56439"/>
    <w:rsid w:val="00E62D28"/>
    <w:rsid w:val="00E6402B"/>
    <w:rsid w:val="00ED159E"/>
    <w:rsid w:val="00ED45E5"/>
    <w:rsid w:val="00ED4F4C"/>
    <w:rsid w:val="00EF76B9"/>
    <w:rsid w:val="00F30FFE"/>
    <w:rsid w:val="00F8315C"/>
    <w:rsid w:val="00F90559"/>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4110</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2025-02-03T11:41:00Z</cp:lastPrinted>
  <dcterms:created xsi:type="dcterms:W3CDTF">2025-02-03T12:39:00Z</dcterms:created>
  <dcterms:modified xsi:type="dcterms:W3CDTF">2025-02-03T12:39:00Z</dcterms:modified>
</cp:coreProperties>
</file>