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545C6874" w:rsidR="004F647B" w:rsidRPr="00AB166A" w:rsidRDefault="004326E8" w:rsidP="001165A8">
                  <w:pPr>
                    <w:snapToGrid w:val="0"/>
                    <w:jc w:val="both"/>
                    <w:rPr>
                      <w:color w:val="000099"/>
                      <w:lang w:val="uk-UA"/>
                    </w:rPr>
                  </w:pPr>
                  <w:r>
                    <w:rPr>
                      <w:color w:val="000099"/>
                      <w:sz w:val="22"/>
                      <w:szCs w:val="22"/>
                      <w:lang w:val="uk-UA"/>
                    </w:rPr>
                    <w:t>19</w:t>
                  </w:r>
                  <w:r w:rsidR="004F647B" w:rsidRPr="00AB166A">
                    <w:rPr>
                      <w:color w:val="000099"/>
                      <w:sz w:val="22"/>
                      <w:szCs w:val="22"/>
                      <w:lang w:val="uk-UA"/>
                    </w:rPr>
                    <w:t>.</w:t>
                  </w:r>
                  <w:r w:rsidR="007563FB">
                    <w:rPr>
                      <w:color w:val="000099"/>
                      <w:sz w:val="22"/>
                      <w:szCs w:val="22"/>
                      <w:lang w:val="uk-UA"/>
                    </w:rPr>
                    <w:t>0</w:t>
                  </w:r>
                  <w:r w:rsidR="001416B6">
                    <w:rPr>
                      <w:color w:val="000099"/>
                      <w:sz w:val="22"/>
                      <w:szCs w:val="22"/>
                      <w:lang w:val="en-US"/>
                    </w:rPr>
                    <w:t>3</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0FFE7C47" w14:textId="2A9B8E4C" w:rsidR="004326E8" w:rsidRPr="008D74A7" w:rsidRDefault="004326E8" w:rsidP="004326E8">
      <w:pPr>
        <w:jc w:val="center"/>
        <w:rPr>
          <w:color w:val="000000"/>
        </w:rPr>
      </w:pPr>
      <w:proofErr w:type="spellStart"/>
      <w:r w:rsidRPr="008D74A7">
        <w:rPr>
          <w:color w:val="000000"/>
        </w:rPr>
        <w:t>Підготовка</w:t>
      </w:r>
      <w:proofErr w:type="spellEnd"/>
      <w:r w:rsidRPr="008D74A7">
        <w:rPr>
          <w:color w:val="000000"/>
        </w:rPr>
        <w:t xml:space="preserve"> </w:t>
      </w:r>
      <w:proofErr w:type="spellStart"/>
      <w:r w:rsidRPr="008D74A7">
        <w:rPr>
          <w:color w:val="000000"/>
        </w:rPr>
        <w:t>об’єктів</w:t>
      </w:r>
      <w:proofErr w:type="spellEnd"/>
      <w:r w:rsidRPr="008D74A7">
        <w:rPr>
          <w:color w:val="000000"/>
        </w:rPr>
        <w:t xml:space="preserve"> до </w:t>
      </w:r>
      <w:proofErr w:type="spellStart"/>
      <w:r w:rsidRPr="008D74A7">
        <w:rPr>
          <w:color w:val="000000"/>
        </w:rPr>
        <w:t>опалювального</w:t>
      </w:r>
      <w:proofErr w:type="spellEnd"/>
      <w:r w:rsidRPr="008D74A7">
        <w:rPr>
          <w:color w:val="000000"/>
        </w:rPr>
        <w:t xml:space="preserve"> сезону</w:t>
      </w:r>
      <w:r>
        <w:rPr>
          <w:color w:val="000000"/>
          <w:lang w:val="uk-UA"/>
        </w:rPr>
        <w:t xml:space="preserve"> </w:t>
      </w:r>
      <w:r w:rsidRPr="008D74A7">
        <w:rPr>
          <w:color w:val="000000"/>
        </w:rPr>
        <w:t xml:space="preserve">та заходи з </w:t>
      </w:r>
      <w:proofErr w:type="spellStart"/>
      <w:r w:rsidRPr="008D74A7">
        <w:rPr>
          <w:color w:val="000000"/>
        </w:rPr>
        <w:t>енергозбереження</w:t>
      </w:r>
      <w:proofErr w:type="spellEnd"/>
    </w:p>
    <w:p w14:paraId="4518EC51" w14:textId="77777777" w:rsidR="004326E8" w:rsidRDefault="004326E8" w:rsidP="004326E8">
      <w:pPr>
        <w:jc w:val="center"/>
        <w:rPr>
          <w:color w:val="000000"/>
        </w:rPr>
      </w:pPr>
      <w:r w:rsidRPr="008D74A7">
        <w:rPr>
          <w:color w:val="000000"/>
        </w:rPr>
        <w:t>(</w:t>
      </w:r>
      <w:proofErr w:type="spellStart"/>
      <w:r w:rsidRPr="008D74A7">
        <w:rPr>
          <w:color w:val="000000"/>
        </w:rPr>
        <w:t>Поточний</w:t>
      </w:r>
      <w:proofErr w:type="spellEnd"/>
      <w:r w:rsidRPr="008D74A7">
        <w:rPr>
          <w:color w:val="000000"/>
        </w:rPr>
        <w:t xml:space="preserve"> ремонт по </w:t>
      </w:r>
      <w:proofErr w:type="spellStart"/>
      <w:r w:rsidRPr="008D74A7">
        <w:rPr>
          <w:color w:val="000000"/>
        </w:rPr>
        <w:t>заміні</w:t>
      </w:r>
      <w:proofErr w:type="spellEnd"/>
      <w:r w:rsidRPr="008D74A7">
        <w:rPr>
          <w:color w:val="000000"/>
        </w:rPr>
        <w:t xml:space="preserve"> </w:t>
      </w:r>
      <w:proofErr w:type="spellStart"/>
      <w:r w:rsidRPr="008D74A7">
        <w:rPr>
          <w:color w:val="000000"/>
        </w:rPr>
        <w:t>вікон</w:t>
      </w:r>
      <w:proofErr w:type="spellEnd"/>
      <w:r w:rsidRPr="008D74A7">
        <w:rPr>
          <w:color w:val="000000"/>
        </w:rPr>
        <w:t xml:space="preserve"> на </w:t>
      </w:r>
      <w:proofErr w:type="spellStart"/>
      <w:r w:rsidRPr="008D74A7">
        <w:rPr>
          <w:color w:val="000000"/>
        </w:rPr>
        <w:t>металопластикові</w:t>
      </w:r>
      <w:proofErr w:type="spellEnd"/>
      <w:r w:rsidRPr="008D74A7">
        <w:rPr>
          <w:color w:val="000000"/>
        </w:rPr>
        <w:t xml:space="preserve"> </w:t>
      </w:r>
      <w:proofErr w:type="spellStart"/>
      <w:r w:rsidRPr="008D74A7">
        <w:rPr>
          <w:color w:val="000000"/>
        </w:rPr>
        <w:t>енергозберігаючі</w:t>
      </w:r>
      <w:proofErr w:type="spellEnd"/>
      <w:r w:rsidRPr="008D74A7">
        <w:rPr>
          <w:color w:val="000000"/>
        </w:rPr>
        <w:t xml:space="preserve">, </w:t>
      </w:r>
    </w:p>
    <w:p w14:paraId="5C7E2F42" w14:textId="3296C52E" w:rsidR="004326E8" w:rsidRPr="008D74A7" w:rsidRDefault="004326E8" w:rsidP="004326E8">
      <w:pPr>
        <w:jc w:val="center"/>
        <w:rPr>
          <w:color w:val="000000"/>
        </w:rPr>
      </w:pPr>
      <w:r w:rsidRPr="008D74A7">
        <w:rPr>
          <w:color w:val="000000"/>
        </w:rPr>
        <w:t xml:space="preserve">на </w:t>
      </w:r>
      <w:proofErr w:type="spellStart"/>
      <w:r w:rsidRPr="008D74A7">
        <w:rPr>
          <w:color w:val="000000"/>
        </w:rPr>
        <w:t>об’єкті</w:t>
      </w:r>
      <w:proofErr w:type="spellEnd"/>
      <w:r w:rsidRPr="008D74A7">
        <w:rPr>
          <w:color w:val="000000"/>
        </w:rPr>
        <w:t xml:space="preserve">, </w:t>
      </w:r>
      <w:proofErr w:type="spellStart"/>
      <w:r w:rsidRPr="008D74A7">
        <w:rPr>
          <w:color w:val="000000"/>
        </w:rPr>
        <w:t>розташованому</w:t>
      </w:r>
      <w:proofErr w:type="spellEnd"/>
      <w:r>
        <w:rPr>
          <w:color w:val="000000"/>
          <w:lang w:val="uk-UA"/>
        </w:rPr>
        <w:t xml:space="preserve"> </w:t>
      </w:r>
      <w:r w:rsidRPr="008D74A7">
        <w:rPr>
          <w:color w:val="000000"/>
        </w:rPr>
        <w:t xml:space="preserve">за </w:t>
      </w:r>
      <w:proofErr w:type="spellStart"/>
      <w:r w:rsidRPr="008D74A7">
        <w:rPr>
          <w:color w:val="000000"/>
        </w:rPr>
        <w:t>адресою</w:t>
      </w:r>
      <w:proofErr w:type="spellEnd"/>
      <w:r w:rsidRPr="008D74A7">
        <w:rPr>
          <w:color w:val="000000"/>
        </w:rPr>
        <w:t xml:space="preserve">: м. </w:t>
      </w:r>
      <w:proofErr w:type="spellStart"/>
      <w:r w:rsidRPr="008D74A7">
        <w:rPr>
          <w:color w:val="000000"/>
        </w:rPr>
        <w:t>Дніпро</w:t>
      </w:r>
      <w:proofErr w:type="spellEnd"/>
      <w:r w:rsidRPr="008D74A7">
        <w:rPr>
          <w:color w:val="000000"/>
        </w:rPr>
        <w:t xml:space="preserve">, </w:t>
      </w:r>
      <w:proofErr w:type="spellStart"/>
      <w:r w:rsidRPr="008D74A7">
        <w:rPr>
          <w:color w:val="000000"/>
        </w:rPr>
        <w:t>вул</w:t>
      </w:r>
      <w:proofErr w:type="spellEnd"/>
      <w:r w:rsidRPr="008D74A7">
        <w:rPr>
          <w:color w:val="000000"/>
        </w:rPr>
        <w:t xml:space="preserve">. </w:t>
      </w:r>
      <w:proofErr w:type="spellStart"/>
      <w:r w:rsidRPr="008D74A7">
        <w:rPr>
          <w:color w:val="000000"/>
        </w:rPr>
        <w:t>Березанівська</w:t>
      </w:r>
      <w:proofErr w:type="spellEnd"/>
      <w:r w:rsidRPr="008D74A7">
        <w:rPr>
          <w:color w:val="000000"/>
        </w:rPr>
        <w:t>, 67)</w:t>
      </w:r>
    </w:p>
    <w:p w14:paraId="7DB1DA89" w14:textId="6FE7CC2B" w:rsidR="00C446E6" w:rsidRDefault="004326E8" w:rsidP="004326E8">
      <w:pPr>
        <w:pStyle w:val="rvps12"/>
        <w:shd w:val="clear" w:color="auto" w:fill="FFFFFF"/>
        <w:spacing w:before="0" w:beforeAutospacing="0" w:after="0" w:afterAutospacing="0"/>
        <w:ind w:left="567"/>
        <w:jc w:val="center"/>
        <w:textAlignment w:val="baseline"/>
        <w:rPr>
          <w:color w:val="333333"/>
          <w:sz w:val="20"/>
          <w:szCs w:val="20"/>
          <w:shd w:val="clear" w:color="auto" w:fill="FFFFFF"/>
          <w:lang w:val="uk-UA"/>
        </w:rPr>
      </w:pPr>
      <w:r w:rsidRPr="008D74A7">
        <w:rPr>
          <w:color w:val="000000"/>
        </w:rPr>
        <w:t xml:space="preserve"> (ДК 021:2015: 45420000-7 – </w:t>
      </w:r>
      <w:proofErr w:type="spellStart"/>
      <w:r w:rsidRPr="008D74A7">
        <w:rPr>
          <w:color w:val="000000"/>
        </w:rPr>
        <w:t>Столярні</w:t>
      </w:r>
      <w:proofErr w:type="spellEnd"/>
      <w:r w:rsidRPr="008D74A7">
        <w:rPr>
          <w:color w:val="000000"/>
        </w:rPr>
        <w:t xml:space="preserve"> і </w:t>
      </w:r>
      <w:proofErr w:type="spellStart"/>
      <w:r w:rsidRPr="008D74A7">
        <w:rPr>
          <w:color w:val="000000"/>
        </w:rPr>
        <w:t>теслярні</w:t>
      </w:r>
      <w:proofErr w:type="spellEnd"/>
      <w:r w:rsidRPr="008D74A7">
        <w:rPr>
          <w:color w:val="000000"/>
        </w:rPr>
        <w:t xml:space="preserve"> </w:t>
      </w:r>
      <w:proofErr w:type="spellStart"/>
      <w:r w:rsidRPr="008D74A7">
        <w:rPr>
          <w:color w:val="000000"/>
        </w:rPr>
        <w:t>роботи</w:t>
      </w:r>
      <w:proofErr w:type="spellEnd"/>
      <w:r w:rsidRPr="008D74A7">
        <w:rPr>
          <w:color w:val="000000"/>
        </w:rPr>
        <w:t>)</w:t>
      </w:r>
    </w:p>
    <w:p w14:paraId="12D8700A" w14:textId="77777777" w:rsidR="00C446E6" w:rsidRDefault="00C446E6" w:rsidP="00C446E6">
      <w:pPr>
        <w:pStyle w:val="rvps12"/>
        <w:shd w:val="clear" w:color="auto" w:fill="FFFFFF"/>
        <w:spacing w:before="0" w:beforeAutospacing="0" w:after="0" w:afterAutospacing="0"/>
        <w:ind w:left="567"/>
        <w:jc w:val="center"/>
        <w:textAlignment w:val="baseline"/>
        <w:rPr>
          <w:color w:val="333333"/>
          <w:sz w:val="20"/>
          <w:szCs w:val="20"/>
          <w:shd w:val="clear" w:color="auto" w:fill="FFFFFF"/>
          <w:lang w:val="uk-UA"/>
        </w:rPr>
      </w:pPr>
    </w:p>
    <w:p w14:paraId="71FE41D8" w14:textId="77777777" w:rsidR="004326E8" w:rsidRPr="004326E8" w:rsidRDefault="004326E8" w:rsidP="004326E8">
      <w:pPr>
        <w:pStyle w:val="rvps12"/>
        <w:shd w:val="clear" w:color="auto" w:fill="FFFFFF"/>
        <w:spacing w:before="0" w:beforeAutospacing="0" w:after="0" w:afterAutospacing="0"/>
        <w:ind w:left="720"/>
        <w:jc w:val="center"/>
        <w:textAlignment w:val="baseline"/>
        <w:rPr>
          <w:rFonts w:eastAsia="SimSun"/>
          <w:bCs/>
          <w:color w:val="000000" w:themeColor="text1"/>
          <w:sz w:val="22"/>
          <w:szCs w:val="22"/>
          <w:lang w:val="uk-UA" w:eastAsia="en-US"/>
        </w:rPr>
      </w:pPr>
      <w:r w:rsidRPr="004326E8">
        <w:rPr>
          <w:color w:val="333333"/>
          <w:sz w:val="20"/>
          <w:szCs w:val="20"/>
          <w:shd w:val="clear" w:color="auto" w:fill="FFFFFF"/>
          <w:lang w:val="uk-UA"/>
        </w:rPr>
        <w:t>UA-2024-03-19-010509-a</w:t>
      </w:r>
    </w:p>
    <w:p w14:paraId="0C032047" w14:textId="2D069E93" w:rsidR="009F4506" w:rsidRPr="00425B94" w:rsidRDefault="009F4506" w:rsidP="004326E8">
      <w:pPr>
        <w:pStyle w:val="rvps12"/>
        <w:numPr>
          <w:ilvl w:val="0"/>
          <w:numId w:val="1"/>
        </w:numPr>
        <w:shd w:val="clear" w:color="auto" w:fill="FFFFFF"/>
        <w:spacing w:before="0" w:beforeAutospacing="0" w:after="0" w:afterAutospacing="0"/>
        <w:ind w:left="567"/>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4CA4DA6C" w14:textId="7D1C4888" w:rsidR="004326E8" w:rsidRPr="004326E8" w:rsidRDefault="009F4506" w:rsidP="004326E8">
      <w:pPr>
        <w:pStyle w:val="a5"/>
        <w:numPr>
          <w:ilvl w:val="0"/>
          <w:numId w:val="1"/>
        </w:numPr>
        <w:ind w:left="284" w:firstLine="436"/>
        <w:jc w:val="both"/>
        <w:rPr>
          <w:bCs/>
          <w:color w:val="000000"/>
          <w:lang w:val="uk-UA"/>
        </w:rPr>
      </w:pPr>
      <w:r w:rsidRPr="004326E8">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326E8">
        <w:rPr>
          <w:sz w:val="22"/>
          <w:szCs w:val="22"/>
          <w:lang w:val="uk-UA"/>
        </w:rPr>
        <w:t>)</w:t>
      </w:r>
      <w:r w:rsidR="001416B6" w:rsidRPr="004326E8">
        <w:rPr>
          <w:sz w:val="22"/>
          <w:szCs w:val="22"/>
          <w:lang w:val="uk-UA"/>
        </w:rPr>
        <w:t>:</w:t>
      </w:r>
      <w:r w:rsidR="007C4567" w:rsidRPr="004326E8">
        <w:rPr>
          <w:sz w:val="22"/>
          <w:szCs w:val="22"/>
          <w:lang w:val="uk-UA"/>
        </w:rPr>
        <w:t xml:space="preserve"> </w:t>
      </w:r>
      <w:r w:rsidR="004326E8" w:rsidRPr="004326E8">
        <w:rPr>
          <w:bCs/>
          <w:color w:val="000000"/>
          <w:lang w:val="uk-UA"/>
        </w:rPr>
        <w:t xml:space="preserve">Підготовка об’єктів до опалювального сезону та заходи з енергозбереження  (Поточний ремонт по заміні вікон на металопластикові енергозберігаючі, на об’єкті, розташованому за </w:t>
      </w:r>
      <w:proofErr w:type="spellStart"/>
      <w:r w:rsidR="004326E8" w:rsidRPr="004326E8">
        <w:rPr>
          <w:bCs/>
          <w:color w:val="000000"/>
          <w:lang w:val="uk-UA"/>
        </w:rPr>
        <w:t>адресою</w:t>
      </w:r>
      <w:proofErr w:type="spellEnd"/>
      <w:r w:rsidR="004326E8" w:rsidRPr="004326E8">
        <w:rPr>
          <w:bCs/>
          <w:color w:val="000000"/>
          <w:lang w:val="uk-UA"/>
        </w:rPr>
        <w:t xml:space="preserve">: м. Дніпро, вул. </w:t>
      </w:r>
      <w:proofErr w:type="spellStart"/>
      <w:r w:rsidR="004326E8" w:rsidRPr="004326E8">
        <w:rPr>
          <w:bCs/>
          <w:color w:val="000000"/>
          <w:lang w:val="uk-UA"/>
        </w:rPr>
        <w:t>Березанівська</w:t>
      </w:r>
      <w:proofErr w:type="spellEnd"/>
      <w:r w:rsidR="004326E8" w:rsidRPr="004326E8">
        <w:rPr>
          <w:bCs/>
          <w:color w:val="000000"/>
          <w:lang w:val="uk-UA"/>
        </w:rPr>
        <w:t>, 67)   (ДК 021:2015: 45420000-7 – Столярні і теслярні роботи)</w:t>
      </w:r>
      <w:r w:rsidR="004326E8" w:rsidRPr="004326E8">
        <w:rPr>
          <w:b/>
          <w:bCs/>
          <w:i/>
          <w:iCs/>
          <w:color w:val="000000" w:themeColor="text1"/>
          <w:sz w:val="22"/>
          <w:szCs w:val="22"/>
          <w:lang w:val="uk-UA" w:eastAsia="uk-UA"/>
        </w:rPr>
        <w:t xml:space="preserve">    </w:t>
      </w:r>
    </w:p>
    <w:p w14:paraId="4DFB5A67" w14:textId="7CFEB1D1" w:rsidR="006B380B" w:rsidRPr="004326E8" w:rsidRDefault="004326E8" w:rsidP="004326E8">
      <w:pPr>
        <w:jc w:val="both"/>
        <w:rPr>
          <w:bCs/>
          <w:color w:val="000000"/>
          <w:lang w:val="uk-UA"/>
        </w:rPr>
      </w:pPr>
      <w:r>
        <w:rPr>
          <w:b/>
          <w:bCs/>
          <w:i/>
          <w:iCs/>
          <w:color w:val="000000" w:themeColor="text1"/>
          <w:sz w:val="22"/>
          <w:szCs w:val="22"/>
          <w:lang w:val="uk-UA" w:eastAsia="uk-UA"/>
        </w:rPr>
        <w:t xml:space="preserve">      </w:t>
      </w:r>
      <w:r w:rsidR="009F4506"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p>
    <w:p w14:paraId="014A1603" w14:textId="1D1EF53D" w:rsidR="00403B13" w:rsidRPr="004326E8" w:rsidRDefault="00425B94" w:rsidP="004326E8">
      <w:pPr>
        <w:widowControl w:val="0"/>
        <w:pBdr>
          <w:top w:val="nil"/>
          <w:left w:val="nil"/>
          <w:bottom w:val="nil"/>
          <w:right w:val="nil"/>
          <w:between w:val="nil"/>
        </w:pBdr>
        <w:jc w:val="both"/>
        <w:rPr>
          <w:lang w:val="uk-UA"/>
        </w:rPr>
      </w:pPr>
      <w:r w:rsidRPr="00425B94">
        <w:rPr>
          <w:sz w:val="22"/>
          <w:szCs w:val="22"/>
          <w:lang w:val="uk-UA"/>
        </w:rPr>
        <w:t xml:space="preserve"> </w:t>
      </w:r>
      <w:r w:rsidR="001416B6">
        <w:rPr>
          <w:sz w:val="22"/>
          <w:szCs w:val="22"/>
          <w:lang w:val="uk-UA"/>
        </w:rPr>
        <w:t xml:space="preserve">     </w:t>
      </w:r>
      <w:r w:rsidR="00C446E6" w:rsidRPr="004326E8">
        <w:rPr>
          <w:lang w:val="uk-UA"/>
        </w:rPr>
        <w:t xml:space="preserve">49082, Україна, </w:t>
      </w:r>
      <w:r w:rsidR="004326E8">
        <w:rPr>
          <w:lang w:val="uk-UA"/>
        </w:rPr>
        <w:t xml:space="preserve">  </w:t>
      </w:r>
      <w:r w:rsidR="00C446E6" w:rsidRPr="004326E8">
        <w:rPr>
          <w:lang w:val="uk-UA"/>
        </w:rPr>
        <w:t>Дніпропетровська обл.,</w:t>
      </w:r>
      <w:r w:rsidR="004326E8">
        <w:rPr>
          <w:lang w:val="uk-UA"/>
        </w:rPr>
        <w:t xml:space="preserve"> </w:t>
      </w:r>
      <w:r w:rsidR="00C446E6" w:rsidRPr="004326E8">
        <w:rPr>
          <w:lang w:val="uk-UA"/>
        </w:rPr>
        <w:t xml:space="preserve"> м. Дніпро, </w:t>
      </w:r>
      <w:r w:rsidR="00C446E6">
        <w:rPr>
          <w:lang w:val="uk-UA"/>
        </w:rPr>
        <w:t xml:space="preserve"> </w:t>
      </w:r>
      <w:r w:rsidR="004326E8" w:rsidRPr="004326E8">
        <w:rPr>
          <w:lang w:val="uk-UA"/>
        </w:rPr>
        <w:t xml:space="preserve">вул. </w:t>
      </w:r>
      <w:proofErr w:type="spellStart"/>
      <w:r w:rsidR="004326E8" w:rsidRPr="004326E8">
        <w:rPr>
          <w:lang w:val="uk-UA"/>
        </w:rPr>
        <w:t>Березанівська</w:t>
      </w:r>
      <w:proofErr w:type="spellEnd"/>
      <w:r w:rsidR="004326E8" w:rsidRPr="004326E8">
        <w:rPr>
          <w:lang w:val="uk-UA"/>
        </w:rPr>
        <w:t>, 67.</w:t>
      </w:r>
    </w:p>
    <w:p w14:paraId="28840851" w14:textId="77777777" w:rsidR="004326E8" w:rsidRDefault="007C4567" w:rsidP="001416B6">
      <w:pPr>
        <w:pStyle w:val="rvps12"/>
        <w:shd w:val="clear" w:color="auto" w:fill="FFFFFF"/>
        <w:spacing w:before="0" w:beforeAutospacing="0" w:after="0" w:afterAutospacing="0"/>
        <w:ind w:left="284"/>
        <w:jc w:val="both"/>
        <w:textAlignment w:val="baseline"/>
        <w:rPr>
          <w:color w:val="000000" w:themeColor="text1"/>
          <w:sz w:val="22"/>
          <w:szCs w:val="22"/>
          <w:lang w:val="uk-UA"/>
        </w:rPr>
      </w:pPr>
      <w:r w:rsidRPr="00403B13">
        <w:rPr>
          <w:rFonts w:eastAsia="Calibri"/>
          <w:color w:val="000000"/>
          <w:sz w:val="22"/>
          <w:szCs w:val="22"/>
          <w:lang w:val="uk-UA" w:eastAsia="en-US"/>
        </w:rPr>
        <w:t xml:space="preserve"> </w:t>
      </w:r>
      <w:r w:rsidRPr="00403B13">
        <w:rPr>
          <w:sz w:val="22"/>
          <w:szCs w:val="22"/>
          <w:lang w:val="uk-UA"/>
        </w:rPr>
        <w:t>Кількість</w:t>
      </w:r>
      <w:r w:rsidR="006D67D2" w:rsidRPr="00403B13">
        <w:rPr>
          <w:sz w:val="22"/>
          <w:szCs w:val="22"/>
          <w:lang w:val="uk-UA"/>
        </w:rPr>
        <w:t xml:space="preserve">: </w:t>
      </w:r>
      <w:r w:rsidR="007E3F7C" w:rsidRPr="004326E8">
        <w:rPr>
          <w:sz w:val="22"/>
          <w:szCs w:val="22"/>
          <w:lang w:val="uk-UA"/>
        </w:rPr>
        <w:t>1</w:t>
      </w:r>
      <w:r w:rsidR="006D67D2" w:rsidRPr="00403B13">
        <w:rPr>
          <w:sz w:val="22"/>
          <w:szCs w:val="22"/>
          <w:lang w:val="uk-UA"/>
        </w:rPr>
        <w:t xml:space="preserve"> </w:t>
      </w:r>
      <w:r w:rsidR="00C965A4" w:rsidRPr="00403B13">
        <w:rPr>
          <w:sz w:val="22"/>
          <w:szCs w:val="22"/>
          <w:lang w:val="uk-UA"/>
        </w:rPr>
        <w:t>послуг</w:t>
      </w:r>
      <w:r w:rsidR="007E3F7C">
        <w:rPr>
          <w:sz w:val="22"/>
          <w:szCs w:val="22"/>
          <w:lang w:val="uk-UA"/>
        </w:rPr>
        <w:t>а</w:t>
      </w:r>
      <w:r w:rsidR="009F4506" w:rsidRPr="00403B13">
        <w:rPr>
          <w:color w:val="000000" w:themeColor="text1"/>
          <w:sz w:val="22"/>
          <w:szCs w:val="22"/>
          <w:lang w:val="uk-UA"/>
        </w:rPr>
        <w:t>;</w:t>
      </w:r>
      <w:r w:rsidR="00883786" w:rsidRPr="00403B13">
        <w:rPr>
          <w:color w:val="000000" w:themeColor="text1"/>
          <w:sz w:val="22"/>
          <w:szCs w:val="22"/>
          <w:lang w:val="uk-UA"/>
        </w:rPr>
        <w:t xml:space="preserve"> </w:t>
      </w:r>
      <w:r w:rsidR="009F4506" w:rsidRPr="00403B13">
        <w:rPr>
          <w:color w:val="000000" w:themeColor="text1"/>
          <w:sz w:val="22"/>
          <w:szCs w:val="22"/>
          <w:lang w:val="uk-UA"/>
        </w:rPr>
        <w:t xml:space="preserve"> </w:t>
      </w:r>
    </w:p>
    <w:p w14:paraId="71B1DD6F" w14:textId="380D3EC3" w:rsidR="009F4506" w:rsidRPr="00403B13" w:rsidRDefault="004326E8"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Pr>
          <w:color w:val="000000" w:themeColor="text1"/>
          <w:sz w:val="22"/>
          <w:szCs w:val="22"/>
          <w:lang w:val="uk-UA"/>
        </w:rPr>
        <w:t xml:space="preserve">  </w:t>
      </w:r>
      <w:r w:rsidR="009F4506" w:rsidRPr="00403B13">
        <w:rPr>
          <w:color w:val="000000" w:themeColor="text1"/>
          <w:sz w:val="22"/>
          <w:szCs w:val="22"/>
          <w:lang w:val="uk-UA"/>
        </w:rPr>
        <w:t xml:space="preserve">до </w:t>
      </w:r>
      <w:r w:rsidR="00C965A4" w:rsidRPr="00403B13">
        <w:rPr>
          <w:color w:val="000000" w:themeColor="text1"/>
          <w:sz w:val="22"/>
          <w:szCs w:val="22"/>
          <w:lang w:val="uk-UA"/>
        </w:rPr>
        <w:t>31</w:t>
      </w:r>
      <w:r w:rsidR="009F4506" w:rsidRPr="00403B13">
        <w:rPr>
          <w:color w:val="000000" w:themeColor="text1"/>
          <w:sz w:val="22"/>
          <w:szCs w:val="22"/>
          <w:lang w:val="uk-UA"/>
        </w:rPr>
        <w:t xml:space="preserve"> </w:t>
      </w:r>
      <w:r w:rsidR="00C965A4" w:rsidRPr="00403B13">
        <w:rPr>
          <w:color w:val="000000" w:themeColor="text1"/>
          <w:sz w:val="22"/>
          <w:szCs w:val="22"/>
          <w:lang w:val="uk-UA"/>
        </w:rPr>
        <w:t>грудня</w:t>
      </w:r>
      <w:r w:rsidR="009F4506" w:rsidRPr="00403B13">
        <w:rPr>
          <w:color w:val="000000" w:themeColor="text1"/>
          <w:sz w:val="22"/>
          <w:szCs w:val="22"/>
          <w:lang w:val="uk-UA"/>
        </w:rPr>
        <w:t xml:space="preserve"> 202</w:t>
      </w:r>
      <w:r w:rsidR="00403B13">
        <w:rPr>
          <w:color w:val="000000" w:themeColor="text1"/>
          <w:sz w:val="22"/>
          <w:szCs w:val="22"/>
          <w:lang w:val="uk-UA"/>
        </w:rPr>
        <w:t>4</w:t>
      </w:r>
      <w:r w:rsidR="009F4506" w:rsidRPr="00403B13">
        <w:rPr>
          <w:color w:val="000000" w:themeColor="text1"/>
          <w:sz w:val="22"/>
          <w:szCs w:val="22"/>
          <w:lang w:val="uk-UA"/>
        </w:rPr>
        <w:t>.</w:t>
      </w:r>
    </w:p>
    <w:p w14:paraId="5701E839" w14:textId="77777777" w:rsidR="007E3F7C" w:rsidRPr="007E3F7C" w:rsidRDefault="009F4506" w:rsidP="00C446E6">
      <w:pPr>
        <w:pStyle w:val="rvps12"/>
        <w:numPr>
          <w:ilvl w:val="0"/>
          <w:numId w:val="2"/>
        </w:numPr>
        <w:shd w:val="clear" w:color="auto" w:fill="FFFFFF"/>
        <w:spacing w:before="0" w:beforeAutospacing="0" w:after="0" w:afterAutospacing="0"/>
        <w:ind w:left="284" w:firstLine="0"/>
        <w:jc w:val="both"/>
        <w:textAlignment w:val="baseline"/>
        <w:rPr>
          <w:bCs/>
          <w:iCs/>
          <w:color w:val="000000" w:themeColor="text1"/>
          <w:sz w:val="22"/>
          <w:szCs w:val="22"/>
          <w:lang w:val="uk-UA" w:eastAsia="uk-UA"/>
        </w:rPr>
      </w:pPr>
      <w:r w:rsidRPr="007E3F7C">
        <w:rPr>
          <w:b/>
          <w:bCs/>
          <w:i/>
          <w:iCs/>
          <w:color w:val="000000" w:themeColor="text1"/>
          <w:sz w:val="22"/>
          <w:szCs w:val="22"/>
          <w:lang w:val="uk-UA" w:eastAsia="uk-UA"/>
        </w:rPr>
        <w:t>Вид закупівлі:</w:t>
      </w:r>
      <w:r w:rsidR="008B1EA6" w:rsidRPr="007E3F7C">
        <w:rPr>
          <w:b/>
          <w:bCs/>
          <w:i/>
          <w:iCs/>
          <w:color w:val="000000" w:themeColor="text1"/>
          <w:sz w:val="22"/>
          <w:szCs w:val="22"/>
          <w:lang w:val="uk-UA" w:eastAsia="uk-UA"/>
        </w:rPr>
        <w:t xml:space="preserve"> </w:t>
      </w:r>
      <w:r w:rsidR="00835E59" w:rsidRPr="007E3F7C">
        <w:rPr>
          <w:rFonts w:eastAsia="SimSun"/>
          <w:bCs/>
          <w:color w:val="000000" w:themeColor="text1"/>
          <w:sz w:val="22"/>
          <w:szCs w:val="22"/>
          <w:lang w:val="uk-UA" w:eastAsia="en-US"/>
        </w:rPr>
        <w:t>Відкриті торги</w:t>
      </w:r>
      <w:r w:rsidR="006D67D2" w:rsidRPr="007E3F7C">
        <w:rPr>
          <w:rFonts w:eastAsia="SimSun"/>
          <w:bCs/>
          <w:color w:val="000000" w:themeColor="text1"/>
          <w:sz w:val="22"/>
          <w:szCs w:val="22"/>
          <w:lang w:val="uk-UA" w:eastAsia="en-US"/>
        </w:rPr>
        <w:t xml:space="preserve"> з особливостями</w:t>
      </w:r>
      <w:r w:rsidRPr="007E3F7C">
        <w:rPr>
          <w:rFonts w:eastAsia="SimSun"/>
          <w:bCs/>
          <w:color w:val="000000" w:themeColor="text1"/>
          <w:sz w:val="22"/>
          <w:szCs w:val="22"/>
          <w:lang w:val="uk-UA" w:eastAsia="en-US"/>
        </w:rPr>
        <w:t>. Ідентифікатор закупівлі</w:t>
      </w:r>
      <w:r w:rsidR="007E3F7C">
        <w:rPr>
          <w:rFonts w:eastAsia="SimSun"/>
          <w:bCs/>
          <w:color w:val="000000" w:themeColor="text1"/>
          <w:sz w:val="22"/>
          <w:szCs w:val="22"/>
          <w:lang w:val="uk-UA" w:eastAsia="en-US"/>
        </w:rPr>
        <w:t>:</w:t>
      </w:r>
      <w:r w:rsidR="00883786" w:rsidRPr="007E3F7C">
        <w:rPr>
          <w:sz w:val="22"/>
          <w:szCs w:val="22"/>
          <w:lang w:val="uk-UA"/>
        </w:rPr>
        <w:t xml:space="preserve"> </w:t>
      </w:r>
    </w:p>
    <w:p w14:paraId="06931BE7" w14:textId="5A819599" w:rsidR="004326E8" w:rsidRPr="004326E8" w:rsidRDefault="004326E8" w:rsidP="004326E8">
      <w:pPr>
        <w:pStyle w:val="rvps12"/>
        <w:shd w:val="clear" w:color="auto" w:fill="FFFFFF"/>
        <w:spacing w:before="0" w:beforeAutospacing="0" w:after="0" w:afterAutospacing="0"/>
        <w:ind w:left="284"/>
        <w:jc w:val="both"/>
        <w:textAlignment w:val="baseline"/>
        <w:rPr>
          <w:bCs/>
          <w:color w:val="333333"/>
          <w:sz w:val="22"/>
          <w:szCs w:val="22"/>
          <w:shd w:val="clear" w:color="auto" w:fill="FFFFFF"/>
          <w:lang w:val="uk-UA"/>
        </w:rPr>
      </w:pPr>
      <w:r w:rsidRPr="004326E8">
        <w:rPr>
          <w:color w:val="333333"/>
          <w:sz w:val="22"/>
          <w:szCs w:val="22"/>
          <w:shd w:val="clear" w:color="auto" w:fill="FFFFFF"/>
          <w:lang w:val="uk-UA"/>
        </w:rPr>
        <w:t>UA-2024-03-19-010509-a</w:t>
      </w:r>
      <w:r>
        <w:rPr>
          <w:color w:val="333333"/>
          <w:sz w:val="22"/>
          <w:szCs w:val="22"/>
          <w:shd w:val="clear" w:color="auto" w:fill="FFFFFF"/>
          <w:lang w:val="uk-UA"/>
        </w:rPr>
        <w:t>.</w:t>
      </w:r>
    </w:p>
    <w:p w14:paraId="1B136653" w14:textId="3D51CF86" w:rsidR="007E3F7C" w:rsidRPr="00C446E6" w:rsidRDefault="007E3F7C" w:rsidP="001416B6">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p>
    <w:p w14:paraId="049FF4A0" w14:textId="0C6F0B5B" w:rsidR="009F4506" w:rsidRPr="007E3F7C" w:rsidRDefault="009F4506" w:rsidP="001416B6">
      <w:pPr>
        <w:pStyle w:val="rvps12"/>
        <w:shd w:val="clear" w:color="auto" w:fill="FFFFFF"/>
        <w:spacing w:before="0" w:beforeAutospacing="0" w:after="0" w:afterAutospacing="0"/>
        <w:ind w:left="284" w:firstLine="436"/>
        <w:jc w:val="both"/>
        <w:textAlignment w:val="baseline"/>
        <w:rPr>
          <w:bCs/>
          <w:iCs/>
          <w:color w:val="000000" w:themeColor="text1"/>
          <w:sz w:val="22"/>
          <w:szCs w:val="22"/>
          <w:lang w:val="uk-UA" w:eastAsia="uk-UA"/>
        </w:rPr>
      </w:pPr>
      <w:r w:rsidRPr="007E3F7C">
        <w:rPr>
          <w:b/>
          <w:bCs/>
          <w:iCs/>
          <w:color w:val="000000" w:themeColor="text1"/>
          <w:sz w:val="22"/>
          <w:szCs w:val="22"/>
          <w:lang w:val="uk-UA" w:eastAsia="uk-UA"/>
        </w:rPr>
        <w:t>Обґрунтування технічних та якісних характеристик предмета закупівлі</w:t>
      </w:r>
      <w:r w:rsidRPr="007E3F7C">
        <w:rPr>
          <w:bCs/>
          <w:iCs/>
          <w:color w:val="000000" w:themeColor="text1"/>
          <w:sz w:val="22"/>
          <w:szCs w:val="22"/>
          <w:lang w:val="uk-UA" w:eastAsia="uk-UA"/>
        </w:rPr>
        <w:t xml:space="preserve">: </w:t>
      </w:r>
    </w:p>
    <w:p w14:paraId="650BE11F" w14:textId="19483278" w:rsidR="00C446E6" w:rsidRPr="00C446E6" w:rsidRDefault="004326E8" w:rsidP="004326E8">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Закупівля</w:t>
      </w:r>
      <w:r w:rsidR="007563FB">
        <w:rPr>
          <w:bCs/>
          <w:iCs/>
          <w:color w:val="000000" w:themeColor="text1"/>
          <w:sz w:val="22"/>
          <w:szCs w:val="22"/>
          <w:lang w:val="uk-UA" w:eastAsia="uk-UA"/>
        </w:rPr>
        <w:t xml:space="preserve"> послуг: </w:t>
      </w:r>
      <w:r w:rsidR="00C623AE" w:rsidRPr="00425B94">
        <w:rPr>
          <w:bCs/>
          <w:iCs/>
          <w:color w:val="000000" w:themeColor="text1"/>
          <w:sz w:val="22"/>
          <w:szCs w:val="22"/>
          <w:lang w:val="uk-UA" w:eastAsia="uk-UA"/>
        </w:rPr>
        <w:t xml:space="preserve"> </w:t>
      </w:r>
      <w:r w:rsidR="007563FB">
        <w:rPr>
          <w:bCs/>
          <w:iCs/>
          <w:color w:val="000000" w:themeColor="text1"/>
          <w:sz w:val="22"/>
          <w:szCs w:val="22"/>
          <w:lang w:val="uk-UA" w:eastAsia="uk-UA"/>
        </w:rPr>
        <w:t xml:space="preserve">  </w:t>
      </w:r>
      <w:r w:rsidRPr="004326E8">
        <w:rPr>
          <w:bCs/>
          <w:color w:val="000000" w:themeColor="text1"/>
          <w:sz w:val="22"/>
          <w:szCs w:val="22"/>
          <w:shd w:val="clear" w:color="auto" w:fill="FFFFFF"/>
          <w:lang w:val="uk-UA"/>
        </w:rPr>
        <w:t xml:space="preserve">Підготовка об’єктів до опалювального сезону та заходи з енергозбереження  (Поточний ремонт по заміні вікон на металопластикові енергозберігаючі, на об’єкті, розташованому за </w:t>
      </w:r>
      <w:proofErr w:type="spellStart"/>
      <w:r w:rsidRPr="004326E8">
        <w:rPr>
          <w:bCs/>
          <w:color w:val="000000" w:themeColor="text1"/>
          <w:sz w:val="22"/>
          <w:szCs w:val="22"/>
          <w:shd w:val="clear" w:color="auto" w:fill="FFFFFF"/>
          <w:lang w:val="uk-UA"/>
        </w:rPr>
        <w:t>адресою</w:t>
      </w:r>
      <w:proofErr w:type="spellEnd"/>
      <w:r w:rsidRPr="004326E8">
        <w:rPr>
          <w:bCs/>
          <w:color w:val="000000" w:themeColor="text1"/>
          <w:sz w:val="22"/>
          <w:szCs w:val="22"/>
          <w:shd w:val="clear" w:color="auto" w:fill="FFFFFF"/>
          <w:lang w:val="uk-UA"/>
        </w:rPr>
        <w:t xml:space="preserve">: м. Дніпро, вул. </w:t>
      </w:r>
      <w:proofErr w:type="spellStart"/>
      <w:r w:rsidRPr="004326E8">
        <w:rPr>
          <w:bCs/>
          <w:color w:val="000000" w:themeColor="text1"/>
          <w:sz w:val="22"/>
          <w:szCs w:val="22"/>
          <w:shd w:val="clear" w:color="auto" w:fill="FFFFFF"/>
          <w:lang w:val="uk-UA"/>
        </w:rPr>
        <w:t>Березанівська</w:t>
      </w:r>
      <w:proofErr w:type="spellEnd"/>
      <w:r w:rsidRPr="004326E8">
        <w:rPr>
          <w:bCs/>
          <w:color w:val="000000" w:themeColor="text1"/>
          <w:sz w:val="22"/>
          <w:szCs w:val="22"/>
          <w:shd w:val="clear" w:color="auto" w:fill="FFFFFF"/>
          <w:lang w:val="uk-UA"/>
        </w:rPr>
        <w:t xml:space="preserve">, 67)   (ДК 021:2015: 45420000-7 – Столярні і теслярні роботи)    </w:t>
      </w:r>
    </w:p>
    <w:p w14:paraId="3A94730D" w14:textId="54A8A697" w:rsidR="00B20FAD"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C3ADE">
        <w:rPr>
          <w:bCs/>
          <w:iCs/>
          <w:color w:val="000000" w:themeColor="text1"/>
          <w:sz w:val="22"/>
          <w:szCs w:val="22"/>
          <w:lang w:val="uk-UA" w:eastAsia="uk-UA"/>
        </w:rPr>
        <w:t xml:space="preserve">Кількість </w:t>
      </w:r>
      <w:r w:rsidR="006B380B" w:rsidRPr="00AC3ADE">
        <w:rPr>
          <w:iCs/>
          <w:color w:val="000000" w:themeColor="text1"/>
          <w:sz w:val="22"/>
          <w:szCs w:val="22"/>
          <w:lang w:val="uk-UA" w:eastAsia="uk-UA"/>
        </w:rPr>
        <w:t>1</w:t>
      </w:r>
      <w:r w:rsidR="006D67D2" w:rsidRPr="00AC3ADE">
        <w:rPr>
          <w:iCs/>
          <w:color w:val="000000" w:themeColor="text1"/>
          <w:sz w:val="22"/>
          <w:szCs w:val="22"/>
          <w:lang w:val="uk-UA" w:eastAsia="uk-UA"/>
        </w:rPr>
        <w:t xml:space="preserve"> </w:t>
      </w:r>
      <w:r w:rsidR="00C965A4" w:rsidRPr="00AC3ADE">
        <w:rPr>
          <w:iCs/>
          <w:color w:val="000000" w:themeColor="text1"/>
          <w:sz w:val="22"/>
          <w:szCs w:val="22"/>
          <w:lang w:val="uk-UA" w:eastAsia="uk-UA"/>
        </w:rPr>
        <w:t>послуг</w:t>
      </w:r>
      <w:r w:rsidR="007563FB" w:rsidRPr="00AC3ADE">
        <w:rPr>
          <w:iCs/>
          <w:color w:val="000000" w:themeColor="text1"/>
          <w:sz w:val="22"/>
          <w:szCs w:val="22"/>
          <w:lang w:val="uk-UA" w:eastAsia="uk-UA"/>
        </w:rPr>
        <w:t>а</w:t>
      </w:r>
      <w:r w:rsidR="00C623AE" w:rsidRPr="00AC3ADE">
        <w:rPr>
          <w:bCs/>
          <w:iCs/>
          <w:color w:val="000000" w:themeColor="text1"/>
          <w:sz w:val="22"/>
          <w:szCs w:val="22"/>
          <w:lang w:val="uk-UA" w:eastAsia="uk-UA"/>
        </w:rPr>
        <w:t>.</w:t>
      </w:r>
      <w:r w:rsidR="00C623AE" w:rsidRPr="00425B94">
        <w:rPr>
          <w:bCs/>
          <w:iCs/>
          <w:color w:val="000000" w:themeColor="text1"/>
          <w:sz w:val="22"/>
          <w:szCs w:val="22"/>
          <w:lang w:val="uk-UA" w:eastAsia="uk-UA"/>
        </w:rPr>
        <w:t xml:space="preserve"> </w:t>
      </w:r>
    </w:p>
    <w:p w14:paraId="41A51E80" w14:textId="57B259B4"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C3ADE">
        <w:rPr>
          <w:bCs/>
          <w:iCs/>
          <w:color w:val="000000" w:themeColor="text1"/>
          <w:sz w:val="22"/>
          <w:szCs w:val="22"/>
          <w:lang w:val="uk-UA" w:eastAsia="uk-UA"/>
        </w:rPr>
        <w:t xml:space="preserve">Очікувана вартість: </w:t>
      </w:r>
      <w:bookmarkStart w:id="1" w:name="_Hlk161130354"/>
      <w:bookmarkStart w:id="2" w:name="_Hlk153456733"/>
      <w:r w:rsidR="00986184">
        <w:rPr>
          <w:sz w:val="22"/>
          <w:szCs w:val="22"/>
          <w:lang w:val="uk-UA"/>
        </w:rPr>
        <w:t>981 474,79</w:t>
      </w:r>
      <w:r w:rsidR="00AC3ADE" w:rsidRPr="00AC3ADE">
        <w:rPr>
          <w:sz w:val="22"/>
          <w:szCs w:val="22"/>
          <w:lang w:val="uk-UA"/>
        </w:rPr>
        <w:t xml:space="preserve">  </w:t>
      </w:r>
      <w:r w:rsidR="00425B94" w:rsidRPr="00AC3ADE">
        <w:rPr>
          <w:sz w:val="22"/>
          <w:szCs w:val="22"/>
          <w:lang w:val="uk-UA"/>
        </w:rPr>
        <w:t>грн. (</w:t>
      </w:r>
      <w:r w:rsidR="00986184" w:rsidRPr="00986184">
        <w:rPr>
          <w:sz w:val="22"/>
          <w:szCs w:val="22"/>
          <w:lang w:val="uk-UA"/>
        </w:rPr>
        <w:t>Дев'ятсот вісімдесят одна тисяча чотириста сімдесят чотири гривні 79 копійок</w:t>
      </w:r>
      <w:r w:rsidR="00986184">
        <w:rPr>
          <w:sz w:val="22"/>
          <w:szCs w:val="22"/>
          <w:lang w:val="uk-UA"/>
        </w:rPr>
        <w:t>)</w:t>
      </w:r>
      <w:r w:rsidR="00770013" w:rsidRPr="00AC3ADE">
        <w:rPr>
          <w:sz w:val="22"/>
          <w:szCs w:val="22"/>
          <w:lang w:val="uk-UA"/>
        </w:rPr>
        <w:t xml:space="preserve">  </w:t>
      </w:r>
      <w:r w:rsidR="00986184">
        <w:rPr>
          <w:sz w:val="22"/>
          <w:szCs w:val="22"/>
          <w:lang w:val="uk-UA"/>
        </w:rPr>
        <w:t xml:space="preserve">з </w:t>
      </w:r>
      <w:r w:rsidR="00770013" w:rsidRPr="00AC3ADE">
        <w:rPr>
          <w:sz w:val="22"/>
          <w:szCs w:val="22"/>
          <w:lang w:val="uk-UA"/>
        </w:rPr>
        <w:t>ПДВ</w:t>
      </w:r>
      <w:r w:rsidR="00227093" w:rsidRPr="00AC3ADE">
        <w:rPr>
          <w:bCs/>
          <w:iCs/>
          <w:color w:val="000000" w:themeColor="text1"/>
          <w:sz w:val="22"/>
          <w:szCs w:val="22"/>
          <w:lang w:val="uk-UA" w:eastAsia="uk-UA"/>
        </w:rPr>
        <w:t>.</w:t>
      </w:r>
      <w:r w:rsidRPr="00425B94">
        <w:rPr>
          <w:bCs/>
          <w:iCs/>
          <w:color w:val="000000" w:themeColor="text1"/>
          <w:sz w:val="22"/>
          <w:szCs w:val="22"/>
          <w:lang w:val="uk-UA" w:eastAsia="uk-UA"/>
        </w:rPr>
        <w:t xml:space="preserve"> </w:t>
      </w:r>
      <w:bookmarkEnd w:id="1"/>
    </w:p>
    <w:bookmarkEnd w:id="2"/>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 xml:space="preserve">Програми фінансової підтримки та внесків до статутних капіталів  комунальних підприємств  Дніпровської міської ради на 2023 – 2029 роки, затвердженої </w:t>
      </w:r>
      <w:r w:rsidR="00210E66" w:rsidRPr="00425B94">
        <w:rPr>
          <w:bCs/>
          <w:iCs/>
          <w:color w:val="000000" w:themeColor="text1"/>
          <w:sz w:val="22"/>
          <w:szCs w:val="22"/>
          <w:lang w:val="uk-UA" w:eastAsia="uk-UA"/>
        </w:rPr>
        <w:lastRenderedPageBreak/>
        <w:t>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4A86AC6D" w:rsidR="00425B94" w:rsidRPr="00986184"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986184" w:rsidRPr="00986184">
        <w:rPr>
          <w:color w:val="333333"/>
          <w:sz w:val="22"/>
          <w:szCs w:val="22"/>
          <w:shd w:val="clear" w:color="auto" w:fill="FFFFFF"/>
        </w:rPr>
        <w:t>UA-2024-03-19-010509-a</w:t>
      </w:r>
      <w:r w:rsidR="00986184">
        <w:rPr>
          <w:color w:val="333333"/>
          <w:sz w:val="22"/>
          <w:szCs w:val="22"/>
          <w:shd w:val="clear" w:color="auto" w:fill="FFFFFF"/>
          <w:lang w:val="uk-UA"/>
        </w:rPr>
        <w:t>.</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3C731496" w:rsidR="006C25C3" w:rsidRPr="00425B94"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986184" w:rsidRPr="00986184">
        <w:rPr>
          <w:bCs/>
          <w:iCs/>
          <w:color w:val="000000" w:themeColor="text1"/>
          <w:sz w:val="22"/>
          <w:szCs w:val="22"/>
          <w:lang w:val="uk-UA" w:eastAsia="uk-UA"/>
        </w:rPr>
        <w:t>981 474,79  грн. (Дев'ятсот вісімдесят одна тисяча чотириста сімдесят чотири гривні 79 копійок)  з ПДВ</w:t>
      </w:r>
      <w:r w:rsidR="00E6402B" w:rsidRPr="00E6402B">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5F11E7">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8F3"/>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664280412">
    <w:abstractNumId w:val="1"/>
  </w:num>
  <w:num w:numId="2" w16cid:durableId="174267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47D7D"/>
    <w:rsid w:val="00094371"/>
    <w:rsid w:val="00112FC5"/>
    <w:rsid w:val="001227B4"/>
    <w:rsid w:val="00135034"/>
    <w:rsid w:val="001416B6"/>
    <w:rsid w:val="00142490"/>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403B13"/>
    <w:rsid w:val="00425B94"/>
    <w:rsid w:val="004326E8"/>
    <w:rsid w:val="0046763B"/>
    <w:rsid w:val="00485DB6"/>
    <w:rsid w:val="004F647B"/>
    <w:rsid w:val="00534BC4"/>
    <w:rsid w:val="005E3EA5"/>
    <w:rsid w:val="005F11E7"/>
    <w:rsid w:val="006173AF"/>
    <w:rsid w:val="00620779"/>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35E59"/>
    <w:rsid w:val="00883786"/>
    <w:rsid w:val="008A20C1"/>
    <w:rsid w:val="008B1EA6"/>
    <w:rsid w:val="008D6265"/>
    <w:rsid w:val="008E7F8C"/>
    <w:rsid w:val="008F0812"/>
    <w:rsid w:val="008F7932"/>
    <w:rsid w:val="00986184"/>
    <w:rsid w:val="00993EF9"/>
    <w:rsid w:val="009B6670"/>
    <w:rsid w:val="009D1433"/>
    <w:rsid w:val="009F2D2C"/>
    <w:rsid w:val="009F4506"/>
    <w:rsid w:val="00A108D1"/>
    <w:rsid w:val="00A44210"/>
    <w:rsid w:val="00A87881"/>
    <w:rsid w:val="00A93A47"/>
    <w:rsid w:val="00AB166A"/>
    <w:rsid w:val="00AC3ADE"/>
    <w:rsid w:val="00AC6E08"/>
    <w:rsid w:val="00AD7406"/>
    <w:rsid w:val="00AE4602"/>
    <w:rsid w:val="00B00A55"/>
    <w:rsid w:val="00B20FAD"/>
    <w:rsid w:val="00B25600"/>
    <w:rsid w:val="00B541A3"/>
    <w:rsid w:val="00B80CE8"/>
    <w:rsid w:val="00B84939"/>
    <w:rsid w:val="00BF1D7E"/>
    <w:rsid w:val="00C07CDF"/>
    <w:rsid w:val="00C2785C"/>
    <w:rsid w:val="00C446E6"/>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6402B"/>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 w:type="paragraph" w:styleId="a5">
    <w:name w:val="List Paragraph"/>
    <w:basedOn w:val="a"/>
    <w:uiPriority w:val="34"/>
    <w:qFormat/>
    <w:rsid w:val="0043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2024-03-21T08:45:00Z</dcterms:created>
  <dcterms:modified xsi:type="dcterms:W3CDTF">2024-03-21T08:45:00Z</dcterms:modified>
</cp:coreProperties>
</file>