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66" w:rsidRPr="00A54006" w:rsidRDefault="00087382" w:rsidP="0008738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Обґрунтування технічних характеристик, розміру бюджетного призначення, очікуваної вартості предмета закупівлі.</w:t>
      </w:r>
    </w:p>
    <w:p w:rsidR="00087382" w:rsidRPr="00A54006" w:rsidRDefault="00087382" w:rsidP="0008738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7382" w:rsidRPr="00A54006" w:rsidRDefault="00087382" w:rsidP="0008738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п.41 постанови Кабінету Міністрів України від 11 жовтня 2016 року № 710 «Про ефективне використання коштів» (зі змінами) надається </w:t>
      </w:r>
      <w:proofErr w:type="spellStart"/>
      <w:r w:rsidRPr="00A54006">
        <w:rPr>
          <w:rFonts w:ascii="Times New Roman" w:hAnsi="Times New Roman" w:cs="Times New Roman"/>
          <w:sz w:val="24"/>
          <w:szCs w:val="24"/>
          <w:lang w:val="uk-UA"/>
        </w:rPr>
        <w:t>обгрунтування</w:t>
      </w:r>
      <w:proofErr w:type="spellEnd"/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54006">
        <w:rPr>
          <w:rFonts w:ascii="Times New Roman" w:hAnsi="Times New Roman" w:cs="Times New Roman"/>
          <w:sz w:val="24"/>
          <w:szCs w:val="24"/>
          <w:lang w:val="uk-UA"/>
        </w:rPr>
        <w:t>техничних</w:t>
      </w:r>
      <w:proofErr w:type="spellEnd"/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 та якісних характеристик предмета закупівлі, його вартості.</w:t>
      </w:r>
    </w:p>
    <w:p w:rsidR="00087382" w:rsidRPr="00A54006" w:rsidRDefault="00087382" w:rsidP="00087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  <w:lang w:val="uk-UA"/>
        </w:rPr>
        <w:t>Найменування замовника: Лівобережна адміністрація Дніпровської міської ради.</w:t>
      </w:r>
    </w:p>
    <w:p w:rsidR="00087382" w:rsidRPr="00A54006" w:rsidRDefault="00087382" w:rsidP="00087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proofErr w:type="spellStart"/>
      <w:r w:rsidRPr="00A54006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ісцезнаходження</w:t>
      </w:r>
      <w:proofErr w:type="spellEnd"/>
      <w:r w:rsidRPr="00A5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4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A540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 49127, Україна, Дніпропетровська обл., м. Дніпро, вул. 20-річчя Перемоги, буд. 51.</w:t>
      </w:r>
    </w:p>
    <w:p w:rsidR="00087382" w:rsidRPr="00A54006" w:rsidRDefault="00087382" w:rsidP="00087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</w:rPr>
        <w:t>Код ЄДРПОУ</w:t>
      </w:r>
      <w:r w:rsidRPr="00A5400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44378972</w:t>
      </w:r>
      <w:r w:rsidRPr="00A54006">
        <w:rPr>
          <w:rFonts w:ascii="Times New Roman" w:eastAsia="Arial" w:hAnsi="Times New Roman" w:cs="Times New Roman"/>
          <w:sz w:val="24"/>
          <w:szCs w:val="24"/>
          <w:lang w:val="uk-UA" w:eastAsia="ar-SA"/>
        </w:rPr>
        <w:t>.</w:t>
      </w:r>
    </w:p>
    <w:p w:rsidR="00087382" w:rsidRPr="00A54006" w:rsidRDefault="00087382" w:rsidP="00087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Предмет закупівлі: </w:t>
      </w:r>
      <w:r w:rsidR="005C693D"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Заходи (зокрема ремонтні роботи) з усунення аварій в житловому фонді (Послуги з поточного ремонту із герметизації </w:t>
      </w:r>
      <w:proofErr w:type="spellStart"/>
      <w:r w:rsidR="005C693D" w:rsidRPr="00A54006">
        <w:rPr>
          <w:rFonts w:ascii="Times New Roman" w:hAnsi="Times New Roman" w:cs="Times New Roman"/>
          <w:sz w:val="24"/>
          <w:szCs w:val="24"/>
          <w:lang w:val="uk-UA"/>
        </w:rPr>
        <w:t>міжпанельних</w:t>
      </w:r>
      <w:proofErr w:type="spellEnd"/>
      <w:r w:rsidR="005C693D"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 швів житлового будинку (усунення аварійної ситуації) за адресою</w:t>
      </w:r>
      <w:r w:rsidR="00CE7F05">
        <w:rPr>
          <w:rFonts w:ascii="Times New Roman" w:hAnsi="Times New Roman" w:cs="Times New Roman"/>
          <w:sz w:val="24"/>
          <w:szCs w:val="24"/>
          <w:lang w:val="uk-UA"/>
        </w:rPr>
        <w:t>: просп. Слобожанський, буд. 106</w:t>
      </w:r>
      <w:r w:rsidR="005C693D"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E740C6"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54006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 021:2015 </w:t>
      </w:r>
      <w:r w:rsidR="005C693D" w:rsidRPr="00A54006">
        <w:rPr>
          <w:rFonts w:ascii="Times New Roman" w:hAnsi="Times New Roman" w:cs="Times New Roman"/>
          <w:sz w:val="24"/>
          <w:szCs w:val="24"/>
          <w:lang w:val="uk-UA"/>
        </w:rPr>
        <w:t>45440000-3 Фарбування та скління</w:t>
      </w:r>
      <w:r w:rsidRPr="00A5400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87382" w:rsidRPr="00A54006" w:rsidRDefault="00087382" w:rsidP="0008738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Вид закупівлі: </w:t>
      </w:r>
      <w:r w:rsidR="005C693D" w:rsidRPr="00A54006">
        <w:rPr>
          <w:rFonts w:ascii="Times New Roman" w:hAnsi="Times New Roman" w:cs="Times New Roman"/>
          <w:sz w:val="24"/>
          <w:szCs w:val="24"/>
          <w:lang w:val="uk-UA"/>
        </w:rPr>
        <w:t>Відкриті торги з особливостями</w:t>
      </w:r>
      <w:r w:rsidRPr="00A5400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87382" w:rsidRPr="00A54006" w:rsidRDefault="00087382" w:rsidP="0008738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  – </w:t>
      </w:r>
      <w:r w:rsidR="00A8076E">
        <w:rPr>
          <w:rFonts w:ascii="Times New Roman" w:hAnsi="Times New Roman" w:cs="Times New Roman"/>
          <w:sz w:val="24"/>
          <w:szCs w:val="24"/>
          <w:lang w:val="uk-UA"/>
        </w:rPr>
        <w:t>1 146 936,72</w:t>
      </w: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F86168" w:rsidRPr="00A54006" w:rsidRDefault="00241825" w:rsidP="00087382">
      <w:pPr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5400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Обґрунтування очікуваної вартості предмета закупівлі: </w:t>
      </w:r>
    </w:p>
    <w:p w:rsidR="00F86168" w:rsidRPr="00A54006" w:rsidRDefault="00F86168" w:rsidP="00087382">
      <w:pPr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5400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Визначення очікуваної вартості предмета закупівлі</w:t>
      </w:r>
      <w:r w:rsidR="0038448A" w:rsidRPr="00A5400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здійснено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 </w:t>
      </w:r>
    </w:p>
    <w:p w:rsidR="00300A9E" w:rsidRPr="00A54006" w:rsidRDefault="00513772" w:rsidP="005137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54006">
        <w:rPr>
          <w:rFonts w:ascii="Times New Roman" w:hAnsi="Times New Roman" w:cs="Times New Roman"/>
          <w:b/>
          <w:bCs/>
          <w:sz w:val="24"/>
          <w:szCs w:val="24"/>
        </w:rPr>
        <w:t>Обґрунтування</w:t>
      </w:r>
      <w:proofErr w:type="spellEnd"/>
      <w:r w:rsidRPr="00A540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4006">
        <w:rPr>
          <w:rFonts w:ascii="Times New Roman" w:hAnsi="Times New Roman" w:cs="Times New Roman"/>
          <w:b/>
          <w:bCs/>
          <w:sz w:val="24"/>
          <w:szCs w:val="24"/>
        </w:rPr>
        <w:t>технічних</w:t>
      </w:r>
      <w:proofErr w:type="spellEnd"/>
      <w:r w:rsidRPr="00A54006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A54006">
        <w:rPr>
          <w:rFonts w:ascii="Times New Roman" w:hAnsi="Times New Roman" w:cs="Times New Roman"/>
          <w:b/>
          <w:bCs/>
          <w:sz w:val="24"/>
          <w:szCs w:val="24"/>
        </w:rPr>
        <w:t>якісних</w:t>
      </w:r>
      <w:proofErr w:type="spellEnd"/>
      <w:r w:rsidRPr="00A54006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 предмета </w:t>
      </w:r>
      <w:proofErr w:type="spellStart"/>
      <w:r w:rsidRPr="00A54006">
        <w:rPr>
          <w:rFonts w:ascii="Times New Roman" w:hAnsi="Times New Roman" w:cs="Times New Roman"/>
          <w:b/>
          <w:bCs/>
          <w:sz w:val="24"/>
          <w:szCs w:val="24"/>
        </w:rPr>
        <w:t>закупі</w:t>
      </w:r>
      <w:proofErr w:type="gramStart"/>
      <w:r w:rsidRPr="00A54006">
        <w:rPr>
          <w:rFonts w:ascii="Times New Roman" w:hAnsi="Times New Roman" w:cs="Times New Roman"/>
          <w:b/>
          <w:bCs/>
          <w:sz w:val="24"/>
          <w:szCs w:val="24"/>
        </w:rPr>
        <w:t>вл</w:t>
      </w:r>
      <w:proofErr w:type="gramEnd"/>
      <w:r w:rsidRPr="00A54006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A5400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00A9E" w:rsidRPr="00A54006" w:rsidRDefault="00300A9E" w:rsidP="005137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відповідно до потреб замовника, для забезпечення безпеки громадян у сфері житлово-комунального господарства на території </w:t>
      </w:r>
      <w:r w:rsidRPr="00A540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Самарського та Індустріального районів міста Дніпра, з урахуванням вимог чинного законодавства та зазначені у тендерній документації.</w:t>
      </w:r>
    </w:p>
    <w:p w:rsidR="00300A9E" w:rsidRPr="00A54006" w:rsidRDefault="00300A9E" w:rsidP="005137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3772" w:rsidRPr="00A54006" w:rsidRDefault="00513772" w:rsidP="005137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AD0CD8" w:rsidRPr="00A54006" w:rsidRDefault="00513772" w:rsidP="000A7E4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7F05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  <w:r w:rsidRPr="00CE7F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D0CD8" w:rsidRPr="00A54006" w:rsidRDefault="00AD0CD8" w:rsidP="000A7E4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рішення Дніпровської міської ради від 14.12.2022 №2/31 </w:t>
      </w:r>
      <w:r w:rsidRPr="00A540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«Про бюджет Дніпровської міської територіальної громади на 2023 рік» (зі змінами), паспорту бюджетної програми по КПКВ 4816011 «Експлуатація та технічне обслуговування житлового фонду»</w:t>
      </w:r>
      <w:r w:rsidR="00967621" w:rsidRPr="00A540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затвердженого наказом голови Лівобережної адміністрації Дніпровської міської ради.</w:t>
      </w:r>
    </w:p>
    <w:p w:rsidR="00AD0CD8" w:rsidRPr="00A54006" w:rsidRDefault="00AD0CD8" w:rsidP="000A7E4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0CD8" w:rsidRPr="00A54006" w:rsidRDefault="00AD0CD8" w:rsidP="000A7E4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0CD8" w:rsidRPr="00A54006" w:rsidRDefault="00AD0CD8" w:rsidP="000A7E4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87382" w:rsidRPr="00A54006" w:rsidRDefault="00087382" w:rsidP="00087382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87382" w:rsidRPr="00A54006" w:rsidSect="0011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51E6E"/>
    <w:multiLevelType w:val="hybridMultilevel"/>
    <w:tmpl w:val="5970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E29"/>
    <w:rsid w:val="00087382"/>
    <w:rsid w:val="000A7E49"/>
    <w:rsid w:val="00114212"/>
    <w:rsid w:val="00241825"/>
    <w:rsid w:val="00300A9E"/>
    <w:rsid w:val="0038448A"/>
    <w:rsid w:val="00513772"/>
    <w:rsid w:val="00513A54"/>
    <w:rsid w:val="005C693D"/>
    <w:rsid w:val="005D27B0"/>
    <w:rsid w:val="006A64CF"/>
    <w:rsid w:val="00701F66"/>
    <w:rsid w:val="00795E29"/>
    <w:rsid w:val="008305C0"/>
    <w:rsid w:val="008C52E0"/>
    <w:rsid w:val="00967621"/>
    <w:rsid w:val="00A4077D"/>
    <w:rsid w:val="00A54006"/>
    <w:rsid w:val="00A8076E"/>
    <w:rsid w:val="00AD0CD8"/>
    <w:rsid w:val="00C76AEA"/>
    <w:rsid w:val="00CE7F05"/>
    <w:rsid w:val="00E740C6"/>
    <w:rsid w:val="00F40455"/>
    <w:rsid w:val="00F668E3"/>
    <w:rsid w:val="00F86168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382"/>
    <w:pPr>
      <w:ind w:left="720"/>
      <w:contextualSpacing/>
    </w:pPr>
  </w:style>
  <w:style w:type="character" w:styleId="a4">
    <w:name w:val="Emphasis"/>
    <w:basedOn w:val="a0"/>
    <w:uiPriority w:val="20"/>
    <w:qFormat/>
    <w:rsid w:val="000873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16C6B-01A3-4DC4-A6AC-CBF8C13A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1</cp:lastModifiedBy>
  <cp:revision>24</cp:revision>
  <dcterms:created xsi:type="dcterms:W3CDTF">2023-09-26T11:55:00Z</dcterms:created>
  <dcterms:modified xsi:type="dcterms:W3CDTF">2023-09-27T10:53:00Z</dcterms:modified>
</cp:coreProperties>
</file>