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4DDB6090" w:rsidR="004F647B" w:rsidRPr="00AB166A" w:rsidRDefault="006E6DDB" w:rsidP="001165A8">
                  <w:pPr>
                    <w:snapToGrid w:val="0"/>
                    <w:jc w:val="both"/>
                    <w:rPr>
                      <w:color w:val="000099"/>
                      <w:lang w:val="uk-UA"/>
                    </w:rPr>
                  </w:pPr>
                  <w:r>
                    <w:rPr>
                      <w:color w:val="000099"/>
                      <w:sz w:val="22"/>
                      <w:szCs w:val="22"/>
                      <w:lang w:val="uk-UA"/>
                    </w:rPr>
                    <w:t>1</w:t>
                  </w:r>
                  <w:r w:rsidR="00290AF0">
                    <w:rPr>
                      <w:color w:val="000099"/>
                      <w:sz w:val="22"/>
                      <w:szCs w:val="22"/>
                      <w:lang w:val="uk-UA"/>
                    </w:rPr>
                    <w:t>5</w:t>
                  </w:r>
                  <w:r w:rsidR="004F647B" w:rsidRPr="00AB166A">
                    <w:rPr>
                      <w:color w:val="000099"/>
                      <w:sz w:val="22"/>
                      <w:szCs w:val="22"/>
                      <w:lang w:val="uk-UA"/>
                    </w:rPr>
                    <w:t>.</w:t>
                  </w:r>
                  <w:r>
                    <w:rPr>
                      <w:color w:val="000099"/>
                      <w:sz w:val="22"/>
                      <w:szCs w:val="22"/>
                      <w:lang w:val="uk-UA"/>
                    </w:rPr>
                    <w:t>08</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8FA134D" w:rsidR="009F4506"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2CC36304" w14:textId="77777777" w:rsidR="00511E9A" w:rsidRPr="00AB166A" w:rsidRDefault="00511E9A" w:rsidP="009F4506">
      <w:pPr>
        <w:tabs>
          <w:tab w:val="left" w:pos="4095"/>
        </w:tabs>
        <w:jc w:val="center"/>
        <w:rPr>
          <w:b/>
          <w:bCs/>
          <w:color w:val="000000" w:themeColor="text1"/>
          <w:sz w:val="22"/>
          <w:szCs w:val="22"/>
          <w:lang w:val="uk-UA"/>
        </w:rPr>
      </w:pP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48C11116" w:rsidR="009F4506"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31B94E43" w14:textId="77777777" w:rsidR="00511E9A" w:rsidRPr="00AB166A" w:rsidRDefault="00511E9A" w:rsidP="009F4506">
      <w:pPr>
        <w:tabs>
          <w:tab w:val="left" w:pos="4095"/>
        </w:tabs>
        <w:jc w:val="center"/>
        <w:rPr>
          <w:bCs/>
          <w:color w:val="000000" w:themeColor="text1"/>
          <w:sz w:val="22"/>
          <w:szCs w:val="22"/>
          <w:shd w:val="clear" w:color="auto" w:fill="FFFFFF"/>
          <w:lang w:val="uk-UA"/>
        </w:rPr>
      </w:pPr>
    </w:p>
    <w:p w14:paraId="17A0F22D" w14:textId="77777777" w:rsidR="00B86C32" w:rsidRDefault="00B86C32" w:rsidP="00B86C32">
      <w:pPr>
        <w:pStyle w:val="rvps12"/>
        <w:shd w:val="clear" w:color="auto" w:fill="FFFFFF"/>
        <w:spacing w:before="0" w:beforeAutospacing="0" w:after="0" w:afterAutospacing="0"/>
        <w:jc w:val="center"/>
        <w:textAlignment w:val="baseline"/>
        <w:rPr>
          <w:b/>
          <w:color w:val="000000" w:themeColor="text1"/>
          <w:sz w:val="22"/>
          <w:szCs w:val="22"/>
          <w:shd w:val="clear" w:color="auto" w:fill="FFFFFF"/>
          <w:lang w:val="uk-UA"/>
        </w:rPr>
      </w:pPr>
      <w:r w:rsidRPr="00B86C32">
        <w:rPr>
          <w:b/>
          <w:color w:val="000000" w:themeColor="text1"/>
          <w:sz w:val="22"/>
          <w:szCs w:val="22"/>
          <w:shd w:val="clear" w:color="auto" w:fill="FFFFFF"/>
          <w:lang w:val="uk-UA"/>
        </w:rPr>
        <w:t xml:space="preserve">Усунення аварій (Поточний ремонт жолобів та водостічних труб покрівлі будівлі «Б-6» за </w:t>
      </w:r>
      <w:proofErr w:type="spellStart"/>
      <w:r w:rsidRPr="00B86C32">
        <w:rPr>
          <w:b/>
          <w:color w:val="000000" w:themeColor="text1"/>
          <w:sz w:val="22"/>
          <w:szCs w:val="22"/>
          <w:shd w:val="clear" w:color="auto" w:fill="FFFFFF"/>
          <w:lang w:val="uk-UA"/>
        </w:rPr>
        <w:t>адресою</w:t>
      </w:r>
      <w:proofErr w:type="spellEnd"/>
      <w:r w:rsidRPr="00B86C32">
        <w:rPr>
          <w:b/>
          <w:color w:val="000000" w:themeColor="text1"/>
          <w:sz w:val="22"/>
          <w:szCs w:val="22"/>
          <w:shd w:val="clear" w:color="auto" w:fill="FFFFFF"/>
          <w:lang w:val="uk-UA"/>
        </w:rPr>
        <w:t xml:space="preserve">: вул. </w:t>
      </w:r>
      <w:proofErr w:type="spellStart"/>
      <w:r w:rsidRPr="00B86C32">
        <w:rPr>
          <w:b/>
          <w:color w:val="000000" w:themeColor="text1"/>
          <w:sz w:val="22"/>
          <w:szCs w:val="22"/>
          <w:shd w:val="clear" w:color="auto" w:fill="FFFFFF"/>
          <w:lang w:val="uk-UA"/>
        </w:rPr>
        <w:t>Березанівська</w:t>
      </w:r>
      <w:proofErr w:type="spellEnd"/>
      <w:r w:rsidRPr="00B86C32">
        <w:rPr>
          <w:b/>
          <w:color w:val="000000" w:themeColor="text1"/>
          <w:sz w:val="22"/>
          <w:szCs w:val="22"/>
          <w:shd w:val="clear" w:color="auto" w:fill="FFFFFF"/>
          <w:lang w:val="uk-UA"/>
        </w:rPr>
        <w:t>, 67) (ДК 021:2015: 45260000-7 – Покрівельні роботи та інші спеціалізовані будівельні роботи)</w:t>
      </w:r>
    </w:p>
    <w:p w14:paraId="1C4C9456" w14:textId="5EBA559C" w:rsidR="006E6DDB" w:rsidRDefault="006E6DDB" w:rsidP="006E6DDB">
      <w:pPr>
        <w:pStyle w:val="rvps12"/>
        <w:shd w:val="clear" w:color="auto" w:fill="FFFFFF"/>
        <w:spacing w:before="0" w:beforeAutospacing="0" w:after="0" w:afterAutospacing="0"/>
        <w:textAlignment w:val="baseline"/>
        <w:rPr>
          <w:rFonts w:ascii="Arial" w:hAnsi="Arial" w:cs="Arial"/>
          <w:color w:val="333333"/>
          <w:sz w:val="20"/>
          <w:szCs w:val="20"/>
          <w:shd w:val="clear" w:color="auto" w:fill="FFFFFF"/>
          <w:lang w:val="uk-UA"/>
        </w:rPr>
      </w:pPr>
      <w:r w:rsidRPr="00B86C32">
        <w:rPr>
          <w:rFonts w:ascii="Arial" w:hAnsi="Arial" w:cs="Arial"/>
          <w:color w:val="333333"/>
          <w:sz w:val="20"/>
          <w:szCs w:val="20"/>
          <w:shd w:val="clear" w:color="auto" w:fill="FFFFFF"/>
          <w:lang w:val="uk-UA"/>
        </w:rPr>
        <w:t xml:space="preserve">                                                                           </w:t>
      </w:r>
      <w:r w:rsidR="00B86C32" w:rsidRPr="00B86C32">
        <w:rPr>
          <w:rFonts w:ascii="Arial" w:hAnsi="Arial" w:cs="Arial"/>
          <w:color w:val="333333"/>
          <w:sz w:val="20"/>
          <w:szCs w:val="20"/>
          <w:shd w:val="clear" w:color="auto" w:fill="FFFFFF"/>
          <w:lang w:val="uk-UA"/>
        </w:rPr>
        <w:t xml:space="preserve"> UA-2023-08-16-002636-a</w:t>
      </w:r>
    </w:p>
    <w:p w14:paraId="2D73349D" w14:textId="37B636F0" w:rsidR="00511E9A" w:rsidRDefault="00511E9A" w:rsidP="006E6DDB">
      <w:pPr>
        <w:pStyle w:val="rvps12"/>
        <w:shd w:val="clear" w:color="auto" w:fill="FFFFFF"/>
        <w:spacing w:before="0" w:beforeAutospacing="0" w:after="0" w:afterAutospacing="0"/>
        <w:textAlignment w:val="baseline"/>
        <w:rPr>
          <w:rFonts w:ascii="Arial" w:hAnsi="Arial" w:cs="Arial"/>
          <w:color w:val="333333"/>
          <w:sz w:val="20"/>
          <w:szCs w:val="20"/>
          <w:shd w:val="clear" w:color="auto" w:fill="FFFFFF"/>
          <w:lang w:val="uk-UA"/>
        </w:rPr>
      </w:pPr>
    </w:p>
    <w:p w14:paraId="64666F19" w14:textId="77777777" w:rsidR="00511E9A" w:rsidRPr="006E6DDB" w:rsidRDefault="00511E9A" w:rsidP="006E6DDB">
      <w:pPr>
        <w:pStyle w:val="rvps12"/>
        <w:shd w:val="clear" w:color="auto" w:fill="FFFFFF"/>
        <w:spacing w:before="0" w:beforeAutospacing="0" w:after="0" w:afterAutospacing="0"/>
        <w:textAlignment w:val="baseline"/>
        <w:rPr>
          <w:rFonts w:eastAsia="SimSun"/>
          <w:bCs/>
          <w:color w:val="000000" w:themeColor="text1"/>
          <w:sz w:val="22"/>
          <w:szCs w:val="22"/>
          <w:lang w:val="uk-UA" w:eastAsia="en-US"/>
        </w:rPr>
      </w:pPr>
    </w:p>
    <w:p w14:paraId="0C032047" w14:textId="17B57026"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27C6D959" w14:textId="77777777" w:rsidR="00B86C32" w:rsidRPr="00B86C32" w:rsidRDefault="009F4506" w:rsidP="00C67AD8">
      <w:pPr>
        <w:pStyle w:val="rvps12"/>
        <w:numPr>
          <w:ilvl w:val="0"/>
          <w:numId w:val="1"/>
        </w:numPr>
        <w:shd w:val="clear" w:color="auto" w:fill="FFFFFF"/>
        <w:textAlignment w:val="baseline"/>
        <w:rPr>
          <w:bCs/>
          <w:color w:val="000000" w:themeColor="text1"/>
          <w:sz w:val="22"/>
          <w:szCs w:val="22"/>
          <w:shd w:val="clear" w:color="auto" w:fill="FFFFFF"/>
          <w:lang w:val="uk-UA"/>
        </w:rPr>
      </w:pPr>
      <w:r w:rsidRPr="00B86C32">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B86C32">
        <w:rPr>
          <w:sz w:val="22"/>
          <w:szCs w:val="22"/>
          <w:lang w:val="uk-UA"/>
        </w:rPr>
        <w:t xml:space="preserve">)                          </w:t>
      </w:r>
      <w:r w:rsidR="00B86C32" w:rsidRPr="00B86C32">
        <w:rPr>
          <w:rFonts w:eastAsia="Calibri"/>
          <w:color w:val="00000A"/>
          <w:sz w:val="20"/>
          <w:szCs w:val="20"/>
          <w:lang w:val="uk-UA" w:eastAsia="en-US"/>
        </w:rPr>
        <w:t xml:space="preserve">Усунення аварій (Поточний ремонт жолобів та водостічних труб покрівлі будівлі «Б-6» за </w:t>
      </w:r>
      <w:proofErr w:type="spellStart"/>
      <w:r w:rsidR="00B86C32" w:rsidRPr="00B86C32">
        <w:rPr>
          <w:rFonts w:eastAsia="Calibri"/>
          <w:color w:val="00000A"/>
          <w:sz w:val="20"/>
          <w:szCs w:val="20"/>
          <w:lang w:val="uk-UA" w:eastAsia="en-US"/>
        </w:rPr>
        <w:t>адресою</w:t>
      </w:r>
      <w:proofErr w:type="spellEnd"/>
      <w:r w:rsidR="00B86C32" w:rsidRPr="00B86C32">
        <w:rPr>
          <w:rFonts w:eastAsia="Calibri"/>
          <w:color w:val="00000A"/>
          <w:sz w:val="20"/>
          <w:szCs w:val="20"/>
          <w:lang w:val="uk-UA" w:eastAsia="en-US"/>
        </w:rPr>
        <w:t xml:space="preserve">: вул. </w:t>
      </w:r>
      <w:proofErr w:type="spellStart"/>
      <w:r w:rsidR="00B86C32" w:rsidRPr="00B86C32">
        <w:rPr>
          <w:rFonts w:eastAsia="Calibri"/>
          <w:color w:val="00000A"/>
          <w:sz w:val="20"/>
          <w:szCs w:val="20"/>
          <w:lang w:val="uk-UA" w:eastAsia="en-US"/>
        </w:rPr>
        <w:t>Березанівська</w:t>
      </w:r>
      <w:proofErr w:type="spellEnd"/>
      <w:r w:rsidR="00B86C32" w:rsidRPr="00B86C32">
        <w:rPr>
          <w:rFonts w:eastAsia="Calibri"/>
          <w:color w:val="00000A"/>
          <w:sz w:val="20"/>
          <w:szCs w:val="20"/>
          <w:lang w:val="uk-UA" w:eastAsia="en-US"/>
        </w:rPr>
        <w:t>, 67) (ДК 021:2015: 45260000-7 – Покрівельні роботи та інші спеціалізовані будівельні роботи)</w:t>
      </w:r>
    </w:p>
    <w:p w14:paraId="71B1DD6F" w14:textId="07A6DF08" w:rsidR="009F4506" w:rsidRPr="00B86C32" w:rsidRDefault="009F4506" w:rsidP="00C67AD8">
      <w:pPr>
        <w:pStyle w:val="rvps12"/>
        <w:numPr>
          <w:ilvl w:val="0"/>
          <w:numId w:val="1"/>
        </w:numPr>
        <w:shd w:val="clear" w:color="auto" w:fill="FFFFFF"/>
        <w:textAlignment w:val="baseline"/>
        <w:rPr>
          <w:bCs/>
          <w:color w:val="000000" w:themeColor="text1"/>
          <w:sz w:val="22"/>
          <w:szCs w:val="22"/>
          <w:shd w:val="clear" w:color="auto" w:fill="FFFFFF"/>
          <w:lang w:val="uk-UA"/>
        </w:rPr>
      </w:pPr>
      <w:r w:rsidRPr="00B86C32">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B86C32">
        <w:rPr>
          <w:sz w:val="22"/>
          <w:szCs w:val="22"/>
          <w:lang w:val="uk-UA"/>
        </w:rPr>
        <w:t xml:space="preserve"> </w:t>
      </w:r>
      <w:r w:rsidR="00425B94" w:rsidRPr="00B86C32">
        <w:rPr>
          <w:sz w:val="22"/>
          <w:szCs w:val="22"/>
          <w:lang w:val="uk-UA"/>
        </w:rPr>
        <w:t xml:space="preserve">49082, Україна, Дніпропетровська область, м. Дніпро, вул. </w:t>
      </w:r>
      <w:proofErr w:type="spellStart"/>
      <w:r w:rsidR="00425B94" w:rsidRPr="00B86C32">
        <w:rPr>
          <w:sz w:val="22"/>
          <w:szCs w:val="22"/>
          <w:lang w:val="uk-UA"/>
        </w:rPr>
        <w:t>Березанівська</w:t>
      </w:r>
      <w:proofErr w:type="spellEnd"/>
      <w:r w:rsidR="00425B94" w:rsidRPr="00B86C32">
        <w:rPr>
          <w:sz w:val="22"/>
          <w:szCs w:val="22"/>
          <w:lang w:val="uk-UA"/>
        </w:rPr>
        <w:t xml:space="preserve">, 67; </w:t>
      </w:r>
      <w:r w:rsidR="007C4567" w:rsidRPr="00B86C32">
        <w:rPr>
          <w:sz w:val="22"/>
          <w:szCs w:val="22"/>
          <w:lang w:val="uk-UA"/>
        </w:rPr>
        <w:t>Кількість</w:t>
      </w:r>
      <w:r w:rsidR="006D67D2" w:rsidRPr="00B86C32">
        <w:rPr>
          <w:sz w:val="22"/>
          <w:szCs w:val="22"/>
          <w:lang w:val="uk-UA"/>
        </w:rPr>
        <w:t xml:space="preserve">: </w:t>
      </w:r>
      <w:r w:rsidR="009B0895" w:rsidRPr="00B86C32">
        <w:rPr>
          <w:sz w:val="22"/>
          <w:szCs w:val="22"/>
          <w:lang w:val="uk-UA"/>
        </w:rPr>
        <w:t>1</w:t>
      </w:r>
      <w:r w:rsidR="00C965A4" w:rsidRPr="00B86C32">
        <w:rPr>
          <w:sz w:val="22"/>
          <w:szCs w:val="22"/>
          <w:lang w:val="uk-UA"/>
        </w:rPr>
        <w:t>послуг</w:t>
      </w:r>
      <w:r w:rsidR="009B0895" w:rsidRPr="00B86C32">
        <w:rPr>
          <w:sz w:val="22"/>
          <w:szCs w:val="22"/>
          <w:lang w:val="uk-UA"/>
        </w:rPr>
        <w:t>а</w:t>
      </w:r>
      <w:r w:rsidRPr="00B86C32">
        <w:rPr>
          <w:color w:val="000000" w:themeColor="text1"/>
          <w:sz w:val="22"/>
          <w:szCs w:val="22"/>
          <w:lang w:val="uk-UA"/>
        </w:rPr>
        <w:t>;</w:t>
      </w:r>
      <w:r w:rsidR="00883786" w:rsidRPr="00B86C32">
        <w:rPr>
          <w:color w:val="000000" w:themeColor="text1"/>
          <w:sz w:val="22"/>
          <w:szCs w:val="22"/>
          <w:lang w:val="uk-UA"/>
        </w:rPr>
        <w:t xml:space="preserve"> </w:t>
      </w:r>
      <w:r w:rsidR="00087114" w:rsidRPr="00B86C32">
        <w:rPr>
          <w:color w:val="000000" w:themeColor="text1"/>
          <w:sz w:val="22"/>
          <w:szCs w:val="22"/>
          <w:lang w:val="uk-UA"/>
        </w:rPr>
        <w:t xml:space="preserve">строк надання послуг </w:t>
      </w:r>
      <w:r w:rsidRPr="00B86C32">
        <w:rPr>
          <w:color w:val="000000" w:themeColor="text1"/>
          <w:sz w:val="22"/>
          <w:szCs w:val="22"/>
          <w:lang w:val="uk-UA"/>
        </w:rPr>
        <w:t xml:space="preserve">до </w:t>
      </w:r>
      <w:r w:rsidR="00C965A4" w:rsidRPr="00B86C32">
        <w:rPr>
          <w:color w:val="000000" w:themeColor="text1"/>
          <w:sz w:val="22"/>
          <w:szCs w:val="22"/>
          <w:lang w:val="uk-UA"/>
        </w:rPr>
        <w:t>31</w:t>
      </w:r>
      <w:r w:rsidRPr="00B86C32">
        <w:rPr>
          <w:color w:val="000000" w:themeColor="text1"/>
          <w:sz w:val="22"/>
          <w:szCs w:val="22"/>
          <w:lang w:val="uk-UA"/>
        </w:rPr>
        <w:t xml:space="preserve"> </w:t>
      </w:r>
      <w:r w:rsidR="00C965A4" w:rsidRPr="00B86C32">
        <w:rPr>
          <w:color w:val="000000" w:themeColor="text1"/>
          <w:sz w:val="22"/>
          <w:szCs w:val="22"/>
          <w:lang w:val="uk-UA"/>
        </w:rPr>
        <w:t>грудня</w:t>
      </w:r>
      <w:r w:rsidRPr="00B86C32">
        <w:rPr>
          <w:color w:val="000000" w:themeColor="text1"/>
          <w:sz w:val="22"/>
          <w:szCs w:val="22"/>
          <w:lang w:val="uk-UA"/>
        </w:rPr>
        <w:t xml:space="preserve"> 202</w:t>
      </w:r>
      <w:r w:rsidR="007F7386" w:rsidRPr="00B86C32">
        <w:rPr>
          <w:color w:val="000000" w:themeColor="text1"/>
          <w:sz w:val="22"/>
          <w:szCs w:val="22"/>
          <w:lang w:val="uk-UA"/>
        </w:rPr>
        <w:t>3</w:t>
      </w:r>
      <w:r w:rsidRPr="00B86C32">
        <w:rPr>
          <w:color w:val="000000" w:themeColor="text1"/>
          <w:sz w:val="22"/>
          <w:szCs w:val="22"/>
          <w:lang w:val="uk-UA"/>
        </w:rPr>
        <w:t>.</w:t>
      </w:r>
    </w:p>
    <w:p w14:paraId="0AC274DD" w14:textId="7CA367C0" w:rsidR="006E6DDB" w:rsidRPr="006E6DDB" w:rsidRDefault="009F4506" w:rsidP="00B86C32">
      <w:pPr>
        <w:pStyle w:val="rvps12"/>
        <w:numPr>
          <w:ilvl w:val="0"/>
          <w:numId w:val="1"/>
        </w:numPr>
        <w:shd w:val="clear" w:color="auto" w:fill="FFFFFF"/>
        <w:spacing w:before="0" w:beforeAutospacing="0" w:after="0" w:afterAutospacing="0"/>
        <w:ind w:left="284" w:firstLine="283"/>
        <w:textAlignment w:val="baseline"/>
        <w:rPr>
          <w:bCs/>
          <w:iCs/>
          <w:color w:val="000000" w:themeColor="text1"/>
          <w:sz w:val="22"/>
          <w:szCs w:val="22"/>
          <w:lang w:val="uk-UA" w:eastAsia="uk-UA"/>
        </w:rPr>
      </w:pPr>
      <w:r w:rsidRPr="006E6DDB">
        <w:rPr>
          <w:b/>
          <w:bCs/>
          <w:i/>
          <w:iCs/>
          <w:color w:val="000000" w:themeColor="text1"/>
          <w:sz w:val="22"/>
          <w:szCs w:val="22"/>
          <w:lang w:val="uk-UA" w:eastAsia="uk-UA"/>
        </w:rPr>
        <w:t>Вид закупівлі:</w:t>
      </w:r>
      <w:r w:rsidR="008B1EA6" w:rsidRPr="006E6DDB">
        <w:rPr>
          <w:b/>
          <w:bCs/>
          <w:i/>
          <w:iCs/>
          <w:color w:val="000000" w:themeColor="text1"/>
          <w:sz w:val="22"/>
          <w:szCs w:val="22"/>
          <w:lang w:val="uk-UA" w:eastAsia="uk-UA"/>
        </w:rPr>
        <w:t xml:space="preserve"> </w:t>
      </w:r>
      <w:r w:rsidR="00835E59" w:rsidRPr="006E6DDB">
        <w:rPr>
          <w:rFonts w:eastAsia="SimSun"/>
          <w:bCs/>
          <w:color w:val="000000" w:themeColor="text1"/>
          <w:sz w:val="22"/>
          <w:szCs w:val="22"/>
          <w:lang w:val="uk-UA" w:eastAsia="en-US"/>
        </w:rPr>
        <w:t>Відкриті торги</w:t>
      </w:r>
      <w:r w:rsidR="006D67D2" w:rsidRPr="006E6DDB">
        <w:rPr>
          <w:rFonts w:eastAsia="SimSun"/>
          <w:bCs/>
          <w:color w:val="000000" w:themeColor="text1"/>
          <w:sz w:val="22"/>
          <w:szCs w:val="22"/>
          <w:lang w:val="uk-UA" w:eastAsia="en-US"/>
        </w:rPr>
        <w:t xml:space="preserve"> з особливостями</w:t>
      </w:r>
      <w:r w:rsidRPr="006E6DDB">
        <w:rPr>
          <w:rFonts w:eastAsia="SimSun"/>
          <w:bCs/>
          <w:color w:val="000000" w:themeColor="text1"/>
          <w:sz w:val="22"/>
          <w:szCs w:val="22"/>
          <w:lang w:val="uk-UA" w:eastAsia="en-US"/>
        </w:rPr>
        <w:t>. Ідентифікатор закупівлі</w:t>
      </w:r>
      <w:r w:rsidR="00883786" w:rsidRPr="006E6DDB">
        <w:rPr>
          <w:sz w:val="22"/>
          <w:szCs w:val="22"/>
          <w:lang w:val="uk-UA"/>
        </w:rPr>
        <w:t xml:space="preserve"> </w:t>
      </w:r>
      <w:r w:rsidR="00B86C32" w:rsidRPr="00B86C32">
        <w:rPr>
          <w:rFonts w:ascii="Arial" w:hAnsi="Arial" w:cs="Arial"/>
          <w:color w:val="333333"/>
          <w:sz w:val="20"/>
          <w:szCs w:val="20"/>
          <w:shd w:val="clear" w:color="auto" w:fill="FFFFFF"/>
        </w:rPr>
        <w:t xml:space="preserve"> UA-2023-08-16-002636-a</w:t>
      </w:r>
    </w:p>
    <w:p w14:paraId="593C87F2" w14:textId="77777777" w:rsidR="006E6DDB" w:rsidRPr="006E6DDB" w:rsidRDefault="006E6DDB"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p>
    <w:p w14:paraId="049FF4A0" w14:textId="4CEF1341" w:rsidR="009F4506" w:rsidRPr="006E6DDB" w:rsidRDefault="009F4506"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Cs/>
          <w:color w:val="000000" w:themeColor="text1"/>
          <w:sz w:val="22"/>
          <w:szCs w:val="22"/>
          <w:lang w:val="uk-UA" w:eastAsia="uk-UA"/>
        </w:rPr>
        <w:t>Обґрунтування технічних та якісних характеристик предмета закупівлі</w:t>
      </w:r>
      <w:r w:rsidRPr="006E6DDB">
        <w:rPr>
          <w:bCs/>
          <w:iCs/>
          <w:color w:val="000000" w:themeColor="text1"/>
          <w:sz w:val="22"/>
          <w:szCs w:val="22"/>
          <w:lang w:val="uk-UA" w:eastAsia="uk-UA"/>
        </w:rPr>
        <w:t xml:space="preserve">: </w:t>
      </w:r>
    </w:p>
    <w:p w14:paraId="47F8620D" w14:textId="62A1F01C" w:rsidR="00C07CDF" w:rsidRPr="00425B94"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Закупівля</w:t>
      </w:r>
      <w:r w:rsidR="006E6DDB">
        <w:rPr>
          <w:bCs/>
          <w:iCs/>
          <w:color w:val="000000" w:themeColor="text1"/>
          <w:sz w:val="22"/>
          <w:szCs w:val="22"/>
          <w:lang w:val="uk-UA" w:eastAsia="uk-UA"/>
        </w:rPr>
        <w:t xml:space="preserve"> послуги:</w:t>
      </w:r>
      <w:r w:rsidRPr="00425B94">
        <w:rPr>
          <w:bCs/>
          <w:iCs/>
          <w:color w:val="000000" w:themeColor="text1"/>
          <w:sz w:val="22"/>
          <w:szCs w:val="22"/>
          <w:lang w:val="uk-UA" w:eastAsia="uk-UA"/>
        </w:rPr>
        <w:t xml:space="preserve"> </w:t>
      </w:r>
      <w:r w:rsidR="00B86C32" w:rsidRPr="00B86C32">
        <w:rPr>
          <w:rFonts w:eastAsia="Calibri"/>
          <w:color w:val="00000A"/>
          <w:sz w:val="20"/>
          <w:szCs w:val="20"/>
          <w:lang w:val="uk-UA" w:eastAsia="en-US"/>
        </w:rPr>
        <w:t xml:space="preserve">Усунення аварій (Поточний ремонт жолобів та водостічних труб покрівлі будівлі «Б-6» за </w:t>
      </w:r>
      <w:proofErr w:type="spellStart"/>
      <w:r w:rsidR="00B86C32" w:rsidRPr="00B86C32">
        <w:rPr>
          <w:rFonts w:eastAsia="Calibri"/>
          <w:color w:val="00000A"/>
          <w:sz w:val="20"/>
          <w:szCs w:val="20"/>
          <w:lang w:val="uk-UA" w:eastAsia="en-US"/>
        </w:rPr>
        <w:t>адресою</w:t>
      </w:r>
      <w:proofErr w:type="spellEnd"/>
      <w:r w:rsidR="00B86C32" w:rsidRPr="00B86C32">
        <w:rPr>
          <w:rFonts w:eastAsia="Calibri"/>
          <w:color w:val="00000A"/>
          <w:sz w:val="20"/>
          <w:szCs w:val="20"/>
          <w:lang w:val="uk-UA" w:eastAsia="en-US"/>
        </w:rPr>
        <w:t xml:space="preserve">: вул. </w:t>
      </w:r>
      <w:proofErr w:type="spellStart"/>
      <w:r w:rsidR="00B86C32" w:rsidRPr="00B86C32">
        <w:rPr>
          <w:rFonts w:eastAsia="Calibri"/>
          <w:color w:val="00000A"/>
          <w:sz w:val="20"/>
          <w:szCs w:val="20"/>
          <w:lang w:val="uk-UA" w:eastAsia="en-US"/>
        </w:rPr>
        <w:t>Березанівська</w:t>
      </w:r>
      <w:proofErr w:type="spellEnd"/>
      <w:r w:rsidR="00B86C32" w:rsidRPr="00B86C32">
        <w:rPr>
          <w:rFonts w:eastAsia="Calibri"/>
          <w:color w:val="00000A"/>
          <w:sz w:val="20"/>
          <w:szCs w:val="20"/>
          <w:lang w:val="uk-UA" w:eastAsia="en-US"/>
        </w:rPr>
        <w:t>, 67) (ДК 021:2015: 45260000-7 – Покрівельні роботи та інші спеціалізовані будівельні роботи)</w:t>
      </w:r>
      <w:r w:rsidR="00B86C32">
        <w:rPr>
          <w:rFonts w:eastAsia="Calibri"/>
          <w:color w:val="00000A"/>
          <w:sz w:val="20"/>
          <w:szCs w:val="20"/>
          <w:lang w:val="uk-UA" w:eastAsia="en-US"/>
        </w:rPr>
        <w:t xml:space="preserve"> </w:t>
      </w:r>
      <w:r w:rsidRPr="00425B94">
        <w:rPr>
          <w:bCs/>
          <w:iCs/>
          <w:color w:val="000000" w:themeColor="text1"/>
          <w:sz w:val="22"/>
          <w:szCs w:val="22"/>
          <w:lang w:val="uk-UA" w:eastAsia="uk-UA"/>
        </w:rPr>
        <w:t xml:space="preserve">проводиться для потреб Замовника, </w:t>
      </w:r>
      <w:r w:rsidR="007C4567" w:rsidRPr="00425B94">
        <w:rPr>
          <w:bCs/>
          <w:iCs/>
          <w:color w:val="000000" w:themeColor="text1"/>
          <w:sz w:val="22"/>
          <w:szCs w:val="22"/>
          <w:lang w:val="uk-UA" w:eastAsia="uk-UA"/>
        </w:rPr>
        <w:t xml:space="preserve">за </w:t>
      </w:r>
      <w:proofErr w:type="spellStart"/>
      <w:r w:rsidR="007C4567" w:rsidRPr="00425B94">
        <w:rPr>
          <w:bCs/>
          <w:iCs/>
          <w:color w:val="000000" w:themeColor="text1"/>
          <w:sz w:val="22"/>
          <w:szCs w:val="22"/>
          <w:lang w:val="uk-UA" w:eastAsia="uk-UA"/>
        </w:rPr>
        <w:t>адресою</w:t>
      </w:r>
      <w:proofErr w:type="spellEnd"/>
      <w:r w:rsidRPr="00425B94">
        <w:rPr>
          <w:bCs/>
          <w:iCs/>
          <w:color w:val="000000" w:themeColor="text1"/>
          <w:sz w:val="22"/>
          <w:szCs w:val="22"/>
          <w:lang w:val="uk-UA" w:eastAsia="uk-UA"/>
        </w:rPr>
        <w:t xml:space="preserve">: </w:t>
      </w:r>
      <w:r w:rsidR="00425B94" w:rsidRPr="00425B94">
        <w:rPr>
          <w:sz w:val="22"/>
          <w:szCs w:val="22"/>
          <w:lang w:val="uk-UA"/>
        </w:rPr>
        <w:t xml:space="preserve">49082, Україна, Дніпропетровська область, м. Дніпро, вул. </w:t>
      </w:r>
      <w:proofErr w:type="spellStart"/>
      <w:r w:rsidR="00425B94" w:rsidRPr="00425B94">
        <w:rPr>
          <w:sz w:val="22"/>
          <w:szCs w:val="22"/>
          <w:lang w:val="uk-UA"/>
        </w:rPr>
        <w:t>Березанівська</w:t>
      </w:r>
      <w:proofErr w:type="spellEnd"/>
      <w:r w:rsidR="00425B94" w:rsidRPr="00425B94">
        <w:rPr>
          <w:sz w:val="22"/>
          <w:szCs w:val="22"/>
          <w:lang w:val="uk-UA"/>
        </w:rPr>
        <w:t>, 67</w:t>
      </w:r>
      <w:r w:rsidR="00425B94">
        <w:rPr>
          <w:sz w:val="22"/>
          <w:szCs w:val="22"/>
          <w:lang w:val="uk-UA"/>
        </w:rPr>
        <w:t xml:space="preserve">; </w:t>
      </w:r>
      <w:r w:rsidR="007C4567" w:rsidRPr="00425B94">
        <w:rPr>
          <w:bCs/>
          <w:iCs/>
          <w:color w:val="000000" w:themeColor="text1"/>
          <w:sz w:val="22"/>
          <w:szCs w:val="22"/>
          <w:lang w:val="uk-UA" w:eastAsia="uk-UA"/>
        </w:rPr>
        <w:t xml:space="preserve">Кількість </w:t>
      </w:r>
      <w:r w:rsidR="009B0895">
        <w:rPr>
          <w:iCs/>
          <w:color w:val="000000" w:themeColor="text1"/>
          <w:sz w:val="22"/>
          <w:szCs w:val="22"/>
          <w:lang w:val="uk-UA" w:eastAsia="uk-UA"/>
        </w:rPr>
        <w:t>1</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r w:rsidR="009B0895">
        <w:rPr>
          <w:iCs/>
          <w:color w:val="000000" w:themeColor="text1"/>
          <w:sz w:val="22"/>
          <w:szCs w:val="22"/>
          <w:lang w:val="uk-UA" w:eastAsia="uk-UA"/>
        </w:rPr>
        <w:t>а</w:t>
      </w:r>
      <w:bookmarkStart w:id="1" w:name="_Hlk138770659"/>
      <w:r w:rsidRPr="00425B94">
        <w:rPr>
          <w:bCs/>
          <w:iCs/>
          <w:color w:val="000000" w:themeColor="text1"/>
          <w:sz w:val="22"/>
          <w:szCs w:val="22"/>
          <w:lang w:val="uk-UA" w:eastAsia="uk-UA"/>
        </w:rPr>
        <w:t xml:space="preserve">. </w:t>
      </w:r>
      <w:r w:rsidR="00B86C32" w:rsidRPr="00B86C32">
        <w:rPr>
          <w:bCs/>
          <w:iCs/>
          <w:color w:val="000000" w:themeColor="text1"/>
          <w:sz w:val="22"/>
          <w:szCs w:val="22"/>
          <w:lang w:val="uk-UA" w:eastAsia="uk-UA"/>
        </w:rPr>
        <w:t>352 100,00 грн. (триста п’ятдесят дві тисячі сто грн. 00 коп.)</w:t>
      </w:r>
      <w:r w:rsidR="00770013" w:rsidRPr="00425B94">
        <w:rPr>
          <w:sz w:val="22"/>
          <w:szCs w:val="22"/>
          <w:lang w:val="uk-UA"/>
        </w:rPr>
        <w:t>, з ПДВ</w:t>
      </w:r>
      <w:r w:rsidR="00227093" w:rsidRPr="00425B94">
        <w:rPr>
          <w:bCs/>
          <w:iCs/>
          <w:color w:val="000000" w:themeColor="text1"/>
          <w:sz w:val="22"/>
          <w:szCs w:val="22"/>
          <w:lang w:val="uk-UA" w:eastAsia="uk-UA"/>
        </w:rPr>
        <w:t>.</w:t>
      </w:r>
      <w:bookmarkEnd w:id="1"/>
      <w:r w:rsidRPr="00425B94">
        <w:rPr>
          <w:bCs/>
          <w:iCs/>
          <w:color w:val="000000" w:themeColor="text1"/>
          <w:sz w:val="22"/>
          <w:szCs w:val="22"/>
          <w:lang w:val="uk-UA" w:eastAsia="uk-UA"/>
        </w:rPr>
        <w:t xml:space="preserve"> 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425B94">
        <w:rPr>
          <w:bCs/>
          <w:iCs/>
          <w:color w:val="000000" w:themeColor="text1"/>
          <w:sz w:val="22"/>
          <w:szCs w:val="22"/>
          <w:lang w:val="uk-UA" w:eastAsia="uk-UA"/>
        </w:rPr>
        <w:t>.</w:t>
      </w:r>
      <w:r w:rsidR="006D67D2" w:rsidRPr="00425B94">
        <w:rPr>
          <w:sz w:val="22"/>
          <w:szCs w:val="22"/>
          <w:lang w:val="uk-UA"/>
        </w:rPr>
        <w:t xml:space="preserve"> </w:t>
      </w:r>
    </w:p>
    <w:p w14:paraId="0894FDE2" w14:textId="112BCBD2" w:rsidR="00425B94" w:rsidRPr="00B86C32" w:rsidRDefault="006D67D2" w:rsidP="006E6DDB">
      <w:pPr>
        <w:pStyle w:val="rvps12"/>
        <w:shd w:val="clear" w:color="auto" w:fill="FFFFFF"/>
        <w:spacing w:before="0" w:beforeAutospacing="0" w:after="0" w:afterAutospacing="0"/>
        <w:ind w:left="284"/>
        <w:jc w:val="both"/>
        <w:textAlignment w:val="baseline"/>
        <w:rPr>
          <w:color w:val="333333"/>
          <w:sz w:val="22"/>
          <w:szCs w:val="22"/>
          <w:shd w:val="clear" w:color="auto" w:fill="FFFFFF"/>
          <w:lang w:val="uk-UA"/>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B86C32" w:rsidRPr="00B86C32">
        <w:rPr>
          <w:color w:val="333333"/>
          <w:sz w:val="22"/>
          <w:szCs w:val="22"/>
          <w:shd w:val="clear" w:color="auto" w:fill="FFFFFF"/>
        </w:rPr>
        <w:t xml:space="preserve"> UA-2023-08-16-002636-a</w:t>
      </w:r>
    </w:p>
    <w:p w14:paraId="481F6F35" w14:textId="77777777" w:rsidR="00511E9A" w:rsidRDefault="00511E9A" w:rsidP="006E6DD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lastRenderedPageBreak/>
        <w:t xml:space="preserve">Обґрунтування розміру бюджетного призначення: </w:t>
      </w:r>
    </w:p>
    <w:p w14:paraId="1DE67BB9" w14:textId="55F5FB8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425B94">
        <w:rPr>
          <w:bCs/>
          <w:iCs/>
          <w:color w:val="000000" w:themeColor="text1"/>
          <w:sz w:val="22"/>
          <w:szCs w:val="22"/>
          <w:lang w:val="uk-UA" w:eastAsia="uk-UA"/>
        </w:rPr>
        <w:t>у</w:t>
      </w:r>
      <w:r w:rsidRPr="00425B94">
        <w:rPr>
          <w:bCs/>
          <w:iCs/>
          <w:color w:val="000000" w:themeColor="text1"/>
          <w:sz w:val="22"/>
          <w:szCs w:val="22"/>
          <w:lang w:val="uk-UA" w:eastAsia="uk-UA"/>
        </w:rPr>
        <w:t xml:space="preserve"> Дніпровської  міської територіальної громади на 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D337B5" w:rsidRPr="00425B94">
        <w:rPr>
          <w:bCs/>
          <w:iCs/>
          <w:color w:val="000000" w:themeColor="text1"/>
          <w:sz w:val="22"/>
          <w:szCs w:val="22"/>
          <w:lang w:val="uk-UA" w:eastAsia="uk-UA"/>
        </w:rPr>
        <w:t>, затвердженого рішенням 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20DF3864"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9B0895">
        <w:rPr>
          <w:bCs/>
          <w:iCs/>
          <w:color w:val="000000" w:themeColor="text1"/>
          <w:sz w:val="22"/>
          <w:szCs w:val="22"/>
          <w:lang w:val="uk-UA" w:eastAsia="uk-UA"/>
        </w:rPr>
        <w:t xml:space="preserve"> </w:t>
      </w:r>
      <w:r w:rsidR="00B86C32" w:rsidRPr="00B86C32">
        <w:rPr>
          <w:sz w:val="22"/>
          <w:szCs w:val="22"/>
          <w:lang w:val="uk-UA"/>
        </w:rPr>
        <w:t>352 100,00 грн. (триста п’ятдесят дві тисячі сто грн. 00 коп.)</w:t>
      </w:r>
      <w:r w:rsidR="00B86C32">
        <w:rPr>
          <w:sz w:val="22"/>
          <w:szCs w:val="22"/>
          <w:lang w:val="uk-UA"/>
        </w:rPr>
        <w:t xml:space="preserve"> </w:t>
      </w:r>
      <w:r w:rsidR="00B86C32" w:rsidRPr="00B86C32">
        <w:rPr>
          <w:sz w:val="22"/>
          <w:szCs w:val="22"/>
          <w:lang w:val="uk-UA"/>
        </w:rPr>
        <w:t>з ПДВ</w:t>
      </w:r>
      <w:r w:rsidR="00B86C32">
        <w:rPr>
          <w:sz w:val="22"/>
          <w:szCs w:val="22"/>
          <w:lang w:val="uk-UA"/>
        </w:rPr>
        <w:t>.</w:t>
      </w:r>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0395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87114"/>
    <w:rsid w:val="00094371"/>
    <w:rsid w:val="00112FC5"/>
    <w:rsid w:val="001227B4"/>
    <w:rsid w:val="00135034"/>
    <w:rsid w:val="001650CA"/>
    <w:rsid w:val="001B32B1"/>
    <w:rsid w:val="00210E66"/>
    <w:rsid w:val="00227093"/>
    <w:rsid w:val="00271A3E"/>
    <w:rsid w:val="00272643"/>
    <w:rsid w:val="00290AF0"/>
    <w:rsid w:val="00294423"/>
    <w:rsid w:val="002A425F"/>
    <w:rsid w:val="002D3714"/>
    <w:rsid w:val="002E37EC"/>
    <w:rsid w:val="003044E4"/>
    <w:rsid w:val="003250A8"/>
    <w:rsid w:val="00370B4E"/>
    <w:rsid w:val="003774E2"/>
    <w:rsid w:val="003A0645"/>
    <w:rsid w:val="003A2EB3"/>
    <w:rsid w:val="00425B94"/>
    <w:rsid w:val="0046763B"/>
    <w:rsid w:val="00485DB6"/>
    <w:rsid w:val="004F647B"/>
    <w:rsid w:val="00511E9A"/>
    <w:rsid w:val="00534BC4"/>
    <w:rsid w:val="00573B90"/>
    <w:rsid w:val="005E3EA5"/>
    <w:rsid w:val="006173AF"/>
    <w:rsid w:val="00620779"/>
    <w:rsid w:val="00693C34"/>
    <w:rsid w:val="006953E3"/>
    <w:rsid w:val="006B0ED6"/>
    <w:rsid w:val="006C25C3"/>
    <w:rsid w:val="006D2607"/>
    <w:rsid w:val="006D67D2"/>
    <w:rsid w:val="006D6ACC"/>
    <w:rsid w:val="006E6DDB"/>
    <w:rsid w:val="006F371C"/>
    <w:rsid w:val="00770013"/>
    <w:rsid w:val="007C4567"/>
    <w:rsid w:val="007F7386"/>
    <w:rsid w:val="00835E59"/>
    <w:rsid w:val="00883786"/>
    <w:rsid w:val="008A20C1"/>
    <w:rsid w:val="008B1EA6"/>
    <w:rsid w:val="008D6265"/>
    <w:rsid w:val="008E7F8C"/>
    <w:rsid w:val="008F0812"/>
    <w:rsid w:val="008F7932"/>
    <w:rsid w:val="00993EF9"/>
    <w:rsid w:val="009B0895"/>
    <w:rsid w:val="009D1433"/>
    <w:rsid w:val="009F2D2C"/>
    <w:rsid w:val="009F4506"/>
    <w:rsid w:val="00A108D1"/>
    <w:rsid w:val="00A44210"/>
    <w:rsid w:val="00A87881"/>
    <w:rsid w:val="00A93A47"/>
    <w:rsid w:val="00AB166A"/>
    <w:rsid w:val="00AC6E08"/>
    <w:rsid w:val="00AD7406"/>
    <w:rsid w:val="00AE4602"/>
    <w:rsid w:val="00B00A55"/>
    <w:rsid w:val="00B25600"/>
    <w:rsid w:val="00B541A3"/>
    <w:rsid w:val="00B80CE8"/>
    <w:rsid w:val="00B86C32"/>
    <w:rsid w:val="00BF1D7E"/>
    <w:rsid w:val="00BF5E93"/>
    <w:rsid w:val="00C07CDF"/>
    <w:rsid w:val="00C2785C"/>
    <w:rsid w:val="00C623AE"/>
    <w:rsid w:val="00C67484"/>
    <w:rsid w:val="00C8158A"/>
    <w:rsid w:val="00C965A4"/>
    <w:rsid w:val="00CA19FE"/>
    <w:rsid w:val="00CB4213"/>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64</cp:revision>
  <cp:lastPrinted>2023-08-17T07:40:00Z</cp:lastPrinted>
  <dcterms:created xsi:type="dcterms:W3CDTF">2021-11-23T07:24:00Z</dcterms:created>
  <dcterms:modified xsi:type="dcterms:W3CDTF">2023-08-17T07:42:00Z</dcterms:modified>
</cp:coreProperties>
</file>