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3780A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B0DD78" w14:textId="01E49062" w:rsidR="00AE4059" w:rsidRPr="00AE4059" w:rsidRDefault="00F10278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68B3">
        <w:rPr>
          <w:rFonts w:ascii="Times New Roman" w:eastAsia="Times New Roman" w:hAnsi="Times New Roman" w:cs="Times New Roman"/>
          <w:sz w:val="20"/>
          <w:szCs w:val="20"/>
          <w:lang w:val="uk-UA"/>
        </w:rPr>
        <w:t>06</w:t>
      </w:r>
      <w:r w:rsidR="00AE4059" w:rsidRPr="005668B3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Pr="005668B3">
        <w:rPr>
          <w:rFonts w:ascii="Times New Roman" w:eastAsia="Times New Roman" w:hAnsi="Times New Roman" w:cs="Times New Roman"/>
          <w:sz w:val="20"/>
          <w:szCs w:val="20"/>
          <w:lang w:val="uk-UA"/>
        </w:rPr>
        <w:t>04</w:t>
      </w:r>
      <w:r w:rsidR="00AE4059" w:rsidRPr="005668B3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772D0328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4DF0913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4B6BD4F9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2D641B5" w14:textId="77777777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0D15CD4A" w14:textId="05D99968" w:rsidR="001D371E" w:rsidRPr="00307079" w:rsidRDefault="00307079" w:rsidP="009274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  <w:r w:rsidRPr="00307079">
        <w:rPr>
          <w:rFonts w:ascii="Times New Roman" w:hAnsi="Times New Roman" w:cs="Times New Roman"/>
          <w:b/>
          <w:bCs/>
          <w:lang w:val="uk-UA"/>
        </w:rPr>
        <w:t xml:space="preserve">Ідентифікатор закупівлі: </w:t>
      </w:r>
      <w:bookmarkStart w:id="0" w:name="_Hlk131762064"/>
      <w:r w:rsidR="001D371E" w:rsidRPr="00307079">
        <w:rPr>
          <w:rFonts w:ascii="Times New Roman" w:hAnsi="Times New Roman" w:cs="Times New Roman"/>
          <w:b/>
          <w:bCs/>
          <w:lang w:val="uk-UA"/>
        </w:rPr>
        <w:t>UA-2023-04-06-008948-a</w:t>
      </w:r>
      <w:bookmarkEnd w:id="0"/>
    </w:p>
    <w:p w14:paraId="481E243B" w14:textId="292B560E" w:rsidR="00927432" w:rsidRPr="005C654D" w:rsidRDefault="00927432" w:rsidP="00927432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</w:pPr>
      <w:r w:rsidRPr="005C654D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>Послуги з поточного ремонту елементів благоустрою (карусель «Весела карусель», лавка на металевих ніжках (2</w:t>
      </w:r>
      <w:r w:rsidR="004E0EC3" w:rsidRPr="005C654D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 xml:space="preserve"> </w:t>
      </w:r>
      <w:r w:rsidRPr="005C654D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>шт</w:t>
      </w:r>
      <w:r w:rsidR="004E0EC3" w:rsidRPr="005C654D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>.</w:t>
      </w:r>
      <w:r w:rsidRPr="005C654D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 xml:space="preserve">), лавка із </w:t>
      </w:r>
      <w:r w:rsidR="002A3986" w:rsidRPr="005C654D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>спинкою на металевих  ніжках (2</w:t>
      </w:r>
      <w:r w:rsidR="004E0EC3" w:rsidRPr="005C654D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 xml:space="preserve"> </w:t>
      </w:r>
      <w:r w:rsidRPr="005C654D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>шт</w:t>
      </w:r>
      <w:r w:rsidR="004E0EC3" w:rsidRPr="005C654D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>.</w:t>
      </w:r>
      <w:r w:rsidRPr="005C654D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 xml:space="preserve">), ігровий комплекс, гойдалка-балансир «Б», </w:t>
      </w:r>
      <w:r w:rsidRPr="005C6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гойдалка на металевих стійках з жорсткою підвіскою, пісочниця (дерев'яна) </w:t>
      </w:r>
      <w:r w:rsidRPr="005C654D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>розташованих на об’єкті благоустрою: вул. Гладкова, буд. 7, 7А, м.</w:t>
      </w:r>
      <w:r w:rsidR="00A30B12" w:rsidRPr="005C654D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> </w:t>
      </w:r>
      <w:r w:rsidRPr="005C654D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>Дніпро (ДК 021:2015:</w:t>
      </w:r>
      <w:r w:rsidRPr="005C6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654D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>50870000-4 – Послуги з ремонту і технічного обслуговування обладнання для ігрових майданчиків)</w:t>
      </w:r>
    </w:p>
    <w:p w14:paraId="4760BEAE" w14:textId="77777777"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14:paraId="657FEB7B" w14:textId="77777777"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7779B874" w14:textId="77777777"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13A63420" w14:textId="77777777"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6A2A7E5F" w14:textId="77777777"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B3EFF0A" w14:textId="4F91BCE7" w:rsidR="000C22D9" w:rsidRPr="00DF1A07" w:rsidRDefault="00B334AF" w:rsidP="000C22D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0864DB">
        <w:rPr>
          <w:rFonts w:eastAsia="SimSun"/>
          <w:bCs/>
          <w:iCs/>
          <w:lang w:val="uk-UA" w:eastAsia="uk-UA"/>
        </w:rPr>
        <w:t xml:space="preserve"> </w:t>
      </w:r>
      <w:r w:rsidR="000864DB" w:rsidRPr="000864D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(карусель «Весела карусель», лавка на металевих ніжках (2</w:t>
      </w:r>
      <w:r w:rsidR="004E0EC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0864DB" w:rsidRPr="000864D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шт</w:t>
      </w:r>
      <w:r w:rsidR="004E0EC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</w:t>
      </w:r>
      <w:r w:rsidR="000864DB" w:rsidRPr="000864D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), лавка із </w:t>
      </w:r>
      <w:r w:rsidR="002A39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спинкою на металевих  ніжках (2</w:t>
      </w:r>
      <w:r w:rsidR="004E0EC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0864DB" w:rsidRPr="000864D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шт</w:t>
      </w:r>
      <w:r w:rsidR="004E0EC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</w:t>
      </w:r>
      <w:r w:rsidR="000864DB" w:rsidRPr="000864D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), ігровий комплекс, гойдалка-балансир «Б», </w:t>
      </w:r>
      <w:r w:rsidR="000864DB" w:rsidRPr="000864DB">
        <w:rPr>
          <w:rFonts w:ascii="Times New Roman" w:hAnsi="Times New Roman" w:cs="Times New Roman"/>
          <w:bCs/>
          <w:sz w:val="24"/>
          <w:szCs w:val="24"/>
          <w:lang w:val="uk-UA"/>
        </w:rPr>
        <w:t>гойдалка на металевих стійках з жорсткою підвіскою, пісочниця (дерев'яна)</w:t>
      </w:r>
      <w:r w:rsidR="003406A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864DB" w:rsidRPr="000864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864DB" w:rsidRPr="000864D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розташованих на об’єкті благоустрою: вул. Гладкова, буд. 7, 7А, м. Дніпро (ДК 021:2015: 50870000-4 – Послуги з ремонту і технічного обслуговування обладнання для ігрових майданчиків)</w:t>
      </w:r>
      <w:r w:rsidR="002F50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14:paraId="3ACB1E7D" w14:textId="4C7D7508" w:rsidR="00B334AF" w:rsidRPr="000463E8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441F34">
        <w:rPr>
          <w:rFonts w:ascii="Times New Roman" w:hAnsi="Times New Roman" w:cs="Times New Roman"/>
          <w:sz w:val="24"/>
          <w:szCs w:val="24"/>
          <w:lang w:val="uk-UA"/>
        </w:rPr>
        <w:t>033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441F34" w:rsidRPr="00441F34">
        <w:rPr>
          <w:rFonts w:ascii="Times New Roman" w:eastAsia="Times New Roman" w:hAnsi="Times New Roman" w:cs="Times New Roman"/>
          <w:iCs/>
          <w:sz w:val="24"/>
          <w:szCs w:val="24"/>
        </w:rPr>
        <w:t>вул. Гладкова, буд. 7, 7А, м. Дніпро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</w:t>
      </w:r>
      <w:r w:rsidR="00441F3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послуга; </w:t>
      </w:r>
      <w:r w:rsidR="0030707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до 3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7C3C71C" w14:textId="64B44988" w:rsidR="00B334AF" w:rsidRPr="00307079" w:rsidRDefault="00B334AF" w:rsidP="00BE61EB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7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307079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</w:t>
      </w:r>
      <w:bookmarkStart w:id="1" w:name="_Hlk131762047"/>
      <w:r w:rsidRPr="00307079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закупівлі: </w:t>
      </w:r>
      <w:bookmarkEnd w:id="1"/>
      <w:r w:rsidR="00307079" w:rsidRPr="00307079">
        <w:rPr>
          <w:rFonts w:ascii="Times New Roman" w:hAnsi="Times New Roman" w:cs="Times New Roman"/>
          <w:sz w:val="24"/>
          <w:szCs w:val="24"/>
          <w:lang w:val="uk-UA"/>
        </w:rPr>
        <w:t>UA-2023-04-06-008948-a</w:t>
      </w:r>
    </w:p>
    <w:p w14:paraId="1CBA57EA" w14:textId="77777777"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3CB5E36" w14:textId="77777777"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1BEA0BEB" w14:textId="77777777"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CD80917" w14:textId="20CCAE7A" w:rsidR="00707D1B" w:rsidRPr="00707D1B" w:rsidRDefault="00B334AF" w:rsidP="00707D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(карусель «Весела карусель», лавка на металевих ніжках (2</w:t>
      </w:r>
      <w:r w:rsidR="004E0EC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шт</w:t>
      </w:r>
      <w:r w:rsidR="004E0EC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), лавка із </w:t>
      </w:r>
      <w:r w:rsidR="002A39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спинкою на металевих  ніжках (2</w:t>
      </w:r>
      <w:r w:rsidR="004E0EC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шт</w:t>
      </w:r>
      <w:r w:rsidR="004E0EC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), ігровий комплекс, гойдалка-балансир «Б», </w:t>
      </w:r>
      <w:r w:rsidR="00C24C4C" w:rsidRPr="00C24C4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гойдалка на металевих стійках з жорсткою підвіскою, пісочниця (дерев'яна) 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розташованих на об’єкті благоустрою: вул. Гладкова, буд. 7, 7А, м.</w:t>
      </w:r>
      <w:r w:rsid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 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Дніпро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E57159"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E57159">
        <w:rPr>
          <w:rFonts w:ascii="Times New Roman" w:hAnsi="Times New Roman" w:cs="Times New Roman"/>
          <w:sz w:val="24"/>
          <w:szCs w:val="24"/>
          <w:lang w:val="uk-UA"/>
        </w:rPr>
        <w:t>033</w:t>
      </w:r>
      <w:r w:rsidR="00E57159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E57159" w:rsidRPr="00441F34">
        <w:rPr>
          <w:rFonts w:ascii="Times New Roman" w:eastAsia="Times New Roman" w:hAnsi="Times New Roman" w:cs="Times New Roman"/>
          <w:iCs/>
          <w:sz w:val="24"/>
          <w:szCs w:val="24"/>
        </w:rPr>
        <w:t>вул.</w:t>
      </w:r>
      <w:r w:rsidR="00E5715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 </w:t>
      </w:r>
      <w:r w:rsidR="00E57159" w:rsidRPr="00441F34">
        <w:rPr>
          <w:rFonts w:ascii="Times New Roman" w:eastAsia="Times New Roman" w:hAnsi="Times New Roman" w:cs="Times New Roman"/>
          <w:iCs/>
          <w:sz w:val="24"/>
          <w:szCs w:val="24"/>
        </w:rPr>
        <w:t>Гладкова, буд. 7, 7А, м. Дніпро</w:t>
      </w:r>
      <w:r w:rsidR="00E5715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241 102,40 (двісті сорок одна тисяча сто дві грн. 40 коп.),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Кінцевий строк надання послуг: 31.08.2023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B820FA" w:rsidRPr="00B820FA">
        <w:rPr>
          <w:rFonts w:ascii="Times New Roman" w:hAnsi="Times New Roman" w:cs="Times New Roman"/>
          <w:lang w:val="uk-UA"/>
        </w:rPr>
        <w:t>UA-2023-04-06-008948-a</w:t>
      </w:r>
      <w:r w:rsidR="00B820FA">
        <w:rPr>
          <w:rFonts w:ascii="Times New Roman" w:hAnsi="Times New Roman" w:cs="Times New Roman"/>
          <w:lang w:val="uk-UA"/>
        </w:rPr>
        <w:t>.</w:t>
      </w:r>
    </w:p>
    <w:p w14:paraId="06E1A594" w14:textId="77777777"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999D9BD" w14:textId="77777777"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3E42D943" w14:textId="77777777"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2595C29F" w14:textId="674E3A43"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</w:t>
      </w:r>
      <w:r w:rsidR="00B82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>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D581B16" w14:textId="77777777"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140637" w14:textId="77777777"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733F431F" w14:textId="77777777"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CFEDF9D" w14:textId="77777777"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241 102,40 (двісті сорок одна тисяча сто дві грн. 40 коп.),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8D584D8" w14:textId="77777777"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2562124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6D4257A3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25290845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22F02E1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508E33F9" w14:textId="77777777"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7A6CC72C" w14:textId="77777777"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4D973" w14:textId="77777777" w:rsidR="004F5FD9" w:rsidRDefault="004F5FD9">
      <w:pPr>
        <w:spacing w:line="240" w:lineRule="auto"/>
      </w:pPr>
      <w:r>
        <w:separator/>
      </w:r>
    </w:p>
  </w:endnote>
  <w:endnote w:type="continuationSeparator" w:id="0">
    <w:p w14:paraId="703EF012" w14:textId="77777777" w:rsidR="004F5FD9" w:rsidRDefault="004F5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1DC85" w14:textId="77777777" w:rsidR="004F5FD9" w:rsidRDefault="004F5FD9">
      <w:pPr>
        <w:spacing w:line="240" w:lineRule="auto"/>
      </w:pPr>
      <w:r>
        <w:separator/>
      </w:r>
    </w:p>
  </w:footnote>
  <w:footnote w:type="continuationSeparator" w:id="0">
    <w:p w14:paraId="19854D09" w14:textId="77777777" w:rsidR="004F5FD9" w:rsidRDefault="004F5F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057D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43408857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026890EA" wp14:editId="008C1E01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BB5C3B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37CE09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76409AE3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2782F240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A67BA4D" wp14:editId="1862CD59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594376C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216C8A95" wp14:editId="5C0D4B74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21F1097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161E1"/>
    <w:rsid w:val="000864DB"/>
    <w:rsid w:val="000C22D9"/>
    <w:rsid w:val="00130666"/>
    <w:rsid w:val="00165968"/>
    <w:rsid w:val="00176181"/>
    <w:rsid w:val="001D371E"/>
    <w:rsid w:val="001D61A8"/>
    <w:rsid w:val="002A3986"/>
    <w:rsid w:val="002F5086"/>
    <w:rsid w:val="00307079"/>
    <w:rsid w:val="003322D8"/>
    <w:rsid w:val="003406A3"/>
    <w:rsid w:val="003538A7"/>
    <w:rsid w:val="00382D01"/>
    <w:rsid w:val="00441F34"/>
    <w:rsid w:val="004471CF"/>
    <w:rsid w:val="004738A8"/>
    <w:rsid w:val="004B023F"/>
    <w:rsid w:val="004E0EC3"/>
    <w:rsid w:val="004F5FD9"/>
    <w:rsid w:val="005668B3"/>
    <w:rsid w:val="005B2B58"/>
    <w:rsid w:val="005C654D"/>
    <w:rsid w:val="005F0875"/>
    <w:rsid w:val="006370FA"/>
    <w:rsid w:val="006F5C93"/>
    <w:rsid w:val="00707D1B"/>
    <w:rsid w:val="00745CDB"/>
    <w:rsid w:val="00786C74"/>
    <w:rsid w:val="007B04F2"/>
    <w:rsid w:val="007D2601"/>
    <w:rsid w:val="007E53F2"/>
    <w:rsid w:val="008047F2"/>
    <w:rsid w:val="008264A9"/>
    <w:rsid w:val="008F0009"/>
    <w:rsid w:val="008F636F"/>
    <w:rsid w:val="00927432"/>
    <w:rsid w:val="009B385F"/>
    <w:rsid w:val="009B5F0A"/>
    <w:rsid w:val="00A034D1"/>
    <w:rsid w:val="00A17F64"/>
    <w:rsid w:val="00A30B12"/>
    <w:rsid w:val="00AE4059"/>
    <w:rsid w:val="00B334AF"/>
    <w:rsid w:val="00B820FA"/>
    <w:rsid w:val="00C21E74"/>
    <w:rsid w:val="00C24C4C"/>
    <w:rsid w:val="00C36FB6"/>
    <w:rsid w:val="00CA5090"/>
    <w:rsid w:val="00D94BD7"/>
    <w:rsid w:val="00DF1A07"/>
    <w:rsid w:val="00E41624"/>
    <w:rsid w:val="00E57159"/>
    <w:rsid w:val="00EF0B71"/>
    <w:rsid w:val="00F10278"/>
    <w:rsid w:val="00F91AC0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BAA5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43</cp:revision>
  <dcterms:created xsi:type="dcterms:W3CDTF">2022-01-28T08:04:00Z</dcterms:created>
  <dcterms:modified xsi:type="dcterms:W3CDTF">2023-04-07T09:25:00Z</dcterms:modified>
</cp:coreProperties>
</file>