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2D215E4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B59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4A8517A3" w14:textId="77777777" w:rsidR="00432BC0" w:rsidRDefault="00432BC0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432BC0">
        <w:rPr>
          <w:rFonts w:ascii="Times New Roman" w:hAnsi="Times New Roman" w:cs="Times New Roman"/>
          <w:iCs/>
          <w:sz w:val="24"/>
          <w:szCs w:val="24"/>
        </w:rPr>
        <w:t>Поточний ремонт спортивних тренажерів (маятник, повітряний ходак, Хос Райдер, велотренажер, турнік подвійний) на спортивному об’єкті за адресою: м. Дніпро, вул. Гладкова, 20</w:t>
      </w:r>
      <w:r w:rsidRPr="00432B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4F387F02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432BC0" w:rsidRPr="00432BC0">
        <w:rPr>
          <w:rFonts w:ascii="Times New Roman" w:hAnsi="Times New Roman" w:cs="Times New Roman"/>
          <w:iCs/>
          <w:sz w:val="24"/>
          <w:szCs w:val="24"/>
        </w:rPr>
        <w:t>45212290-5 — Ремонт і технічне обслуговування спортивних об’єктів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936FCAD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BC0" w:rsidRPr="00432BC0">
        <w:rPr>
          <w:rFonts w:ascii="Times New Roman" w:hAnsi="Times New Roman" w:cs="Times New Roman"/>
          <w:iCs/>
          <w:sz w:val="24"/>
          <w:szCs w:val="24"/>
        </w:rPr>
        <w:t>Поточний ремонт спортивних тренажерів (маятник, повітряний ходак, Хос Райдер, велотренажер, турнік подвійний) на спортивному об’єкті за адресою: м. Дніпро, вул. Гладкова, 20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432BC0" w:rsidRPr="00432BC0">
        <w:rPr>
          <w:rFonts w:ascii="Times New Roman" w:hAnsi="Times New Roman" w:cs="Times New Roman"/>
          <w:iCs/>
          <w:sz w:val="24"/>
          <w:szCs w:val="24"/>
        </w:rPr>
        <w:t>45212290-5 — Ремонт і технічне обслуговування спортивних об’єктів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993991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5A08C4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F27D3"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547984">
        <w:rPr>
          <w:rFonts w:ascii="Times New Roman" w:hAnsi="Times New Roman" w:cs="Times New Roman"/>
          <w:iCs/>
          <w:sz w:val="24"/>
          <w:szCs w:val="24"/>
          <w:lang w:val="uk-UA"/>
        </w:rPr>
        <w:t>Гладкова, 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168E557C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432BC0" w:rsidRPr="00432BC0">
        <w:rPr>
          <w:rFonts w:ascii="Times New Roman" w:hAnsi="Times New Roman" w:cs="Times New Roman"/>
          <w:sz w:val="24"/>
          <w:szCs w:val="24"/>
        </w:rPr>
        <w:t>UA-2022-08-15-005105-a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9B2EA0" w14:textId="08180537" w:rsidR="003107E5" w:rsidRDefault="003107E5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432BC0">
        <w:rPr>
          <w:rFonts w:ascii="Times New Roman" w:hAnsi="Times New Roman" w:cs="Times New Roman"/>
          <w:iCs/>
          <w:sz w:val="24"/>
          <w:szCs w:val="24"/>
        </w:rPr>
        <w:t>Поточний ремонт спортивних тренажерів (маятник, повітряний ходак, Хос Райдер, велотренажер, турнік подвійний) на спортивному об’єкті за адресою: м. Дніпро, вул. Гладкова, 20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Гладкова,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547984">
        <w:rPr>
          <w:rFonts w:ascii="Times New Roman" w:eastAsia="Times New Roman" w:hAnsi="Times New Roman" w:cs="Times New Roman"/>
          <w:sz w:val="24"/>
          <w:szCs w:val="24"/>
        </w:rPr>
        <w:t>62 300,00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(Шістдесят дві тисячі триста грн. 00 коп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ПДВ. Кінцевий строк надання послуг: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5A8F7C2A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2307760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547984" w:rsidRPr="00547984">
        <w:rPr>
          <w:rFonts w:ascii="Times New Roman" w:eastAsia="Times New Roman" w:hAnsi="Times New Roman" w:cs="Times New Roman"/>
          <w:sz w:val="24"/>
          <w:szCs w:val="24"/>
        </w:rPr>
        <w:t>62 300,00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47984">
        <w:rPr>
          <w:rFonts w:ascii="Times New Roman" w:eastAsia="Times New Roman" w:hAnsi="Times New Roman" w:cs="Times New Roman"/>
          <w:sz w:val="24"/>
          <w:szCs w:val="24"/>
          <w:lang w:val="uk-UA"/>
        </w:rPr>
        <w:t>Шістдесят дві тисячі триста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107E5"/>
    <w:rsid w:val="003438AB"/>
    <w:rsid w:val="003538A7"/>
    <w:rsid w:val="00375847"/>
    <w:rsid w:val="0038574C"/>
    <w:rsid w:val="00432BC0"/>
    <w:rsid w:val="004428D5"/>
    <w:rsid w:val="00485033"/>
    <w:rsid w:val="00491768"/>
    <w:rsid w:val="00496681"/>
    <w:rsid w:val="00514D61"/>
    <w:rsid w:val="00547984"/>
    <w:rsid w:val="00563D8C"/>
    <w:rsid w:val="00580C6D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F6312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21</cp:revision>
  <cp:lastPrinted>2022-07-25T11:09:00Z</cp:lastPrinted>
  <dcterms:created xsi:type="dcterms:W3CDTF">2022-07-25T11:39:00Z</dcterms:created>
  <dcterms:modified xsi:type="dcterms:W3CDTF">2023-01-26T07:29:00Z</dcterms:modified>
</cp:coreProperties>
</file>