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9402" w14:textId="77777777" w:rsidR="004F647B" w:rsidRPr="00ED45E5"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ED45E5">
        <w:rPr>
          <w:b/>
          <w:caps/>
          <w:noProof/>
          <w:color w:val="000080"/>
          <w:sz w:val="22"/>
          <w:szCs w:val="22"/>
          <w:lang w:val="uk-UA"/>
        </w:rPr>
        <w:drawing>
          <wp:inline distT="0" distB="0" distL="0" distR="0" wp14:anchorId="6FD0E45B" wp14:editId="3BD55A0A">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15DB058B" w14:textId="77777777" w:rsidR="004F647B" w:rsidRPr="00ED45E5" w:rsidRDefault="004F647B" w:rsidP="004F647B">
      <w:pPr>
        <w:jc w:val="center"/>
        <w:rPr>
          <w:b/>
          <w:color w:val="000099"/>
          <w:lang w:val="uk-UA" w:eastAsia="zh-CN"/>
        </w:rPr>
      </w:pPr>
      <w:r w:rsidRPr="00ED45E5">
        <w:rPr>
          <w:b/>
          <w:color w:val="000099"/>
          <w:lang w:val="uk-UA" w:eastAsia="zh-CN"/>
        </w:rPr>
        <w:t>КОМУНАЛЬНЕ  ПІДПРИЄМСТВО</w:t>
      </w:r>
    </w:p>
    <w:p w14:paraId="0E705FDE" w14:textId="77777777" w:rsidR="004F647B" w:rsidRPr="00ED45E5" w:rsidRDefault="004F647B" w:rsidP="004F647B">
      <w:pPr>
        <w:jc w:val="center"/>
        <w:rPr>
          <w:color w:val="000099"/>
          <w:lang w:val="uk-UA"/>
        </w:rPr>
      </w:pPr>
      <w:r w:rsidRPr="00ED45E5">
        <w:rPr>
          <w:b/>
          <w:color w:val="000099"/>
          <w:lang w:val="uk-UA"/>
        </w:rPr>
        <w:t>“</w:t>
      </w:r>
      <w:r w:rsidRPr="00ED45E5">
        <w:rPr>
          <w:b/>
          <w:color w:val="000099"/>
          <w:lang w:val="uk-UA" w:eastAsia="zh-CN"/>
        </w:rPr>
        <w:t>ОЗДОРОВЛЕННЯ  ТА  ВІДПОЧИНОК</w:t>
      </w:r>
      <w:r w:rsidRPr="00ED45E5">
        <w:rPr>
          <w:b/>
          <w:color w:val="000099"/>
          <w:lang w:val="uk-UA"/>
        </w:rPr>
        <w:t>”</w:t>
      </w:r>
    </w:p>
    <w:p w14:paraId="081A8E3C" w14:textId="77777777" w:rsidR="004F647B" w:rsidRPr="00ED45E5" w:rsidRDefault="004F647B" w:rsidP="004F647B">
      <w:pPr>
        <w:jc w:val="center"/>
        <w:rPr>
          <w:b/>
          <w:caps/>
          <w:color w:val="000099"/>
          <w:lang w:val="uk-UA"/>
        </w:rPr>
      </w:pPr>
      <w:r w:rsidRPr="00ED45E5">
        <w:rPr>
          <w:b/>
          <w:caps/>
          <w:color w:val="000099"/>
          <w:lang w:val="uk-UA"/>
        </w:rPr>
        <w:t>дніпровської  міської  ради</w:t>
      </w:r>
    </w:p>
    <w:p w14:paraId="7DCF4B51" w14:textId="77777777" w:rsidR="004F647B" w:rsidRPr="00ED45E5" w:rsidRDefault="004F647B" w:rsidP="004F647B">
      <w:pPr>
        <w:jc w:val="center"/>
        <w:rPr>
          <w:b/>
          <w:caps/>
          <w:color w:val="000099"/>
          <w:sz w:val="20"/>
          <w:szCs w:val="28"/>
          <w:lang w:val="uk-UA"/>
        </w:rPr>
      </w:pPr>
      <w:r w:rsidRPr="00ED45E5">
        <w:rPr>
          <w:noProof/>
          <w:color w:val="000099"/>
          <w:lang w:val="uk-UA"/>
        </w:rPr>
        <mc:AlternateContent>
          <mc:Choice Requires="wps">
            <w:drawing>
              <wp:anchor distT="4294967295" distB="4294967295" distL="114300" distR="114300" simplePos="0" relativeHeight="251659264" behindDoc="0" locked="0" layoutInCell="1" allowOverlap="1" wp14:anchorId="02EC0987" wp14:editId="343635FE">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ED45E5">
        <w:rPr>
          <w:noProof/>
          <w:color w:val="000099"/>
          <w:lang w:val="uk-UA"/>
        </w:rPr>
        <mc:AlternateContent>
          <mc:Choice Requires="wps">
            <w:drawing>
              <wp:anchor distT="4294967295" distB="4294967295" distL="114300" distR="114300" simplePos="0" relativeHeight="251660288" behindDoc="0" locked="0" layoutInCell="1" allowOverlap="1" wp14:anchorId="1EC222BA" wp14:editId="18BAEEB2">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ED45E5" w14:paraId="70F23C2C" w14:textId="77777777" w:rsidTr="001165A8">
        <w:trPr>
          <w:trHeight w:val="55"/>
        </w:trPr>
        <w:tc>
          <w:tcPr>
            <w:tcW w:w="10173" w:type="dxa"/>
          </w:tcPr>
          <w:p w14:paraId="1489531F"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пр. Д. Яворницького, 64-В,   м. Дніпро,   49000,   код ЄДРПОУ 40909288</w:t>
            </w:r>
          </w:p>
          <w:p w14:paraId="734686EE"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е-</w:t>
            </w:r>
            <w:proofErr w:type="spellStart"/>
            <w:r w:rsidRPr="00ED45E5">
              <w:rPr>
                <w:color w:val="000099"/>
                <w:sz w:val="22"/>
                <w:szCs w:val="22"/>
                <w:lang w:val="uk-UA"/>
              </w:rPr>
              <w:t>mail</w:t>
            </w:r>
            <w:proofErr w:type="spellEnd"/>
            <w:r w:rsidRPr="00ED45E5">
              <w:rPr>
                <w:color w:val="000099"/>
                <w:sz w:val="22"/>
                <w:szCs w:val="22"/>
                <w:lang w:val="uk-UA"/>
              </w:rPr>
              <w:t xml:space="preserve">: </w:t>
            </w:r>
            <w:hyperlink r:id="rId6" w:history="1">
              <w:r w:rsidRPr="00ED45E5">
                <w:rPr>
                  <w:color w:val="000099"/>
                  <w:sz w:val="22"/>
                  <w:szCs w:val="22"/>
                  <w:lang w:val="uk-UA"/>
                </w:rPr>
                <w:t>kp.ozdorovlennya@gmail.com</w:t>
              </w:r>
            </w:hyperlink>
          </w:p>
          <w:p w14:paraId="73B33AEA" w14:textId="77777777" w:rsidR="004F647B" w:rsidRPr="00ED45E5" w:rsidRDefault="004F647B" w:rsidP="001165A8">
            <w:pPr>
              <w:snapToGrid w:val="0"/>
              <w:jc w:val="center"/>
              <w:rPr>
                <w:color w:val="000099"/>
                <w:sz w:val="22"/>
                <w:szCs w:val="22"/>
                <w:lang w:val="uk-UA"/>
              </w:rPr>
            </w:pPr>
          </w:p>
          <w:p w14:paraId="3DE816EC" w14:textId="77777777" w:rsidR="004F647B" w:rsidRPr="00ED45E5"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ED45E5" w14:paraId="461D244B" w14:textId="77777777" w:rsidTr="001165A8">
              <w:trPr>
                <w:trHeight w:val="405"/>
              </w:trPr>
              <w:tc>
                <w:tcPr>
                  <w:tcW w:w="9367" w:type="dxa"/>
                </w:tcPr>
                <w:p w14:paraId="0BC43594" w14:textId="440190C6" w:rsidR="004F647B" w:rsidRPr="00ED45E5" w:rsidRDefault="00E41844" w:rsidP="001165A8">
                  <w:pPr>
                    <w:snapToGrid w:val="0"/>
                    <w:jc w:val="both"/>
                    <w:rPr>
                      <w:color w:val="000099"/>
                      <w:sz w:val="28"/>
                      <w:szCs w:val="28"/>
                      <w:lang w:val="uk-UA"/>
                    </w:rPr>
                  </w:pPr>
                  <w:r>
                    <w:rPr>
                      <w:color w:val="000099"/>
                      <w:sz w:val="28"/>
                      <w:szCs w:val="28"/>
                      <w:lang w:val="en-US"/>
                    </w:rPr>
                    <w:t>24</w:t>
                  </w:r>
                  <w:r w:rsidR="004F647B" w:rsidRPr="00ED45E5">
                    <w:rPr>
                      <w:color w:val="000099"/>
                      <w:sz w:val="28"/>
                      <w:szCs w:val="28"/>
                      <w:lang w:val="uk-UA"/>
                    </w:rPr>
                    <w:t>.</w:t>
                  </w:r>
                  <w:r w:rsidR="00CE4F49" w:rsidRPr="00ED45E5">
                    <w:rPr>
                      <w:color w:val="000099"/>
                      <w:sz w:val="28"/>
                      <w:szCs w:val="28"/>
                      <w:lang w:val="uk-UA"/>
                    </w:rPr>
                    <w:t>1</w:t>
                  </w:r>
                  <w:r w:rsidR="00485DB6">
                    <w:rPr>
                      <w:color w:val="000099"/>
                      <w:sz w:val="28"/>
                      <w:szCs w:val="28"/>
                      <w:lang w:val="uk-UA"/>
                    </w:rPr>
                    <w:t>2</w:t>
                  </w:r>
                  <w:r w:rsidR="004F647B" w:rsidRPr="00ED45E5">
                    <w:rPr>
                      <w:color w:val="000099"/>
                      <w:sz w:val="28"/>
                      <w:szCs w:val="28"/>
                      <w:lang w:val="uk-UA"/>
                    </w:rPr>
                    <w:t xml:space="preserve">.2021 </w:t>
                  </w:r>
                  <w:r w:rsidR="003250A8" w:rsidRPr="00ED45E5">
                    <w:rPr>
                      <w:color w:val="000099"/>
                      <w:sz w:val="28"/>
                      <w:szCs w:val="28"/>
                      <w:lang w:val="uk-UA"/>
                    </w:rPr>
                    <w:t xml:space="preserve">            </w:t>
                  </w:r>
                  <w:r w:rsidR="004F647B" w:rsidRPr="00ED45E5">
                    <w:rPr>
                      <w:color w:val="000099"/>
                      <w:sz w:val="28"/>
                      <w:szCs w:val="28"/>
                      <w:lang w:val="uk-UA"/>
                    </w:rPr>
                    <w:t xml:space="preserve">                                                    На №___________від________</w:t>
                  </w:r>
                </w:p>
                <w:p w14:paraId="01481A14" w14:textId="77777777" w:rsidR="004F647B" w:rsidRPr="00ED45E5" w:rsidRDefault="004F647B" w:rsidP="001165A8">
                  <w:pPr>
                    <w:snapToGrid w:val="0"/>
                    <w:rPr>
                      <w:b/>
                      <w:color w:val="000099"/>
                      <w:lang w:val="uk-UA"/>
                    </w:rPr>
                  </w:pPr>
                </w:p>
              </w:tc>
            </w:tr>
          </w:tbl>
          <w:p w14:paraId="67061F78" w14:textId="77777777" w:rsidR="004F647B" w:rsidRPr="00ED45E5" w:rsidRDefault="004F647B" w:rsidP="001165A8">
            <w:pPr>
              <w:tabs>
                <w:tab w:val="left" w:pos="9248"/>
              </w:tabs>
              <w:snapToGrid w:val="0"/>
              <w:rPr>
                <w:color w:val="000099"/>
                <w:lang w:val="uk-UA"/>
              </w:rPr>
            </w:pPr>
          </w:p>
        </w:tc>
      </w:tr>
    </w:tbl>
    <w:p w14:paraId="17FB4E4F" w14:textId="77777777" w:rsidR="004F647B" w:rsidRPr="00ED45E5" w:rsidRDefault="004F647B" w:rsidP="004F647B">
      <w:pPr>
        <w:jc w:val="center"/>
        <w:rPr>
          <w:lang w:val="uk-UA"/>
        </w:rPr>
      </w:pPr>
    </w:p>
    <w:p w14:paraId="6BB71257" w14:textId="77777777" w:rsidR="004F647B" w:rsidRPr="00ED45E5" w:rsidRDefault="004F647B" w:rsidP="004F647B">
      <w:pPr>
        <w:jc w:val="both"/>
        <w:rPr>
          <w:lang w:val="uk-UA"/>
        </w:rPr>
      </w:pPr>
    </w:p>
    <w:bookmarkEnd w:id="0"/>
    <w:p w14:paraId="62C8B60B" w14:textId="77777777" w:rsidR="009F4506" w:rsidRPr="00ED45E5" w:rsidRDefault="009F4506" w:rsidP="009F4506">
      <w:pPr>
        <w:tabs>
          <w:tab w:val="left" w:pos="4095"/>
        </w:tabs>
        <w:jc w:val="center"/>
        <w:rPr>
          <w:b/>
          <w:bCs/>
          <w:color w:val="000000" w:themeColor="text1"/>
          <w:lang w:val="uk-UA"/>
        </w:rPr>
      </w:pPr>
      <w:r w:rsidRPr="00ED45E5">
        <w:rPr>
          <w:b/>
          <w:bCs/>
          <w:color w:val="000000" w:themeColor="text1"/>
          <w:lang w:val="uk-UA"/>
        </w:rPr>
        <w:t>ОБГРУНТУВАННЯ</w:t>
      </w:r>
    </w:p>
    <w:p w14:paraId="48FCBCEE" w14:textId="77777777" w:rsidR="009F4506" w:rsidRPr="00ED45E5" w:rsidRDefault="009F4506" w:rsidP="009F4506">
      <w:pPr>
        <w:tabs>
          <w:tab w:val="left" w:pos="4095"/>
        </w:tabs>
        <w:jc w:val="center"/>
        <w:rPr>
          <w:b/>
          <w:bCs/>
          <w:color w:val="000000" w:themeColor="text1"/>
          <w:shd w:val="clear" w:color="auto" w:fill="FFFFFF"/>
          <w:lang w:val="uk-UA"/>
        </w:rPr>
      </w:pPr>
      <w:r w:rsidRPr="00ED45E5">
        <w:rPr>
          <w:b/>
          <w:bCs/>
          <w:color w:val="000000" w:themeColor="text1"/>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2E8D6BF" w14:textId="77777777" w:rsidR="009F4506" w:rsidRPr="00ED45E5" w:rsidRDefault="009F4506" w:rsidP="009F4506">
      <w:pPr>
        <w:tabs>
          <w:tab w:val="left" w:pos="4095"/>
        </w:tabs>
        <w:jc w:val="center"/>
        <w:rPr>
          <w:bCs/>
          <w:color w:val="000000" w:themeColor="text1"/>
          <w:sz w:val="20"/>
          <w:shd w:val="clear" w:color="auto" w:fill="FFFFFF"/>
          <w:lang w:val="uk-UA"/>
        </w:rPr>
      </w:pPr>
      <w:r w:rsidRPr="00ED45E5">
        <w:rPr>
          <w:bCs/>
          <w:color w:val="000000" w:themeColor="text1"/>
          <w:sz w:val="20"/>
          <w:shd w:val="clear" w:color="auto" w:fill="FFFFFF"/>
          <w:lang w:val="uk-UA"/>
        </w:rPr>
        <w:t>(Постанова КМУ від 11 жовтня 2016 р. № 710 «Про ефективне використання державних коштів» (зі змінами))</w:t>
      </w:r>
    </w:p>
    <w:p w14:paraId="59832085" w14:textId="77777777" w:rsidR="009F4506" w:rsidRPr="00ED45E5" w:rsidRDefault="009F4506" w:rsidP="009F4506">
      <w:pPr>
        <w:tabs>
          <w:tab w:val="left" w:pos="4095"/>
        </w:tabs>
        <w:jc w:val="center"/>
        <w:rPr>
          <w:bCs/>
          <w:color w:val="000000" w:themeColor="text1"/>
          <w:sz w:val="20"/>
          <w:shd w:val="clear" w:color="auto" w:fill="FFFFFF"/>
          <w:lang w:val="uk-UA"/>
        </w:rPr>
      </w:pPr>
    </w:p>
    <w:p w14:paraId="4191EA30" w14:textId="18020E90" w:rsidR="00485DB6" w:rsidRDefault="00D138C4" w:rsidP="00485DB6">
      <w:pPr>
        <w:pStyle w:val="rvps12"/>
        <w:shd w:val="clear" w:color="auto" w:fill="FFFFFF"/>
        <w:spacing w:before="0" w:beforeAutospacing="0" w:after="0" w:afterAutospacing="0"/>
        <w:ind w:left="1080"/>
        <w:jc w:val="center"/>
        <w:textAlignment w:val="baseline"/>
        <w:rPr>
          <w:bCs/>
          <w:color w:val="000000" w:themeColor="text1"/>
          <w:shd w:val="clear" w:color="auto" w:fill="FFFFFF"/>
          <w:lang w:val="uk-UA"/>
        </w:rPr>
      </w:pPr>
      <w:bookmarkStart w:id="1" w:name="_Hlk90035992"/>
      <w:r w:rsidRPr="00D138C4">
        <w:rPr>
          <w:bCs/>
          <w:color w:val="000000" w:themeColor="text1"/>
          <w:shd w:val="clear" w:color="auto" w:fill="FFFFFF"/>
          <w:lang w:val="uk-UA"/>
        </w:rPr>
        <w:t>ДК 021:2015: (CPV): 09310000-5 Електрична енергія (Електрична енергія)</w:t>
      </w:r>
    </w:p>
    <w:bookmarkEnd w:id="1"/>
    <w:p w14:paraId="607A3941" w14:textId="77389682" w:rsidR="00D138C4" w:rsidRPr="00D138C4" w:rsidRDefault="00E41844" w:rsidP="00D138C4">
      <w:pPr>
        <w:pStyle w:val="rvps12"/>
        <w:shd w:val="clear" w:color="auto" w:fill="FFFFFF"/>
        <w:spacing w:before="0" w:beforeAutospacing="0" w:after="0" w:afterAutospacing="0"/>
        <w:jc w:val="center"/>
        <w:textAlignment w:val="baseline"/>
        <w:rPr>
          <w:rFonts w:eastAsia="SimSun"/>
          <w:bCs/>
          <w:color w:val="000000" w:themeColor="text1"/>
          <w:sz w:val="22"/>
          <w:szCs w:val="22"/>
          <w:lang w:val="uk-UA" w:eastAsia="en-US"/>
        </w:rPr>
      </w:pPr>
      <w:r w:rsidRPr="00E41844">
        <w:rPr>
          <w:lang w:val="uk-UA"/>
        </w:rPr>
        <w:t>UA-2021-12-24-010970-c</w:t>
      </w:r>
    </w:p>
    <w:p w14:paraId="42151E1C" w14:textId="2EE0394A"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 xml:space="preserve">Найменування замовника: </w:t>
      </w:r>
      <w:r w:rsidRPr="00ED45E5">
        <w:rPr>
          <w:color w:val="000000" w:themeColor="text1"/>
          <w:sz w:val="22"/>
          <w:szCs w:val="22"/>
          <w:lang w:val="uk-UA"/>
        </w:rPr>
        <w:t>Комунальне підприємство «Оздоровлення та відпочинок» Дніпровської міської ради;</w:t>
      </w:r>
    </w:p>
    <w:p w14:paraId="3F30EF77" w14:textId="73FEB118"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Місцезнаходження замовника</w:t>
      </w:r>
      <w:r w:rsidRPr="00ED45E5">
        <w:rPr>
          <w:rFonts w:eastAsia="SimSun"/>
          <w:b/>
          <w:color w:val="000000" w:themeColor="text1"/>
          <w:sz w:val="22"/>
          <w:szCs w:val="22"/>
          <w:lang w:val="uk-UA" w:eastAsia="en-US"/>
        </w:rPr>
        <w:t xml:space="preserve">: </w:t>
      </w:r>
      <w:r w:rsidRPr="00ED45E5">
        <w:rPr>
          <w:color w:val="000000" w:themeColor="text1"/>
          <w:sz w:val="22"/>
          <w:szCs w:val="22"/>
          <w:lang w:val="uk-UA"/>
        </w:rPr>
        <w:t>49000, Україна, Дніпропетровська область, м. Дніпро, проспект Дмитра Яворницького, 64-в;</w:t>
      </w:r>
    </w:p>
    <w:p w14:paraId="535F7328" w14:textId="30E676E2"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ED45E5">
        <w:rPr>
          <w:b/>
          <w:bCs/>
          <w:color w:val="000000" w:themeColor="text1"/>
          <w:sz w:val="22"/>
          <w:szCs w:val="22"/>
          <w:lang w:val="uk-UA" w:eastAsia="uk-UA"/>
        </w:rPr>
        <w:t xml:space="preserve">: </w:t>
      </w:r>
      <w:r w:rsidRPr="00ED45E5">
        <w:rPr>
          <w:color w:val="000000" w:themeColor="text1"/>
          <w:sz w:val="22"/>
          <w:szCs w:val="22"/>
          <w:lang w:val="uk-UA"/>
        </w:rPr>
        <w:t>40909288;</w:t>
      </w:r>
    </w:p>
    <w:p w14:paraId="0FD1B7F3" w14:textId="77777777"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Категорія замовника</w:t>
      </w:r>
      <w:r w:rsidRPr="00ED45E5">
        <w:rPr>
          <w:b/>
          <w:bCs/>
          <w:color w:val="000000" w:themeColor="text1"/>
          <w:sz w:val="22"/>
          <w:szCs w:val="22"/>
          <w:lang w:val="uk-UA" w:eastAsia="uk-UA"/>
        </w:rPr>
        <w:t xml:space="preserve">: </w:t>
      </w:r>
      <w:r w:rsidRPr="00ED45E5">
        <w:rPr>
          <w:color w:val="000000" w:themeColor="text1"/>
          <w:sz w:val="22"/>
          <w:szCs w:val="22"/>
          <w:lang w:val="uk-UA"/>
        </w:rPr>
        <w:t>Юридична особа, яка забезпечує потреби держави або територіальної громади;</w:t>
      </w:r>
    </w:p>
    <w:p w14:paraId="3A17D81E" w14:textId="77777777" w:rsidR="00D138C4" w:rsidRPr="00D138C4" w:rsidRDefault="009F4506" w:rsidP="00D138C4">
      <w:pPr>
        <w:pStyle w:val="rvps12"/>
        <w:numPr>
          <w:ilvl w:val="0"/>
          <w:numId w:val="1"/>
        </w:numPr>
        <w:shd w:val="clear" w:color="auto" w:fill="FFFFFF"/>
        <w:textAlignment w:val="baseline"/>
        <w:rPr>
          <w:bCs/>
          <w:color w:val="000000" w:themeColor="text1"/>
          <w:sz w:val="22"/>
          <w:shd w:val="clear" w:color="auto" w:fill="FFFFFF"/>
          <w:lang w:val="uk-UA"/>
        </w:rPr>
      </w:pPr>
      <w:r w:rsidRPr="00ED45E5">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D138C4" w:rsidRPr="00D138C4">
        <w:rPr>
          <w:bCs/>
          <w:color w:val="000000" w:themeColor="text1"/>
          <w:sz w:val="22"/>
          <w:shd w:val="clear" w:color="auto" w:fill="FFFFFF"/>
          <w:lang w:val="uk-UA"/>
        </w:rPr>
        <w:t>ДК 021:2015: (CPV): 09310000-5 Електрична енергія (Електрична енергія)</w:t>
      </w:r>
    </w:p>
    <w:p w14:paraId="72DB5309" w14:textId="58F96558" w:rsidR="009F4506" w:rsidRPr="00D138C4" w:rsidRDefault="009F4506" w:rsidP="00485DB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ED45E5">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00D138C4" w:rsidRPr="00D138C4">
        <w:rPr>
          <w:iCs/>
          <w:color w:val="000000" w:themeColor="text1"/>
          <w:sz w:val="22"/>
          <w:szCs w:val="22"/>
          <w:lang w:val="uk-UA" w:eastAsia="uk-UA"/>
        </w:rPr>
        <w:t xml:space="preserve">49082, Україна, Дніпропетровська область, м. Дніпро, вул. </w:t>
      </w:r>
      <w:proofErr w:type="spellStart"/>
      <w:r w:rsidR="00D138C4" w:rsidRPr="00D138C4">
        <w:rPr>
          <w:iCs/>
          <w:color w:val="000000" w:themeColor="text1"/>
          <w:sz w:val="22"/>
          <w:szCs w:val="22"/>
          <w:lang w:val="uk-UA" w:eastAsia="uk-UA"/>
        </w:rPr>
        <w:t>Березанівська</w:t>
      </w:r>
      <w:proofErr w:type="spellEnd"/>
      <w:r w:rsidR="00D138C4" w:rsidRPr="00D138C4">
        <w:rPr>
          <w:iCs/>
          <w:color w:val="000000" w:themeColor="text1"/>
          <w:sz w:val="22"/>
          <w:szCs w:val="22"/>
          <w:lang w:val="uk-UA" w:eastAsia="uk-UA"/>
        </w:rPr>
        <w:t>, 67; 49112 Україна Дніпропетровська область м. Дніпро</w:t>
      </w:r>
      <w:r w:rsidR="00D92F81">
        <w:rPr>
          <w:iCs/>
          <w:color w:val="000000" w:themeColor="text1"/>
          <w:sz w:val="22"/>
          <w:szCs w:val="22"/>
          <w:lang w:val="uk-UA" w:eastAsia="uk-UA"/>
        </w:rPr>
        <w:t xml:space="preserve"> </w:t>
      </w:r>
      <w:r w:rsidR="00D138C4" w:rsidRPr="00D138C4">
        <w:rPr>
          <w:iCs/>
          <w:color w:val="000000" w:themeColor="text1"/>
          <w:sz w:val="22"/>
          <w:szCs w:val="22"/>
          <w:lang w:val="uk-UA" w:eastAsia="uk-UA"/>
        </w:rPr>
        <w:t xml:space="preserve">вул. Гаванська, 11; 51215 Україна, Дніпропетровська область Новомосковський район, с. </w:t>
      </w:r>
      <w:proofErr w:type="spellStart"/>
      <w:r w:rsidR="00D138C4" w:rsidRPr="00D138C4">
        <w:rPr>
          <w:iCs/>
          <w:color w:val="000000" w:themeColor="text1"/>
          <w:sz w:val="22"/>
          <w:szCs w:val="22"/>
          <w:lang w:val="uk-UA" w:eastAsia="uk-UA"/>
        </w:rPr>
        <w:t>Орлівщина</w:t>
      </w:r>
      <w:proofErr w:type="spellEnd"/>
      <w:r w:rsidR="00D138C4" w:rsidRPr="00D138C4">
        <w:rPr>
          <w:iCs/>
          <w:color w:val="000000" w:themeColor="text1"/>
          <w:sz w:val="22"/>
          <w:szCs w:val="22"/>
          <w:lang w:val="uk-UA" w:eastAsia="uk-UA"/>
        </w:rPr>
        <w:t>, вул. Кооперативна, буд. 70</w:t>
      </w:r>
      <w:r w:rsidRPr="00ED45E5">
        <w:rPr>
          <w:iCs/>
          <w:color w:val="000000" w:themeColor="text1"/>
          <w:sz w:val="22"/>
          <w:szCs w:val="22"/>
          <w:lang w:val="uk-UA" w:eastAsia="uk-UA"/>
        </w:rPr>
        <w:t xml:space="preserve">; </w:t>
      </w:r>
      <w:r w:rsidR="00D138C4" w:rsidRPr="00D138C4">
        <w:rPr>
          <w:iCs/>
          <w:color w:val="000000" w:themeColor="text1"/>
          <w:sz w:val="22"/>
          <w:szCs w:val="22"/>
          <w:lang w:val="uk-UA" w:eastAsia="uk-UA"/>
        </w:rPr>
        <w:t>354927 кіловат-година</w:t>
      </w:r>
      <w:r w:rsidRPr="008E7F8C">
        <w:rPr>
          <w:color w:val="000000" w:themeColor="text1"/>
          <w:sz w:val="22"/>
          <w:szCs w:val="22"/>
          <w:lang w:val="uk-UA"/>
        </w:rPr>
        <w:t>; до 31 грудня 2022.</w:t>
      </w:r>
    </w:p>
    <w:p w14:paraId="7B945A72" w14:textId="2F1B2C2A" w:rsidR="00E41844" w:rsidRPr="00D138C4" w:rsidRDefault="009F4506" w:rsidP="006D6ACC">
      <w:pPr>
        <w:pStyle w:val="rvps12"/>
        <w:numPr>
          <w:ilvl w:val="0"/>
          <w:numId w:val="1"/>
        </w:numPr>
        <w:shd w:val="clear" w:color="auto" w:fill="FFFFFF"/>
        <w:spacing w:before="0" w:beforeAutospacing="0" w:after="0" w:afterAutospacing="0"/>
        <w:jc w:val="center"/>
        <w:textAlignment w:val="baseline"/>
        <w:rPr>
          <w:rFonts w:eastAsia="SimSun"/>
          <w:bCs/>
          <w:color w:val="000000" w:themeColor="text1"/>
          <w:sz w:val="22"/>
          <w:szCs w:val="22"/>
          <w:lang w:val="uk-UA" w:eastAsia="en-US"/>
        </w:rPr>
      </w:pPr>
      <w:r w:rsidRPr="00E41844">
        <w:rPr>
          <w:b/>
          <w:bCs/>
          <w:i/>
          <w:iCs/>
          <w:color w:val="000000" w:themeColor="text1"/>
          <w:sz w:val="22"/>
          <w:szCs w:val="22"/>
          <w:lang w:val="uk-UA" w:eastAsia="uk-UA"/>
        </w:rPr>
        <w:t>Вид закупівлі:</w:t>
      </w:r>
      <w:r w:rsidRPr="00E41844">
        <w:rPr>
          <w:rFonts w:eastAsia="SimSun"/>
          <w:bCs/>
          <w:color w:val="000000" w:themeColor="text1"/>
          <w:sz w:val="22"/>
          <w:szCs w:val="22"/>
          <w:lang w:val="uk-UA" w:eastAsia="en-US"/>
        </w:rPr>
        <w:t xml:space="preserve"> Відкриті торги. Ідентифікатор закупівлі </w:t>
      </w:r>
      <w:r w:rsidR="00E41844" w:rsidRPr="00E41844">
        <w:rPr>
          <w:lang w:val="uk-UA"/>
        </w:rPr>
        <w:t>UA-2021-12-24-010970-c</w:t>
      </w:r>
    </w:p>
    <w:p w14:paraId="16546729" w14:textId="055EB4AA" w:rsidR="009F4506" w:rsidRPr="00E41844" w:rsidRDefault="009F4506" w:rsidP="00E41844">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3F064B63" w14:textId="77777777" w:rsidR="009F4506" w:rsidRPr="00ED45E5"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ED45E5">
        <w:rPr>
          <w:b/>
          <w:bCs/>
          <w:iCs/>
          <w:color w:val="000000" w:themeColor="text1"/>
          <w:sz w:val="22"/>
          <w:szCs w:val="22"/>
          <w:lang w:val="uk-UA" w:eastAsia="uk-UA"/>
        </w:rPr>
        <w:t>Обґрунтування технічних та якісних характеристик предмета закупівлі</w:t>
      </w:r>
      <w:r w:rsidRPr="00ED45E5">
        <w:rPr>
          <w:bCs/>
          <w:iCs/>
          <w:color w:val="000000" w:themeColor="text1"/>
          <w:sz w:val="22"/>
          <w:szCs w:val="22"/>
          <w:lang w:val="uk-UA" w:eastAsia="uk-UA"/>
        </w:rPr>
        <w:t xml:space="preserve">: </w:t>
      </w:r>
    </w:p>
    <w:p w14:paraId="72CFF414" w14:textId="0AAC130F" w:rsidR="00BF1D7E" w:rsidRDefault="009F4506" w:rsidP="00485DB6">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ED45E5">
        <w:rPr>
          <w:bCs/>
          <w:iCs/>
          <w:color w:val="000000" w:themeColor="text1"/>
          <w:sz w:val="22"/>
          <w:szCs w:val="22"/>
          <w:lang w:val="uk-UA" w:eastAsia="uk-UA"/>
        </w:rPr>
        <w:t xml:space="preserve">Термін надання послуг: </w:t>
      </w:r>
      <w:r w:rsidRPr="00ED45E5">
        <w:rPr>
          <w:color w:val="000000" w:themeColor="text1"/>
          <w:sz w:val="22"/>
          <w:szCs w:val="22"/>
          <w:lang w:val="uk-UA"/>
        </w:rPr>
        <w:t>до 31 грудня 2022.</w:t>
      </w:r>
      <w:r w:rsidRPr="00ED45E5">
        <w:rPr>
          <w:bCs/>
          <w:iCs/>
          <w:color w:val="000000" w:themeColor="text1"/>
          <w:sz w:val="22"/>
          <w:szCs w:val="22"/>
          <w:lang w:val="uk-UA" w:eastAsia="uk-UA"/>
        </w:rPr>
        <w:t xml:space="preserve"> Інформація про необхідні технічні, якісні та кількісні характеристики предмета закупівлі визначена у Додатку 2 до Тендерної документації, затвердженої рішенням уповноваженої особи від </w:t>
      </w:r>
      <w:r w:rsidR="00E41844" w:rsidRPr="00E41844">
        <w:rPr>
          <w:bCs/>
          <w:iCs/>
          <w:color w:val="000000" w:themeColor="text1"/>
          <w:sz w:val="22"/>
          <w:szCs w:val="22"/>
          <w:lang w:val="uk-UA" w:eastAsia="uk-UA"/>
        </w:rPr>
        <w:t>24</w:t>
      </w:r>
      <w:r w:rsidRPr="00ED45E5">
        <w:rPr>
          <w:bCs/>
          <w:iCs/>
          <w:color w:val="000000" w:themeColor="text1"/>
          <w:sz w:val="22"/>
          <w:szCs w:val="22"/>
          <w:lang w:val="uk-UA" w:eastAsia="uk-UA"/>
        </w:rPr>
        <w:t xml:space="preserve"> </w:t>
      </w:r>
      <w:r w:rsidR="00485DB6">
        <w:rPr>
          <w:bCs/>
          <w:iCs/>
          <w:color w:val="000000" w:themeColor="text1"/>
          <w:sz w:val="22"/>
          <w:szCs w:val="22"/>
          <w:lang w:val="uk-UA" w:eastAsia="uk-UA"/>
        </w:rPr>
        <w:t>грудня</w:t>
      </w:r>
      <w:r w:rsidRPr="00ED45E5">
        <w:rPr>
          <w:bCs/>
          <w:iCs/>
          <w:color w:val="000000" w:themeColor="text1"/>
          <w:sz w:val="22"/>
          <w:szCs w:val="22"/>
          <w:lang w:val="uk-UA" w:eastAsia="uk-UA"/>
        </w:rPr>
        <w:t xml:space="preserve">  2021 року № </w:t>
      </w:r>
      <w:r w:rsidR="00E41844" w:rsidRPr="00E41844">
        <w:rPr>
          <w:bCs/>
          <w:iCs/>
          <w:color w:val="000000" w:themeColor="text1"/>
          <w:sz w:val="22"/>
          <w:szCs w:val="22"/>
          <w:lang w:val="uk-UA" w:eastAsia="uk-UA"/>
        </w:rPr>
        <w:t>1</w:t>
      </w:r>
      <w:r w:rsidR="00E56439">
        <w:rPr>
          <w:bCs/>
          <w:iCs/>
          <w:color w:val="000000" w:themeColor="text1"/>
          <w:sz w:val="22"/>
          <w:szCs w:val="22"/>
          <w:lang w:val="uk-UA" w:eastAsia="uk-UA"/>
        </w:rPr>
        <w:t>9</w:t>
      </w:r>
      <w:r w:rsidRPr="00ED45E5">
        <w:rPr>
          <w:bCs/>
          <w:iCs/>
          <w:color w:val="000000" w:themeColor="text1"/>
          <w:sz w:val="22"/>
          <w:szCs w:val="22"/>
          <w:lang w:val="uk-UA" w:eastAsia="uk-UA"/>
        </w:rPr>
        <w:t>.</w:t>
      </w:r>
      <w:r w:rsidR="00135034" w:rsidRPr="00ED45E5">
        <w:rPr>
          <w:bCs/>
          <w:iCs/>
          <w:color w:val="000000" w:themeColor="text1"/>
          <w:sz w:val="22"/>
          <w:szCs w:val="22"/>
          <w:lang w:val="uk-UA" w:eastAsia="uk-UA"/>
        </w:rPr>
        <w:t xml:space="preserve"> Технічні, якісні та кількісні характеристики предмета закупівлі визначені відповідно до потреб Замовника з </w:t>
      </w:r>
      <w:bookmarkStart w:id="2" w:name="_Hlk91578233"/>
      <w:r w:rsidR="00135034" w:rsidRPr="00ED45E5">
        <w:rPr>
          <w:bCs/>
          <w:iCs/>
          <w:color w:val="000000" w:themeColor="text1"/>
          <w:sz w:val="22"/>
          <w:szCs w:val="22"/>
          <w:lang w:val="uk-UA" w:eastAsia="uk-UA"/>
        </w:rPr>
        <w:t xml:space="preserve">метою забезпечення </w:t>
      </w:r>
      <w:r w:rsidR="00485DB6" w:rsidRPr="00485DB6">
        <w:rPr>
          <w:bCs/>
          <w:iCs/>
          <w:color w:val="000000" w:themeColor="text1"/>
          <w:sz w:val="22"/>
          <w:szCs w:val="22"/>
          <w:lang w:val="uk-UA" w:eastAsia="uk-UA"/>
        </w:rPr>
        <w:t xml:space="preserve"> </w:t>
      </w:r>
      <w:r w:rsidR="006F371C">
        <w:rPr>
          <w:bCs/>
          <w:iCs/>
          <w:color w:val="000000" w:themeColor="text1"/>
          <w:sz w:val="22"/>
          <w:szCs w:val="22"/>
          <w:lang w:val="uk-UA" w:eastAsia="uk-UA"/>
        </w:rPr>
        <w:t>закупівлі електричної енергії</w:t>
      </w:r>
      <w:bookmarkEnd w:id="2"/>
      <w:r w:rsidR="00485DB6">
        <w:rPr>
          <w:bCs/>
          <w:iCs/>
          <w:color w:val="000000" w:themeColor="text1"/>
          <w:sz w:val="22"/>
          <w:szCs w:val="22"/>
          <w:lang w:val="uk-UA" w:eastAsia="uk-UA"/>
        </w:rPr>
        <w:t>.</w:t>
      </w:r>
    </w:p>
    <w:p w14:paraId="0A825C55" w14:textId="64C84A1C"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розміру бюджетного призначення: </w:t>
      </w:r>
    </w:p>
    <w:p w14:paraId="250B8FB5" w14:textId="77777777" w:rsidR="00A87881" w:rsidRDefault="00B00A55" w:rsidP="00CE74BE">
      <w:pPr>
        <w:pStyle w:val="rvps12"/>
        <w:shd w:val="clear" w:color="auto" w:fill="FFFFFF"/>
        <w:ind w:left="284"/>
        <w:jc w:val="both"/>
        <w:textAlignment w:val="baseline"/>
        <w:rPr>
          <w:bCs/>
          <w:iCs/>
          <w:color w:val="000000" w:themeColor="text1"/>
          <w:sz w:val="22"/>
          <w:szCs w:val="22"/>
          <w:lang w:val="uk-UA" w:eastAsia="uk-UA"/>
        </w:rPr>
      </w:pPr>
      <w:r w:rsidRPr="00B00A55">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w:t>
      </w:r>
      <w:r w:rsidR="00C2785C">
        <w:rPr>
          <w:bCs/>
          <w:iCs/>
          <w:color w:val="000000" w:themeColor="text1"/>
          <w:sz w:val="22"/>
          <w:szCs w:val="22"/>
          <w:lang w:val="uk-UA" w:eastAsia="uk-UA"/>
        </w:rPr>
        <w:t xml:space="preserve"> </w:t>
      </w:r>
      <w:proofErr w:type="spellStart"/>
      <w:r w:rsidR="00A87881" w:rsidRPr="00A87881">
        <w:rPr>
          <w:bCs/>
          <w:iCs/>
          <w:color w:val="000000" w:themeColor="text1"/>
          <w:sz w:val="22"/>
          <w:szCs w:val="22"/>
          <w:lang w:val="uk-UA" w:eastAsia="uk-UA"/>
        </w:rPr>
        <w:t>ради</w:t>
      </w:r>
      <w:proofErr w:type="spellEnd"/>
      <w:r w:rsidR="00A87881" w:rsidRPr="00A87881">
        <w:rPr>
          <w:bCs/>
          <w:iCs/>
          <w:color w:val="000000" w:themeColor="text1"/>
          <w:sz w:val="22"/>
          <w:szCs w:val="22"/>
          <w:lang w:val="uk-UA" w:eastAsia="uk-UA"/>
        </w:rPr>
        <w:t xml:space="preserve">  згідно  Комплексної програми соціального захисту мешканців міста Дніпра на 2022 – 2026 рр. затвердженою рішенням міської ради від 23.06.2021 № 19/8.</w:t>
      </w:r>
    </w:p>
    <w:p w14:paraId="5C7ABE03" w14:textId="1EA7C3B4"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очікуваної вартості предмета закупівлі: </w:t>
      </w:r>
    </w:p>
    <w:p w14:paraId="6BD86F06" w14:textId="622C42B0" w:rsidR="00135034" w:rsidRPr="00ED45E5" w:rsidRDefault="00135034" w:rsidP="00CE74BE">
      <w:pPr>
        <w:pStyle w:val="rvps12"/>
        <w:shd w:val="clear" w:color="auto" w:fill="FFFFFF"/>
        <w:ind w:left="284"/>
        <w:jc w:val="both"/>
        <w:textAlignment w:val="baseline"/>
        <w:rPr>
          <w:bCs/>
          <w:iCs/>
          <w:color w:val="000000" w:themeColor="text1"/>
          <w:sz w:val="22"/>
          <w:szCs w:val="22"/>
          <w:lang w:val="uk-UA" w:eastAsia="uk-UA"/>
        </w:rPr>
      </w:pPr>
      <w:r w:rsidRPr="00ED45E5">
        <w:rPr>
          <w:bCs/>
          <w:iCs/>
          <w:color w:val="000000" w:themeColor="text1"/>
          <w:sz w:val="22"/>
          <w:szCs w:val="22"/>
          <w:lang w:val="uk-UA" w:eastAsia="uk-UA"/>
        </w:rPr>
        <w:t xml:space="preserve">Очікувана вартість предмета закупівлі </w:t>
      </w:r>
      <w:r w:rsidR="00E56439" w:rsidRPr="00E56439">
        <w:rPr>
          <w:bCs/>
          <w:iCs/>
          <w:color w:val="000000" w:themeColor="text1"/>
          <w:sz w:val="22"/>
          <w:szCs w:val="22"/>
          <w:lang w:val="uk-UA" w:eastAsia="uk-UA"/>
        </w:rPr>
        <w:t>1 913 126,10 грн. (один мільйон дев’ятсот тринадцять тисяч сто двадцять шість грн. 10 коп.)</w:t>
      </w:r>
      <w:r w:rsidRPr="00ED45E5">
        <w:rPr>
          <w:bCs/>
          <w:iCs/>
          <w:color w:val="000000" w:themeColor="text1"/>
          <w:sz w:val="22"/>
          <w:szCs w:val="22"/>
          <w:lang w:val="uk-UA" w:eastAsia="uk-UA"/>
        </w:rPr>
        <w:t xml:space="preserve">. Визначення очікуваної вартості предмета закупівлі здійснено з </w:t>
      </w:r>
      <w:r w:rsidRPr="00ED45E5">
        <w:rPr>
          <w:bCs/>
          <w:iCs/>
          <w:color w:val="000000" w:themeColor="text1"/>
          <w:sz w:val="22"/>
          <w:szCs w:val="22"/>
          <w:lang w:val="uk-UA" w:eastAsia="uk-UA"/>
        </w:rPr>
        <w:lastRenderedPageBreak/>
        <w:t xml:space="preserve">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w:t>
      </w:r>
      <w:proofErr w:type="spellStart"/>
      <w:r w:rsidRPr="00ED45E5">
        <w:rPr>
          <w:bCs/>
          <w:iCs/>
          <w:color w:val="000000" w:themeColor="text1"/>
          <w:sz w:val="22"/>
          <w:szCs w:val="22"/>
          <w:lang w:val="uk-UA" w:eastAsia="uk-UA"/>
        </w:rPr>
        <w:t>Prozorro</w:t>
      </w:r>
      <w:proofErr w:type="spellEnd"/>
      <w:r w:rsidRPr="00ED45E5">
        <w:rPr>
          <w:bCs/>
          <w:iCs/>
          <w:color w:val="000000" w:themeColor="text1"/>
          <w:sz w:val="22"/>
          <w:szCs w:val="22"/>
          <w:lang w:val="uk-UA" w:eastAsia="uk-UA"/>
        </w:rPr>
        <w:t xml:space="preserve"> з урахуванням індексу інфляції, які приведені до єдиних умов.</w:t>
      </w:r>
    </w:p>
    <w:p w14:paraId="692835A2" w14:textId="77777777" w:rsidR="00135034" w:rsidRPr="00ED45E5" w:rsidRDefault="00135034" w:rsidP="001227B4">
      <w:pPr>
        <w:pStyle w:val="rvps12"/>
        <w:shd w:val="clear" w:color="auto" w:fill="FFFFFF"/>
        <w:jc w:val="both"/>
        <w:textAlignment w:val="baseline"/>
        <w:rPr>
          <w:bCs/>
          <w:iCs/>
          <w:color w:val="000000" w:themeColor="text1"/>
          <w:sz w:val="22"/>
          <w:szCs w:val="22"/>
          <w:lang w:val="uk-UA" w:eastAsia="uk-UA"/>
        </w:rPr>
      </w:pPr>
    </w:p>
    <w:p w14:paraId="336FCAED" w14:textId="77777777" w:rsidR="009F4506" w:rsidRPr="00ED45E5" w:rsidRDefault="009F4506" w:rsidP="001227B4">
      <w:pPr>
        <w:ind w:firstLine="567"/>
        <w:jc w:val="both"/>
        <w:rPr>
          <w:lang w:val="uk-UA"/>
        </w:rPr>
      </w:pPr>
    </w:p>
    <w:sectPr w:rsidR="009F4506" w:rsidRPr="00ED45E5" w:rsidSect="001227B4">
      <w:pgSz w:w="11906" w:h="16838"/>
      <w:pgMar w:top="28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94371"/>
    <w:rsid w:val="001227B4"/>
    <w:rsid w:val="00135034"/>
    <w:rsid w:val="001650CA"/>
    <w:rsid w:val="001B32B1"/>
    <w:rsid w:val="00271A3E"/>
    <w:rsid w:val="00272643"/>
    <w:rsid w:val="00294423"/>
    <w:rsid w:val="002D3714"/>
    <w:rsid w:val="003250A8"/>
    <w:rsid w:val="00485DB6"/>
    <w:rsid w:val="004F647B"/>
    <w:rsid w:val="006173AF"/>
    <w:rsid w:val="00620779"/>
    <w:rsid w:val="00693C34"/>
    <w:rsid w:val="006953E3"/>
    <w:rsid w:val="006D2607"/>
    <w:rsid w:val="006D6ACC"/>
    <w:rsid w:val="006F371C"/>
    <w:rsid w:val="008A20C1"/>
    <w:rsid w:val="008E7F8C"/>
    <w:rsid w:val="008F0812"/>
    <w:rsid w:val="00993EF9"/>
    <w:rsid w:val="009F4506"/>
    <w:rsid w:val="00A87881"/>
    <w:rsid w:val="00A93A47"/>
    <w:rsid w:val="00AD7406"/>
    <w:rsid w:val="00AE4602"/>
    <w:rsid w:val="00B00A55"/>
    <w:rsid w:val="00BF1D7E"/>
    <w:rsid w:val="00C2785C"/>
    <w:rsid w:val="00C8158A"/>
    <w:rsid w:val="00CA19FE"/>
    <w:rsid w:val="00CE4F49"/>
    <w:rsid w:val="00CE74BE"/>
    <w:rsid w:val="00D138C4"/>
    <w:rsid w:val="00D52AFA"/>
    <w:rsid w:val="00D910CF"/>
    <w:rsid w:val="00D92F81"/>
    <w:rsid w:val="00E414BD"/>
    <w:rsid w:val="00E41844"/>
    <w:rsid w:val="00E56439"/>
    <w:rsid w:val="00E62D28"/>
    <w:rsid w:val="00ED45E5"/>
    <w:rsid w:val="00F90559"/>
    <w:rsid w:val="00FE7EE9"/>
    <w:rsid w:val="00FF42E9"/>
    <w:rsid w:val="00FF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A0E4"/>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17</cp:revision>
  <cp:lastPrinted>2021-12-28T08:04:00Z</cp:lastPrinted>
  <dcterms:created xsi:type="dcterms:W3CDTF">2021-11-23T07:24:00Z</dcterms:created>
  <dcterms:modified xsi:type="dcterms:W3CDTF">2021-12-28T12:14:00Z</dcterms:modified>
</cp:coreProperties>
</file>