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D4C" w:rsidRDefault="00D33D4C" w:rsidP="00D33D4C">
      <w:pPr>
        <w:pStyle w:val="20"/>
        <w:shd w:val="clear" w:color="auto" w:fill="auto"/>
        <w:jc w:val="both"/>
        <w:rPr>
          <w:lang w:val="uk-UA"/>
        </w:rPr>
      </w:pPr>
      <w:r>
        <w:tab/>
      </w:r>
      <w:r>
        <w:rPr>
          <w:lang w:val="uk-UA"/>
        </w:rPr>
        <w:t xml:space="preserve">У Дніпрі </w:t>
      </w:r>
      <w:r>
        <w:t>11.12.2024</w:t>
      </w:r>
      <w:r>
        <w:rPr>
          <w:lang w:val="uk-UA"/>
        </w:rPr>
        <w:t xml:space="preserve"> у </w:t>
      </w:r>
      <w:r>
        <w:t>формат</w:t>
      </w:r>
      <w:r w:rsidR="00B64DE3">
        <w:rPr>
          <w:lang w:val="uk-UA"/>
        </w:rPr>
        <w:t>і</w:t>
      </w:r>
      <w:r>
        <w:t xml:space="preserve"> ZOOM-</w:t>
      </w:r>
      <w:proofErr w:type="spellStart"/>
      <w:r>
        <w:t>конференції</w:t>
      </w:r>
      <w:proofErr w:type="spellEnd"/>
      <w:r w:rsidRPr="00D33D4C">
        <w:t xml:space="preserve"> </w:t>
      </w:r>
      <w:r>
        <w:rPr>
          <w:lang w:val="uk-UA"/>
        </w:rPr>
        <w:t xml:space="preserve">відбулося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конкурсної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з </w:t>
      </w:r>
      <w:proofErr w:type="spellStart"/>
      <w:r>
        <w:t>проведення</w:t>
      </w:r>
      <w:proofErr w:type="spellEnd"/>
      <w:r>
        <w:t xml:space="preserve"> конкурсного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суб’єктів</w:t>
      </w:r>
      <w:proofErr w:type="spellEnd"/>
      <w:r>
        <w:t xml:space="preserve"> </w:t>
      </w:r>
      <w:proofErr w:type="spellStart"/>
      <w:r>
        <w:t>мікро</w:t>
      </w:r>
      <w:proofErr w:type="spellEnd"/>
      <w:r>
        <w:t xml:space="preserve">-, малого і </w:t>
      </w:r>
      <w:proofErr w:type="spellStart"/>
      <w:r>
        <w:t>середнього</w:t>
      </w:r>
      <w:proofErr w:type="spellEnd"/>
      <w:r>
        <w:t xml:space="preserve"> </w:t>
      </w:r>
      <w:proofErr w:type="spellStart"/>
      <w:r>
        <w:t>підприємництва</w:t>
      </w:r>
      <w:proofErr w:type="spellEnd"/>
      <w:r>
        <w:t xml:space="preserve">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часткового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з бюджету </w:t>
      </w:r>
      <w:proofErr w:type="spellStart"/>
      <w:r>
        <w:t>Дніпровської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відсоткових</w:t>
      </w:r>
      <w:proofErr w:type="spellEnd"/>
      <w:r>
        <w:t xml:space="preserve"> ставок за кредитами, </w:t>
      </w:r>
      <w:proofErr w:type="spellStart"/>
      <w:r>
        <w:t>залученими</w:t>
      </w:r>
      <w:proofErr w:type="spellEnd"/>
      <w:r>
        <w:t xml:space="preserve"> ними на </w:t>
      </w:r>
      <w:proofErr w:type="spellStart"/>
      <w:r>
        <w:t>відновлення</w:t>
      </w:r>
      <w:proofErr w:type="spellEnd"/>
      <w:r>
        <w:t xml:space="preserve"> та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бізнесу</w:t>
      </w:r>
      <w:proofErr w:type="spellEnd"/>
      <w:r>
        <w:rPr>
          <w:lang w:val="uk-UA"/>
        </w:rPr>
        <w:t xml:space="preserve"> (далі – Конкурс ). </w:t>
      </w:r>
    </w:p>
    <w:p w:rsidR="00D33D4C" w:rsidRDefault="00D33D4C" w:rsidP="00D33D4C">
      <w:pPr>
        <w:pStyle w:val="20"/>
        <w:shd w:val="clear" w:color="auto" w:fill="auto"/>
        <w:jc w:val="both"/>
        <w:rPr>
          <w:lang w:val="uk-UA"/>
        </w:rPr>
      </w:pPr>
      <w:r>
        <w:rPr>
          <w:lang w:val="uk-UA"/>
        </w:rPr>
        <w:tab/>
        <w:t>Організатор Конкурсу – департамент правового забезпечення Дніпровської міської ради.</w:t>
      </w:r>
    </w:p>
    <w:p w:rsidR="00B64DE3" w:rsidRPr="00B64DE3" w:rsidRDefault="00B64DE3" w:rsidP="00B64DE3">
      <w:pPr>
        <w:pStyle w:val="20"/>
        <w:shd w:val="clear" w:color="auto" w:fill="auto"/>
        <w:jc w:val="both"/>
        <w:rPr>
          <w:lang w:val="uk-UA"/>
        </w:rPr>
      </w:pPr>
      <w:r>
        <w:rPr>
          <w:lang w:val="uk-UA"/>
        </w:rPr>
        <w:tab/>
        <w:t xml:space="preserve">Засідання проводив Артем ПАВЛОВ, голова </w:t>
      </w:r>
      <w:r w:rsidRPr="00B64DE3">
        <w:rPr>
          <w:lang w:val="uk-UA"/>
        </w:rPr>
        <w:t>конкурсної комісії з проведення конкурсного відбору суб’єктів</w:t>
      </w:r>
      <w:r>
        <w:rPr>
          <w:lang w:val="uk-UA"/>
        </w:rPr>
        <w:t xml:space="preserve"> </w:t>
      </w:r>
      <w:r w:rsidRPr="00B64DE3">
        <w:rPr>
          <w:lang w:val="uk-UA"/>
        </w:rPr>
        <w:t>мікро-, малого і середнього підприємництва для отримання часткового</w:t>
      </w:r>
      <w:r>
        <w:rPr>
          <w:lang w:val="uk-UA"/>
        </w:rPr>
        <w:t xml:space="preserve"> </w:t>
      </w:r>
      <w:r w:rsidRPr="00B64DE3">
        <w:rPr>
          <w:lang w:val="uk-UA"/>
        </w:rPr>
        <w:t>відшкодування з бюджету Дніпровської міської територіальної громади</w:t>
      </w:r>
      <w:r>
        <w:rPr>
          <w:lang w:val="uk-UA"/>
        </w:rPr>
        <w:t xml:space="preserve"> </w:t>
      </w:r>
      <w:r w:rsidRPr="00B64DE3">
        <w:rPr>
          <w:lang w:val="uk-UA"/>
        </w:rPr>
        <w:t>відсоткових ставок за кредитами, залученими ними на відновлення та розвиток</w:t>
      </w:r>
      <w:r>
        <w:rPr>
          <w:lang w:val="uk-UA"/>
        </w:rPr>
        <w:t xml:space="preserve"> </w:t>
      </w:r>
      <w:r w:rsidRPr="00B64DE3">
        <w:rPr>
          <w:lang w:val="uk-UA"/>
        </w:rPr>
        <w:t>бізнесу</w:t>
      </w:r>
      <w:r>
        <w:rPr>
          <w:lang w:val="uk-UA"/>
        </w:rPr>
        <w:t>, директор департаменту правового забезпечення Дніпровської міської ради.</w:t>
      </w:r>
    </w:p>
    <w:p w:rsidR="008F4B45" w:rsidRDefault="00D33D4C" w:rsidP="00D33D4C">
      <w:pPr>
        <w:pStyle w:val="20"/>
        <w:spacing w:line="320" w:lineRule="exact"/>
        <w:jc w:val="both"/>
        <w:rPr>
          <w:lang w:val="uk-UA"/>
        </w:rPr>
      </w:pPr>
      <w:r>
        <w:rPr>
          <w:lang w:val="uk-UA"/>
        </w:rPr>
        <w:tab/>
        <w:t xml:space="preserve">Банкам- партнерами Дніпровської міської ради з проведення Конкурсу виступили </w:t>
      </w:r>
      <w:r w:rsidRPr="00D33D4C">
        <w:rPr>
          <w:lang w:val="uk-UA"/>
        </w:rPr>
        <w:t>АТ «УКРЕКСІМБАНК» та ПАТ АБ «</w:t>
      </w:r>
      <w:proofErr w:type="spellStart"/>
      <w:r w:rsidRPr="00D33D4C">
        <w:rPr>
          <w:lang w:val="uk-UA"/>
        </w:rPr>
        <w:t>Укргазбанк</w:t>
      </w:r>
      <w:proofErr w:type="spellEnd"/>
      <w:r w:rsidRPr="00D33D4C">
        <w:rPr>
          <w:lang w:val="uk-UA"/>
        </w:rPr>
        <w:t xml:space="preserve">» у рамках </w:t>
      </w:r>
      <w:r>
        <w:rPr>
          <w:lang w:val="uk-UA"/>
        </w:rPr>
        <w:t>укладених Дніпровською міською радою з ними меморандумів про співпрацю</w:t>
      </w:r>
      <w:r w:rsidR="008F4B45">
        <w:rPr>
          <w:lang w:val="uk-UA"/>
        </w:rPr>
        <w:t>.</w:t>
      </w:r>
    </w:p>
    <w:p w:rsidR="008F4B45" w:rsidRPr="008F4B45" w:rsidRDefault="008F4B45" w:rsidP="008F4B45">
      <w:pPr>
        <w:pStyle w:val="20"/>
        <w:shd w:val="clear" w:color="auto" w:fill="auto"/>
        <w:ind w:firstLine="660"/>
        <w:jc w:val="both"/>
        <w:rPr>
          <w:lang w:val="uk-UA"/>
        </w:rPr>
      </w:pPr>
      <w:r w:rsidRPr="008F4B45">
        <w:rPr>
          <w:lang w:val="uk-UA"/>
        </w:rPr>
        <w:t xml:space="preserve">Саме банки-партнери відбирали серед своїх клієнтів претендентів на часткове відшкодування, які мають у цих банках діючі кредитні договори, відповідають вимогам Порядку та  уклали кредитні договори після 24.02.2022. Цю дату визначено, щоб підтримати підприємців, які ризикнули та уклали кредитні договори після початку збройної агресії </w:t>
      </w:r>
      <w:proofErr w:type="spellStart"/>
      <w:r w:rsidRPr="008F4B45">
        <w:rPr>
          <w:lang w:val="uk-UA"/>
        </w:rPr>
        <w:t>росії</w:t>
      </w:r>
      <w:proofErr w:type="spellEnd"/>
      <w:r w:rsidRPr="008F4B45">
        <w:rPr>
          <w:lang w:val="uk-UA"/>
        </w:rPr>
        <w:t>.</w:t>
      </w:r>
    </w:p>
    <w:p w:rsidR="00D33D4C" w:rsidRDefault="008F4B45" w:rsidP="008F4B45">
      <w:pPr>
        <w:pStyle w:val="20"/>
        <w:spacing w:line="320" w:lineRule="exact"/>
        <w:jc w:val="both"/>
        <w:rPr>
          <w:lang w:val="uk-UA"/>
        </w:rPr>
      </w:pPr>
      <w:r>
        <w:rPr>
          <w:lang w:val="uk-UA"/>
        </w:rPr>
        <w:tab/>
        <w:t xml:space="preserve">Конкурс проходив відповідно до завдань та заходів </w:t>
      </w:r>
      <w:r w:rsidRPr="008F4B45">
        <w:rPr>
          <w:lang w:val="uk-UA"/>
        </w:rPr>
        <w:t>Комплексн</w:t>
      </w:r>
      <w:r>
        <w:rPr>
          <w:lang w:val="uk-UA"/>
        </w:rPr>
        <w:t>ої</w:t>
      </w:r>
      <w:r w:rsidRPr="008F4B45">
        <w:rPr>
          <w:lang w:val="uk-UA"/>
        </w:rPr>
        <w:t xml:space="preserve"> Програм</w:t>
      </w:r>
      <w:r>
        <w:rPr>
          <w:lang w:val="uk-UA"/>
        </w:rPr>
        <w:t>и</w:t>
      </w:r>
      <w:r w:rsidRPr="008F4B45">
        <w:rPr>
          <w:lang w:val="uk-UA"/>
        </w:rPr>
        <w:t xml:space="preserve"> розвитку малого і середнього підприємництва м. Дніпра на 2023-2027 роки (далі - Програма), затверджен</w:t>
      </w:r>
      <w:r>
        <w:rPr>
          <w:lang w:val="uk-UA"/>
        </w:rPr>
        <w:t>ої</w:t>
      </w:r>
      <w:r w:rsidRPr="008F4B45">
        <w:rPr>
          <w:lang w:val="uk-UA"/>
        </w:rPr>
        <w:t xml:space="preserve"> рішенням міської ради </w:t>
      </w:r>
      <w:r>
        <w:rPr>
          <w:lang w:val="uk-UA"/>
        </w:rPr>
        <w:t xml:space="preserve">                        </w:t>
      </w:r>
      <w:r w:rsidRPr="008F4B45">
        <w:rPr>
          <w:lang w:val="uk-UA"/>
        </w:rPr>
        <w:t xml:space="preserve">від 22.03.2023 № 9/35, </w:t>
      </w:r>
      <w:r>
        <w:rPr>
          <w:lang w:val="uk-UA"/>
        </w:rPr>
        <w:t>якою</w:t>
      </w:r>
      <w:r w:rsidRPr="008F4B45">
        <w:rPr>
          <w:lang w:val="uk-UA"/>
        </w:rPr>
        <w:t xml:space="preserve"> передбачено надання на конкурсній основі часткового відшкодування відсоткових ставок за кредитами, залученими суб’єктами мікро-, малого і середнього підприємництва на відновлення та розвиток бізнесу за рахунок коштів бюджету Дніпровської міської територіальної громади</w:t>
      </w:r>
      <w:r>
        <w:rPr>
          <w:lang w:val="uk-UA"/>
        </w:rPr>
        <w:t>.</w:t>
      </w:r>
    </w:p>
    <w:p w:rsidR="00B612AB" w:rsidRDefault="008F4B45" w:rsidP="00B612AB">
      <w:pPr>
        <w:pStyle w:val="20"/>
        <w:shd w:val="clear" w:color="auto" w:fill="auto"/>
        <w:spacing w:line="317" w:lineRule="exact"/>
        <w:ind w:firstLine="620"/>
        <w:jc w:val="both"/>
        <w:rPr>
          <w:lang w:val="uk-UA"/>
        </w:rPr>
      </w:pPr>
      <w:r>
        <w:rPr>
          <w:lang w:val="uk-UA"/>
        </w:rPr>
        <w:tab/>
      </w:r>
      <w:r w:rsidR="001370AD">
        <w:rPr>
          <w:lang w:val="uk-UA"/>
        </w:rPr>
        <w:t xml:space="preserve">За результатами  відкритого голосування членами конкурсної комісії </w:t>
      </w:r>
      <w:r w:rsidR="00A1151D" w:rsidRPr="00A1151D">
        <w:rPr>
          <w:lang w:val="uk-UA"/>
        </w:rPr>
        <w:t>з проведення конкурсного відбору суб’єктів мікро-, малого і середнього підприємництва для отримання часткового відшкодування з бюджету Дніпровської міської територіальної громади відсоткових ставок за кредитами, залученими ними на відновлення та розвиток бізнесу</w:t>
      </w:r>
      <w:r w:rsidR="0069775B">
        <w:rPr>
          <w:lang w:val="uk-UA"/>
        </w:rPr>
        <w:t>,</w:t>
      </w:r>
      <w:r w:rsidR="00A1151D">
        <w:rPr>
          <w:lang w:val="uk-UA"/>
        </w:rPr>
        <w:t xml:space="preserve"> </w:t>
      </w:r>
      <w:r w:rsidR="00137CE9">
        <w:rPr>
          <w:lang w:val="uk-UA"/>
        </w:rPr>
        <w:t xml:space="preserve">на таку компенсацію від Дніпровської міської ради </w:t>
      </w:r>
      <w:r w:rsidR="00A1151D">
        <w:rPr>
          <w:lang w:val="uk-UA"/>
        </w:rPr>
        <w:t xml:space="preserve">було </w:t>
      </w:r>
      <w:r w:rsidR="00795FB2">
        <w:rPr>
          <w:lang w:val="uk-UA"/>
        </w:rPr>
        <w:t>визначено 8</w:t>
      </w:r>
      <w:r w:rsidR="00A1151D">
        <w:rPr>
          <w:lang w:val="uk-UA"/>
        </w:rPr>
        <w:t xml:space="preserve"> претендентів</w:t>
      </w:r>
      <w:r w:rsidR="008026DD">
        <w:rPr>
          <w:lang w:val="uk-UA"/>
        </w:rPr>
        <w:t xml:space="preserve"> </w:t>
      </w:r>
      <w:r w:rsidR="00137CE9">
        <w:rPr>
          <w:lang w:val="uk-UA"/>
        </w:rPr>
        <w:t>– виробничих підприємств міста Дніпра</w:t>
      </w:r>
      <w:r w:rsidR="00795FB2">
        <w:rPr>
          <w:lang w:val="uk-UA"/>
        </w:rPr>
        <w:t xml:space="preserve">, компенсація яким становить                        </w:t>
      </w:r>
      <w:bookmarkStart w:id="0" w:name="_GoBack"/>
      <w:bookmarkEnd w:id="0"/>
      <w:r w:rsidR="00E64C3B">
        <w:rPr>
          <w:lang w:val="uk-UA"/>
        </w:rPr>
        <w:t xml:space="preserve"> 569,5</w:t>
      </w:r>
      <w:r w:rsidR="00B612AB">
        <w:rPr>
          <w:lang w:val="uk-UA"/>
        </w:rPr>
        <w:t xml:space="preserve"> тис. грн.</w:t>
      </w:r>
    </w:p>
    <w:p w:rsidR="001E2058" w:rsidRDefault="001E2058" w:rsidP="00137CE9">
      <w:pPr>
        <w:pStyle w:val="20"/>
        <w:shd w:val="clear" w:color="auto" w:fill="auto"/>
        <w:spacing w:line="317" w:lineRule="exact"/>
        <w:ind w:firstLine="620"/>
        <w:jc w:val="both"/>
        <w:rPr>
          <w:lang w:val="uk-UA"/>
        </w:rPr>
      </w:pPr>
    </w:p>
    <w:p w:rsidR="008F4B45" w:rsidRPr="00B612AB" w:rsidRDefault="00137CE9" w:rsidP="00137CE9">
      <w:pPr>
        <w:pStyle w:val="20"/>
        <w:shd w:val="clear" w:color="auto" w:fill="auto"/>
        <w:spacing w:line="317" w:lineRule="exact"/>
        <w:ind w:firstLine="620"/>
        <w:jc w:val="both"/>
        <w:rPr>
          <w:lang w:val="uk-UA"/>
        </w:rPr>
      </w:pPr>
      <w:r>
        <w:rPr>
          <w:lang w:val="uk-UA"/>
        </w:rPr>
        <w:t xml:space="preserve">Проведення такого Конкурсу стало можливим за підтримки його міським головою Борисом ФІЛАТОВИМ та є гарним прикладом фінансової підтримки </w:t>
      </w:r>
      <w:r w:rsidRPr="00137CE9">
        <w:rPr>
          <w:lang w:val="uk-UA"/>
        </w:rPr>
        <w:t>суб’єкт</w:t>
      </w:r>
      <w:r>
        <w:rPr>
          <w:lang w:val="uk-UA"/>
        </w:rPr>
        <w:t>ів</w:t>
      </w:r>
      <w:r w:rsidRPr="00137CE9">
        <w:rPr>
          <w:lang w:val="uk-UA"/>
        </w:rPr>
        <w:t xml:space="preserve"> мікро-, малого і середнього підприємництва міста </w:t>
      </w:r>
      <w:r>
        <w:rPr>
          <w:lang w:val="uk-UA"/>
        </w:rPr>
        <w:t>Дніпра міської владою.</w:t>
      </w:r>
    </w:p>
    <w:p w:rsidR="008026DD" w:rsidRPr="00A1151D" w:rsidRDefault="008026DD" w:rsidP="008F4B45">
      <w:pPr>
        <w:pStyle w:val="20"/>
        <w:spacing w:line="320" w:lineRule="exact"/>
        <w:jc w:val="both"/>
        <w:rPr>
          <w:lang w:val="uk-UA"/>
        </w:rPr>
      </w:pPr>
    </w:p>
    <w:p w:rsidR="008F4B45" w:rsidRPr="00D33D4C" w:rsidRDefault="008F4B45" w:rsidP="008F4B45">
      <w:pPr>
        <w:pStyle w:val="20"/>
        <w:spacing w:line="320" w:lineRule="exact"/>
        <w:jc w:val="both"/>
        <w:rPr>
          <w:lang w:val="uk-UA"/>
        </w:rPr>
      </w:pPr>
    </w:p>
    <w:sectPr w:rsidR="008F4B45" w:rsidRPr="00D3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4C"/>
    <w:rsid w:val="001370AD"/>
    <w:rsid w:val="00137CE9"/>
    <w:rsid w:val="001E2058"/>
    <w:rsid w:val="00365F4D"/>
    <w:rsid w:val="0069775B"/>
    <w:rsid w:val="007751BC"/>
    <w:rsid w:val="00795FB2"/>
    <w:rsid w:val="008026DD"/>
    <w:rsid w:val="008A11E0"/>
    <w:rsid w:val="008F4B45"/>
    <w:rsid w:val="00A1151D"/>
    <w:rsid w:val="00B612AB"/>
    <w:rsid w:val="00B64DE3"/>
    <w:rsid w:val="00D33D4C"/>
    <w:rsid w:val="00E6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C232"/>
  <w15:chartTrackingRefBased/>
  <w15:docId w15:val="{487BA9DC-21C8-4380-AEC9-EEC0541F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D33D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33D4C"/>
    <w:pPr>
      <w:widowControl w:val="0"/>
      <w:shd w:val="clear" w:color="auto" w:fill="FFFFFF"/>
      <w:spacing w:after="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37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Мороз</dc:creator>
  <cp:keywords/>
  <dc:description/>
  <cp:lastModifiedBy>Ольга Мороз</cp:lastModifiedBy>
  <cp:revision>3</cp:revision>
  <cp:lastPrinted>2024-12-12T09:15:00Z</cp:lastPrinted>
  <dcterms:created xsi:type="dcterms:W3CDTF">2025-02-05T15:09:00Z</dcterms:created>
  <dcterms:modified xsi:type="dcterms:W3CDTF">2025-02-05T15:20:00Z</dcterms:modified>
</cp:coreProperties>
</file>