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0E" w:rsidRPr="00A741DF" w:rsidRDefault="00B92C0E">
      <w:pPr>
        <w:rPr>
          <w:rFonts w:cstheme="minorHAnsi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7"/>
        <w:gridCol w:w="7818"/>
      </w:tblGrid>
      <w:tr w:rsidR="00B92C0E" w:rsidRPr="00A741DF" w:rsidTr="006C52EA">
        <w:tc>
          <w:tcPr>
            <w:tcW w:w="7817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ПОГОДЖЕНО:</w:t>
            </w:r>
          </w:p>
          <w:p w:rsidR="00B92C0E" w:rsidRPr="00A741DF" w:rsidRDefault="00AC1A04" w:rsidP="00B92C0E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В. о. д</w:t>
            </w:r>
            <w:r w:rsidR="00B92C0E" w:rsidRPr="00A741DF">
              <w:rPr>
                <w:rFonts w:cstheme="minorHAnsi"/>
                <w:lang w:val="uk-UA"/>
              </w:rPr>
              <w:t>иректор</w:t>
            </w:r>
            <w:r>
              <w:rPr>
                <w:rFonts w:cstheme="minorHAnsi"/>
                <w:lang w:val="uk-UA"/>
              </w:rPr>
              <w:t>а</w:t>
            </w:r>
            <w:r w:rsidR="00B92C0E" w:rsidRPr="00A741DF">
              <w:rPr>
                <w:rFonts w:cstheme="minorHAnsi"/>
                <w:lang w:val="uk-UA"/>
              </w:rPr>
              <w:t xml:space="preserve"> деп</w:t>
            </w:r>
            <w:r w:rsidR="00DF2F7D" w:rsidRPr="00A741DF">
              <w:rPr>
                <w:rFonts w:cstheme="minorHAnsi"/>
                <w:lang w:val="uk-UA"/>
              </w:rPr>
              <w:t>артаменту парків та рекреації</w:t>
            </w:r>
            <w:r w:rsidR="00B92C0E" w:rsidRPr="00A741DF">
              <w:rPr>
                <w:rFonts w:cstheme="minorHAnsi"/>
                <w:lang w:val="uk-UA"/>
              </w:rPr>
              <w:t xml:space="preserve"> 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Дніпровської міської ради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__________________</w:t>
            </w:r>
            <w:r w:rsidR="00DF2F7D" w:rsidRPr="00A741DF">
              <w:rPr>
                <w:rFonts w:cstheme="minorHAnsi"/>
                <w:lang w:val="uk-UA"/>
              </w:rPr>
              <w:t xml:space="preserve">____________________ </w:t>
            </w:r>
            <w:r w:rsidR="00AC1A04">
              <w:rPr>
                <w:rFonts w:cstheme="minorHAnsi"/>
                <w:lang w:val="uk-UA"/>
              </w:rPr>
              <w:t>Володимир ЧОРНИЙ</w:t>
            </w:r>
          </w:p>
          <w:p w:rsidR="00B92C0E" w:rsidRPr="00A741DF" w:rsidRDefault="00B92C0E" w:rsidP="00AC1A04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«___» ________________ </w:t>
            </w:r>
            <w:r w:rsidR="00AC1A04">
              <w:rPr>
                <w:rFonts w:cstheme="minorHAnsi"/>
                <w:lang w:val="uk-UA"/>
              </w:rPr>
              <w:t>______</w:t>
            </w:r>
            <w:r w:rsidRPr="00A741DF">
              <w:rPr>
                <w:rFonts w:cstheme="minorHAnsi"/>
                <w:lang w:val="uk-UA"/>
              </w:rPr>
              <w:t xml:space="preserve"> р.  </w:t>
            </w:r>
          </w:p>
        </w:tc>
        <w:tc>
          <w:tcPr>
            <w:tcW w:w="7818" w:type="dxa"/>
          </w:tcPr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>ЗАТВЕРДЖЕНО:</w:t>
            </w:r>
          </w:p>
          <w:p w:rsidR="00B92C0E" w:rsidRPr="00A741DF" w:rsidRDefault="00AC1A04" w:rsidP="00B92C0E">
            <w:pPr>
              <w:jc w:val="right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В. о. д</w:t>
            </w:r>
            <w:r w:rsidR="00B92C0E" w:rsidRPr="00A741DF">
              <w:rPr>
                <w:rFonts w:cstheme="minorHAnsi"/>
                <w:lang w:val="uk-UA"/>
              </w:rPr>
              <w:t>иректор</w:t>
            </w:r>
            <w:r>
              <w:rPr>
                <w:rFonts w:cstheme="minorHAnsi"/>
                <w:lang w:val="uk-UA"/>
              </w:rPr>
              <w:t>а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 КП «Парк культури та відпочинку Придніпровський» ДМР</w:t>
            </w:r>
          </w:p>
          <w:p w:rsidR="00B92C0E" w:rsidRPr="00A741DF" w:rsidRDefault="00B92C0E" w:rsidP="00B92C0E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____________________________________ </w:t>
            </w:r>
            <w:r w:rsidR="00AC1A04">
              <w:rPr>
                <w:rFonts w:cstheme="minorHAnsi"/>
                <w:lang w:val="uk-UA"/>
              </w:rPr>
              <w:t>Катерина ГОПАЙЦА</w:t>
            </w:r>
          </w:p>
          <w:p w:rsidR="00B92C0E" w:rsidRPr="00A741DF" w:rsidRDefault="00B92C0E" w:rsidP="00AC1A04">
            <w:pPr>
              <w:jc w:val="right"/>
              <w:rPr>
                <w:rFonts w:cstheme="minorHAnsi"/>
                <w:lang w:val="uk-UA"/>
              </w:rPr>
            </w:pPr>
            <w:r w:rsidRPr="00A741DF">
              <w:rPr>
                <w:rFonts w:cstheme="minorHAnsi"/>
                <w:lang w:val="uk-UA"/>
              </w:rPr>
              <w:t xml:space="preserve">«___» ________________ </w:t>
            </w:r>
            <w:r w:rsidR="00AC1A04">
              <w:rPr>
                <w:rFonts w:cstheme="minorHAnsi"/>
                <w:lang w:val="uk-UA"/>
              </w:rPr>
              <w:t>________</w:t>
            </w:r>
            <w:r w:rsidR="008A7813">
              <w:rPr>
                <w:rFonts w:cstheme="minorHAnsi"/>
                <w:lang w:val="uk-UA"/>
              </w:rPr>
              <w:t xml:space="preserve"> </w:t>
            </w:r>
            <w:r w:rsidRPr="00A741DF">
              <w:rPr>
                <w:rFonts w:cstheme="minorHAnsi"/>
                <w:lang w:val="uk-UA"/>
              </w:rPr>
              <w:t xml:space="preserve">р. </w:t>
            </w:r>
          </w:p>
        </w:tc>
      </w:tr>
    </w:tbl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  <w:r w:rsidRPr="00A741DF">
        <w:rPr>
          <w:rFonts w:cstheme="minorHAnsi"/>
          <w:lang w:val="uk-UA"/>
        </w:rPr>
        <w:t xml:space="preserve"> </w:t>
      </w:r>
    </w:p>
    <w:p w:rsidR="00B92C0E" w:rsidRPr="00A741DF" w:rsidRDefault="00B92C0E" w:rsidP="00B92C0E">
      <w:pPr>
        <w:spacing w:after="0" w:line="240" w:lineRule="auto"/>
        <w:jc w:val="both"/>
        <w:rPr>
          <w:rFonts w:cstheme="minorHAnsi"/>
          <w:lang w:val="uk-UA"/>
        </w:rPr>
      </w:pP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>Організаційна структура</w:t>
      </w:r>
    </w:p>
    <w:p w:rsidR="00B92C0E" w:rsidRPr="00A97F6A" w:rsidRDefault="00B92C0E" w:rsidP="00363522">
      <w:pPr>
        <w:spacing w:after="0" w:line="240" w:lineRule="auto"/>
        <w:jc w:val="center"/>
        <w:rPr>
          <w:rFonts w:cstheme="minorHAnsi"/>
          <w:b/>
          <w:sz w:val="28"/>
          <w:szCs w:val="28"/>
          <w:lang w:val="uk-UA"/>
        </w:rPr>
      </w:pPr>
      <w:r w:rsidRPr="00A97F6A">
        <w:rPr>
          <w:rFonts w:cstheme="minorHAnsi"/>
          <w:b/>
          <w:sz w:val="28"/>
          <w:szCs w:val="28"/>
          <w:lang w:val="uk-UA"/>
        </w:rPr>
        <w:t>КП «Парк культури та відпочинку Придніпровський» ДМР</w: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363522" w:rsidRPr="00A741DF" w:rsidRDefault="00AC1A04" w:rsidP="00363522">
      <w:pPr>
        <w:spacing w:after="0" w:line="240" w:lineRule="auto"/>
        <w:jc w:val="center"/>
        <w:rPr>
          <w:rFonts w:cstheme="minorHAnsi"/>
          <w:b/>
          <w:lang w:val="uk-UA"/>
        </w:rPr>
      </w:pPr>
      <w:r>
        <w:rPr>
          <w:rFonts w:cstheme="minorHAnsi"/>
          <w:b/>
          <w:noProof/>
          <w:lang w:val="uk-UA" w:eastAsia="ru-RU"/>
        </w:rPr>
        <w:pict>
          <v:rect id="_x0000_s1026" style="position:absolute;left:0;text-align:left;margin-left:320.7pt;margin-top:1.05pt;width:128.25pt;height:27pt;z-index:251658240">
            <v:textbox style="mso-next-textbox:#_x0000_s1026">
              <w:txbxContent>
                <w:p w:rsidR="00363522" w:rsidRPr="00B431A5" w:rsidRDefault="00363522" w:rsidP="00A97F6A">
                  <w:pPr>
                    <w:jc w:val="center"/>
                    <w:rPr>
                      <w:rFonts w:cstheme="minorHAnsi"/>
                      <w:caps/>
                      <w:lang w:val="uk-UA"/>
                    </w:rPr>
                  </w:pPr>
                  <w:r w:rsidRPr="00A741DF">
                    <w:rPr>
                      <w:rFonts w:cstheme="minorHAnsi"/>
                      <w:lang w:val="uk-UA"/>
                    </w:rPr>
                    <w:t>Директор</w:t>
                  </w:r>
                </w:p>
              </w:txbxContent>
            </v:textbox>
          </v:rect>
        </w:pic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b/>
          <w:lang w:val="uk-UA"/>
        </w:rPr>
      </w:pPr>
    </w:p>
    <w:p w:rsidR="00B92C0E" w:rsidRPr="00A741DF" w:rsidRDefault="00AC1A04" w:rsidP="00363522">
      <w:pPr>
        <w:spacing w:after="0" w:line="240" w:lineRule="auto"/>
        <w:jc w:val="center"/>
        <w:rPr>
          <w:rFonts w:cstheme="minorHAnsi"/>
          <w:lang w:val="uk-UA"/>
        </w:rPr>
      </w:pPr>
      <w:r>
        <w:rPr>
          <w:rFonts w:cstheme="minorHAnsi"/>
          <w:noProof/>
          <w:lang w:val="uk-UA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387.45pt;margin-top:3.5pt;width:286.5pt;height:55.5pt;z-index:251704320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9" type="#_x0000_t32" style="position:absolute;left:0;text-align:left;margin-left:387.45pt;margin-top:2.75pt;width:286.5pt;height:20.25pt;z-index:251695104" o:connectortype="straight">
            <v:stroke endarrow="block"/>
          </v:shape>
        </w:pict>
      </w:r>
      <w:r>
        <w:rPr>
          <w:rFonts w:cstheme="minorHAnsi"/>
          <w:noProof/>
          <w:lang w:val="uk-UA" w:eastAsia="uk-UA"/>
        </w:rPr>
        <w:pict>
          <v:shape id="_x0000_s1084" type="#_x0000_t32" style="position:absolute;left:0;text-align:left;margin-left:201.3pt;margin-top:2.75pt;width:186.15pt;height:91.6pt;flip:y;z-index:251707392" o:connectortype="straight"/>
        </w:pict>
      </w:r>
      <w:r>
        <w:rPr>
          <w:rFonts w:cstheme="minorHAnsi"/>
          <w:noProof/>
          <w:lang w:val="uk-UA" w:eastAsia="ru-RU"/>
        </w:rPr>
        <w:pict>
          <v:rect id="_x0000_s1031" style="position:absolute;left:0;text-align:left;margin-left:673.95pt;margin-top:6.8pt;width:102.55pt;height:26.75pt;z-index:251663360">
            <v:textbox style="mso-next-textbox:#_x0000_s1031">
              <w:txbxContent>
                <w:p w:rsidR="00363522" w:rsidRPr="00363522" w:rsidRDefault="0036352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Інспектор з кадрів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59" style="position:absolute;left:0;text-align:left;margin-left:22.2pt;margin-top:11.75pt;width:146.6pt;height:25.2pt;z-index:251687936">
            <v:textbox style="mso-next-textbox:#_x0000_s1059">
              <w:txbxContent>
                <w:p w:rsidR="00917DF7" w:rsidRPr="00917DF7" w:rsidRDefault="00917DF7" w:rsidP="00A97F6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Інженер з охорони праці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68" type="#_x0000_t32" style="position:absolute;left:0;text-align:left;margin-left:387.45pt;margin-top:2.75pt;width:330.45pt;height:93.15pt;z-index:251694080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7" type="#_x0000_t32" style="position:absolute;left:0;text-align:left;margin-left:387.45pt;margin-top:2.75pt;width:189pt;height:91.6pt;z-index:251693056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6" type="#_x0000_t32" style="position:absolute;left:0;text-align:left;margin-left:387.45pt;margin-top:2.75pt;width:50.25pt;height:91.6pt;z-index:25169203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4" type="#_x0000_t32" style="position:absolute;left:0;text-align:left;margin-left:77.7pt;margin-top:2.75pt;width:309.75pt;height:91.6pt;flip:x;z-index:251689984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63" type="#_x0000_t32" style="position:absolute;left:0;text-align:left;margin-left:169.2pt;margin-top:2.75pt;width:218.25pt;height:24.05pt;flip:x;z-index:251688960" o:connectortype="straight">
            <v:stroke endarrow="block"/>
          </v:shape>
        </w:pict>
      </w:r>
    </w:p>
    <w:p w:rsidR="00363522" w:rsidRPr="00A741DF" w:rsidRDefault="00363522" w:rsidP="00363522">
      <w:pPr>
        <w:spacing w:after="0" w:line="240" w:lineRule="auto"/>
        <w:jc w:val="center"/>
        <w:rPr>
          <w:rFonts w:cstheme="minorHAnsi"/>
          <w:lang w:val="uk-UA"/>
        </w:rPr>
      </w:pPr>
    </w:p>
    <w:p w:rsidR="00363522" w:rsidRPr="00A741DF" w:rsidRDefault="00AC1A04" w:rsidP="00363522">
      <w:pPr>
        <w:spacing w:after="0" w:line="240" w:lineRule="auto"/>
        <w:jc w:val="both"/>
        <w:rPr>
          <w:rFonts w:cstheme="minorHAnsi"/>
          <w:lang w:val="uk-UA"/>
        </w:rPr>
      </w:pPr>
      <w:bookmarkStart w:id="0" w:name="_GoBack"/>
      <w:bookmarkEnd w:id="0"/>
      <w:r>
        <w:rPr>
          <w:rFonts w:cstheme="minorHAnsi"/>
          <w:noProof/>
          <w:lang w:val="uk-UA" w:eastAsia="ru-RU"/>
        </w:rPr>
        <w:pict>
          <v:rect id="_x0000_s1043" style="position:absolute;left:0;text-align:left;margin-left:661.95pt;margin-top:166.55pt;width:123.75pt;height:51.85pt;z-index:251672576">
            <v:textbox style="mso-next-textbox:#_x0000_s1043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розвитку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територій</w:t>
                  </w:r>
                  <w:proofErr w:type="spellEnd"/>
                  <w:r w:rsidRPr="00B043EF">
                    <w:t xml:space="preserve"> і </w:t>
                  </w:r>
                  <w:proofErr w:type="spellStart"/>
                  <w:r w:rsidRPr="00B043EF">
                    <w:t>об'єктів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рекреації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3" type="#_x0000_t32" style="position:absolute;left:0;text-align:left;margin-left:722.7pt;margin-top:143.6pt;width:0;height:20.2pt;z-index:251698176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1" style="position:absolute;left:0;text-align:left;margin-left:661.95pt;margin-top:69.05pt;width:120.75pt;height:73.6pt;z-index:251671552">
            <v:textbox style="mso-next-textbox:#_x0000_s1041">
              <w:txbxContent>
                <w:p w:rsidR="00566244" w:rsidRDefault="00AC1A04">
                  <w:r>
                    <w:rPr>
                      <w:lang w:val="uk-UA"/>
                    </w:rPr>
                    <w:t>Н</w:t>
                  </w:r>
                  <w:r w:rsidR="00A97F6A">
                    <w:rPr>
                      <w:lang w:val="uk-UA"/>
                    </w:rPr>
                    <w:t xml:space="preserve">ачальник відділу </w:t>
                  </w:r>
                  <w:r w:rsidR="00566244" w:rsidRPr="00566244">
                    <w:t xml:space="preserve">з </w:t>
                  </w:r>
                  <w:proofErr w:type="spellStart"/>
                  <w:r w:rsidR="00566244" w:rsidRPr="00566244">
                    <w:t>розвитку</w:t>
                  </w:r>
                  <w:proofErr w:type="spellEnd"/>
                  <w:r w:rsidR="00566244" w:rsidRPr="00566244">
                    <w:t xml:space="preserve"> та </w:t>
                  </w:r>
                  <w:proofErr w:type="spellStart"/>
                  <w:r w:rsidR="00566244" w:rsidRPr="00566244">
                    <w:t>утримання</w:t>
                  </w:r>
                  <w:proofErr w:type="spellEnd"/>
                  <w:r w:rsidR="00566244" w:rsidRPr="00566244">
                    <w:t xml:space="preserve"> </w:t>
                  </w:r>
                  <w:proofErr w:type="spellStart"/>
                  <w:r w:rsidR="00566244" w:rsidRPr="00566244">
                    <w:t>територій</w:t>
                  </w:r>
                  <w:proofErr w:type="spellEnd"/>
                  <w:r w:rsidR="00566244" w:rsidRPr="00566244">
                    <w:t xml:space="preserve"> та </w:t>
                  </w:r>
                  <w:proofErr w:type="spellStart"/>
                  <w:r w:rsidR="00566244" w:rsidRPr="00566244">
                    <w:t>об'єктів</w:t>
                  </w:r>
                  <w:proofErr w:type="spellEnd"/>
                  <w:r w:rsidR="00566244" w:rsidRPr="00566244">
                    <w:t xml:space="preserve"> </w:t>
                  </w:r>
                  <w:proofErr w:type="spellStart"/>
                  <w:r w:rsidR="00566244" w:rsidRPr="00566244">
                    <w:t>рекреації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uk-UA"/>
        </w:rPr>
        <w:pict>
          <v:shape id="_x0000_s1083" type="#_x0000_t32" style="position:absolute;left:0;text-align:left;margin-left:203.55pt;margin-top:260.65pt;width:32.1pt;height:.8pt;flip:y;z-index:251706368" o:connectortype="straight">
            <v:stroke endarrow="block"/>
          </v:shape>
        </w:pict>
      </w:r>
      <w:r>
        <w:rPr>
          <w:rFonts w:cstheme="minorHAnsi"/>
          <w:noProof/>
          <w:lang w:val="uk-UA" w:eastAsia="uk-UA"/>
        </w:rPr>
        <w:pict>
          <v:rect id="_x0000_s1082" style="position:absolute;left:0;text-align:left;margin-left:236.05pt;margin-top:240.25pt;width:114.8pt;height:38pt;z-index:251705344">
            <v:textbox>
              <w:txbxContent>
                <w:p w:rsidR="008A7813" w:rsidRPr="008A7813" w:rsidRDefault="008A781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Господарсько-технічний відділ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6" type="#_x0000_t32" style="position:absolute;left:0;text-align:left;margin-left:202.75pt;margin-top:142.65pt;width:31.95pt;height:0;z-index:251701248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75" type="#_x0000_t32" style="position:absolute;left:0;text-align:left;margin-left:201.3pt;margin-top:85.45pt;width:32.6pt;height:0;z-index:251700224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4" style="position:absolute;left:0;text-align:left;margin-left:10.55pt;margin-top:153.3pt;width:158.25pt;height:40.45pt;z-index:251673600">
            <v:textbox style="mso-next-textbox:#_x0000_s1044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благоустрою та нормативного </w:t>
                  </w:r>
                  <w:proofErr w:type="spellStart"/>
                  <w:r w:rsidRPr="00B043EF">
                    <w:t>забезпечення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0" type="#_x0000_t32" style="position:absolute;left:0;text-align:left;margin-left:79.5pt;margin-top:99.75pt;width:0;height:53.15pt;z-index:251696128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shape id="_x0000_s1077" type="#_x0000_t32" style="position:absolute;left:0;text-align:left;margin-left:203.15pt;margin-top:203.1pt;width:32.1pt;height:0;z-index:25170227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45" style="position:absolute;left:0;text-align:left;margin-left:235.25pt;margin-top:69.7pt;width:129.45pt;height:39.65pt;z-index:251674624">
            <v:textbox style="mso-next-textbox:#_x0000_s1045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парку </w:t>
                  </w:r>
                  <w:proofErr w:type="spellStart"/>
                  <w:r w:rsidRPr="00B043EF">
                    <w:t>Придніпровський</w:t>
                  </w:r>
                  <w:proofErr w:type="spellEnd"/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47" style="position:absolute;left:0;text-align:left;margin-left:236.05pt;margin-top:187.2pt;width:111.05pt;height:36.4pt;z-index:251676672">
            <v:textbox style="mso-next-textbox:#_x0000_s1047">
              <w:txbxContent>
                <w:p w:rsidR="00B043EF" w:rsidRPr="00A741DF" w:rsidRDefault="00B043EF">
                  <w:pPr>
                    <w:rPr>
                      <w:lang w:val="uk-UA"/>
                    </w:rPr>
                  </w:pPr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</w:t>
                  </w:r>
                  <w:r w:rsidR="00A741DF">
                    <w:rPr>
                      <w:lang w:val="uk-UA"/>
                    </w:rPr>
                    <w:t>зелених зон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46" style="position:absolute;left:0;text-align:left;margin-left:235.65pt;margin-top:127.55pt;width:127.4pt;height:39pt;z-index:251675648">
            <v:textbox style="mso-next-textbox:#_x0000_s1046">
              <w:txbxContent>
                <w:p w:rsidR="00B043EF" w:rsidRDefault="00B043EF">
                  <w:proofErr w:type="spellStart"/>
                  <w:r w:rsidRPr="00B043EF">
                    <w:t>Відділ</w:t>
                  </w:r>
                  <w:proofErr w:type="spellEnd"/>
                  <w:r w:rsidRPr="00B043EF">
                    <w:t xml:space="preserve"> </w:t>
                  </w:r>
                  <w:proofErr w:type="spellStart"/>
                  <w:r w:rsidRPr="00B043EF">
                    <w:t>утримання</w:t>
                  </w:r>
                  <w:proofErr w:type="spellEnd"/>
                  <w:r w:rsidRPr="00B043EF">
                    <w:t xml:space="preserve"> парку Сагайдак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4" type="#_x0000_t32" style="position:absolute;left:0;text-align:left;margin-left:201.3pt;margin-top:66.95pt;width:2.25pt;height:194.95pt;z-index:251699200" o:connectortype="straight"/>
        </w:pict>
      </w:r>
      <w:r>
        <w:rPr>
          <w:rFonts w:cstheme="minorHAnsi"/>
          <w:noProof/>
          <w:lang w:val="uk-UA" w:eastAsia="ru-RU"/>
        </w:rPr>
        <w:pict>
          <v:rect id="_x0000_s1038" style="position:absolute;left:0;text-align:left;margin-left:512.9pt;margin-top:122.2pt;width:130.5pt;height:55.5pt;z-index:251669504">
            <v:textbox style="mso-next-textbox:#_x0000_s1038">
              <w:txbxContent>
                <w:p w:rsidR="00913A03" w:rsidRPr="00913A03" w:rsidRDefault="00913A0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Відділ фінансової звітності та бухгалтерського обліку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shape id="_x0000_s1072" type="#_x0000_t32" style="position:absolute;left:0;text-align:left;margin-left:574.85pt;margin-top:94.65pt;width:0;height:26.2pt;z-index:251697152" o:connectortype="straight">
            <v:stroke endarrow="block"/>
          </v:shape>
        </w:pict>
      </w:r>
      <w:r>
        <w:rPr>
          <w:rFonts w:cstheme="minorHAnsi"/>
          <w:noProof/>
          <w:lang w:val="uk-UA" w:eastAsia="ru-RU"/>
        </w:rPr>
        <w:pict>
          <v:rect id="_x0000_s1029" style="position:absolute;left:0;text-align:left;margin-left:378.45pt;margin-top:69.05pt;width:114.75pt;height:25.6pt;z-index:251661312">
            <v:textbox style="mso-next-textbox:#_x0000_s1029">
              <w:txbxContent>
                <w:p w:rsidR="00363522" w:rsidRPr="00363522" w:rsidRDefault="0036352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Помічник директора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30" style="position:absolute;left:0;text-align:left;margin-left:513.45pt;margin-top:69.05pt;width:119.15pt;height:24.3pt;z-index:251662336">
            <v:textbox style="mso-next-textbox:#_x0000_s1030">
              <w:txbxContent>
                <w:p w:rsidR="00363522" w:rsidRPr="00363522" w:rsidRDefault="0056624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Головний бухгалтер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79" style="position:absolute;left:0;text-align:left;margin-left:673.95pt;margin-top:16.85pt;width:61.95pt;height:25.55pt;z-index:251703296">
            <v:textbox style="mso-next-textbox:#_x0000_s1079">
              <w:txbxContent>
                <w:p w:rsidR="00A97F6A" w:rsidRPr="00363522" w:rsidRDefault="00A97F6A" w:rsidP="00A97F6A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Референт</w:t>
                  </w:r>
                </w:p>
              </w:txbxContent>
            </v:textbox>
          </v:rect>
        </w:pict>
      </w:r>
      <w:r>
        <w:rPr>
          <w:rFonts w:cstheme="minorHAnsi"/>
          <w:noProof/>
          <w:lang w:val="uk-UA" w:eastAsia="ru-RU"/>
        </w:rPr>
        <w:pict>
          <v:rect id="_x0000_s1027" style="position:absolute;left:0;text-align:left;margin-left:22.2pt;margin-top:69.05pt;width:122.9pt;height:29.6pt;z-index:251659264">
            <v:textbox style="mso-next-textbox:#_x0000_s1027">
              <w:txbxContent>
                <w:p w:rsidR="00363522" w:rsidRPr="00B431A5" w:rsidRDefault="00363522">
                  <w:pPr>
                    <w:rPr>
                      <w:rFonts w:cstheme="minorHAnsi"/>
                      <w:lang w:val="uk-UA"/>
                    </w:rPr>
                  </w:pPr>
                  <w:r w:rsidRPr="00B431A5">
                    <w:rPr>
                      <w:rFonts w:cstheme="minorHAnsi"/>
                      <w:lang w:val="uk-UA"/>
                    </w:rPr>
                    <w:t>Заступник директора</w:t>
                  </w:r>
                </w:p>
              </w:txbxContent>
            </v:textbox>
          </v:rect>
        </w:pict>
      </w:r>
    </w:p>
    <w:sectPr w:rsidR="00363522" w:rsidRPr="00A741DF" w:rsidSect="00361F95">
      <w:pgSz w:w="16838" w:h="11906" w:orient="landscape"/>
      <w:pgMar w:top="284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C0E"/>
    <w:rsid w:val="00052E16"/>
    <w:rsid w:val="00176E85"/>
    <w:rsid w:val="00182B11"/>
    <w:rsid w:val="00201F3B"/>
    <w:rsid w:val="00361F95"/>
    <w:rsid w:val="00363522"/>
    <w:rsid w:val="00453D55"/>
    <w:rsid w:val="0045446D"/>
    <w:rsid w:val="005276EA"/>
    <w:rsid w:val="00566244"/>
    <w:rsid w:val="006C52EA"/>
    <w:rsid w:val="006D7460"/>
    <w:rsid w:val="0070604D"/>
    <w:rsid w:val="008A7813"/>
    <w:rsid w:val="00913A03"/>
    <w:rsid w:val="00917495"/>
    <w:rsid w:val="00917DF7"/>
    <w:rsid w:val="00977404"/>
    <w:rsid w:val="009D223D"/>
    <w:rsid w:val="00A741DF"/>
    <w:rsid w:val="00A97F6A"/>
    <w:rsid w:val="00AC1A04"/>
    <w:rsid w:val="00B043EF"/>
    <w:rsid w:val="00B431A5"/>
    <w:rsid w:val="00B75150"/>
    <w:rsid w:val="00B92C0E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63"/>
        <o:r id="V:Rule2" type="connector" idref="#_x0000_s1068"/>
        <o:r id="V:Rule3" type="connector" idref="#_x0000_s1064"/>
        <o:r id="V:Rule4" type="connector" idref="#_x0000_s1072"/>
        <o:r id="V:Rule5" type="connector" idref="#_x0000_s1066"/>
        <o:r id="V:Rule6" type="connector" idref="#_x0000_s1069"/>
        <o:r id="V:Rule7" type="connector" idref="#_x0000_s1067"/>
        <o:r id="V:Rule8" type="connector" idref="#_x0000_s1073"/>
        <o:r id="V:Rule9" type="connector" idref="#_x0000_s1076"/>
        <o:r id="V:Rule10" type="connector" idref="#_x0000_s1077"/>
        <o:r id="V:Rule11" type="connector" idref="#_x0000_s1075"/>
        <o:r id="V:Rule12" type="connector" idref="#_x0000_s1070"/>
        <o:r id="V:Rule13" type="connector" idref="#_x0000_s1084"/>
        <o:r id="V:Rule14" type="connector" idref="#_x0000_s1074"/>
        <o:r id="V:Rule15" type="connector" idref="#_x0000_s1080"/>
        <o:r id="V:Rule16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8FDA-EAEA-46ED-B96A-38E8FB6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Нася</dc:creator>
  <cp:keywords/>
  <dc:description/>
  <cp:lastModifiedBy>HP</cp:lastModifiedBy>
  <cp:revision>19</cp:revision>
  <cp:lastPrinted>2020-06-05T09:05:00Z</cp:lastPrinted>
  <dcterms:created xsi:type="dcterms:W3CDTF">2019-06-11T13:18:00Z</dcterms:created>
  <dcterms:modified xsi:type="dcterms:W3CDTF">2024-03-07T08:15:00Z</dcterms:modified>
</cp:coreProperties>
</file>