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3F" w:rsidRDefault="00976E3F" w:rsidP="004022F0">
      <w:pPr>
        <w:pStyle w:val="a3"/>
        <w:spacing w:before="160" w:after="0"/>
        <w:ind w:right="5500"/>
        <w:jc w:val="both"/>
        <w:rPr>
          <w:sz w:val="28"/>
          <w:szCs w:val="28"/>
          <w:lang w:val="uk-UA"/>
        </w:rPr>
      </w:pPr>
      <w:r w:rsidRPr="0032303D">
        <w:rPr>
          <w:sz w:val="28"/>
          <w:szCs w:val="28"/>
          <w:lang w:val="uk-UA"/>
        </w:rPr>
        <w:t>Про затвердження Статуту           КП «</w:t>
      </w:r>
      <w:r>
        <w:rPr>
          <w:sz w:val="28"/>
          <w:szCs w:val="28"/>
          <w:lang w:val="uk-UA"/>
        </w:rPr>
        <w:t>Міськсвітло</w:t>
      </w:r>
      <w:r w:rsidRPr="00D42EE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новій редакції у зв’язку зі збільшенням статут-ного капіталу</w:t>
      </w:r>
    </w:p>
    <w:p w:rsidR="00976E3F" w:rsidRDefault="00976E3F" w:rsidP="004022F0">
      <w:pPr>
        <w:pStyle w:val="a3"/>
        <w:spacing w:after="0"/>
        <w:ind w:right="5500"/>
        <w:jc w:val="both"/>
        <w:rPr>
          <w:sz w:val="28"/>
          <w:szCs w:val="28"/>
          <w:lang w:val="uk-UA"/>
        </w:rPr>
      </w:pPr>
    </w:p>
    <w:p w:rsidR="00976E3F" w:rsidRPr="0032303D" w:rsidRDefault="00976E3F" w:rsidP="004022F0">
      <w:pPr>
        <w:pStyle w:val="a3"/>
        <w:spacing w:after="0"/>
        <w:ind w:right="5500"/>
        <w:jc w:val="both"/>
        <w:rPr>
          <w:sz w:val="28"/>
          <w:szCs w:val="28"/>
          <w:lang w:val="uk-UA"/>
        </w:rPr>
      </w:pPr>
    </w:p>
    <w:p w:rsidR="00976E3F" w:rsidRDefault="00976E3F" w:rsidP="004022F0">
      <w:pPr>
        <w:pStyle w:val="rvps6"/>
        <w:shd w:val="clear" w:color="auto" w:fill="FFFFFF"/>
        <w:spacing w:before="0" w:beforeAutospacing="0" w:after="0" w:afterAutospacing="0"/>
        <w:ind w:right="140"/>
        <w:jc w:val="both"/>
        <w:textAlignment w:val="baseline"/>
        <w:rPr>
          <w:sz w:val="28"/>
          <w:szCs w:val="28"/>
          <w:lang w:val="uk-UA"/>
        </w:rPr>
      </w:pPr>
      <w:r w:rsidRPr="0032303D">
        <w:rPr>
          <w:sz w:val="28"/>
          <w:szCs w:val="28"/>
          <w:lang w:val="uk-UA"/>
        </w:rPr>
        <w:tab/>
        <w:t>Керуючись Господарським кодексом України, законами України «Про державну реєстраці</w:t>
      </w:r>
      <w:r>
        <w:rPr>
          <w:sz w:val="28"/>
          <w:szCs w:val="28"/>
          <w:lang w:val="uk-UA"/>
        </w:rPr>
        <w:t>ю юридичних осіб, фізичних осіб</w:t>
      </w:r>
      <w:r w:rsidRPr="0032303D">
        <w:rPr>
          <w:sz w:val="28"/>
          <w:szCs w:val="28"/>
          <w:lang w:val="uk-UA"/>
        </w:rPr>
        <w:t xml:space="preserve">-підприємців </w:t>
      </w:r>
      <w:r w:rsidRPr="0032303D">
        <w:rPr>
          <w:bCs/>
          <w:color w:val="000000"/>
          <w:sz w:val="28"/>
          <w:szCs w:val="28"/>
          <w:shd w:val="clear" w:color="auto" w:fill="FFFFFF"/>
          <w:lang w:val="uk-UA"/>
        </w:rPr>
        <w:t>та громадських формувань</w:t>
      </w:r>
      <w:r w:rsidRPr="0032303D">
        <w:rPr>
          <w:sz w:val="28"/>
          <w:szCs w:val="28"/>
          <w:lang w:val="uk-UA"/>
        </w:rPr>
        <w:t xml:space="preserve">» і «Про місцеве самоврядування в Україні», </w:t>
      </w:r>
      <w:r>
        <w:rPr>
          <w:sz w:val="28"/>
          <w:szCs w:val="28"/>
          <w:lang w:val="uk-UA"/>
        </w:rPr>
        <w:t>згідно з листом</w:t>
      </w:r>
      <w:r w:rsidRPr="003230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департаменту благоустрою та інфраструктури </w:t>
      </w:r>
      <w:r w:rsidRPr="006D64B1">
        <w:rPr>
          <w:sz w:val="28"/>
          <w:szCs w:val="28"/>
          <w:lang w:val="uk-UA"/>
        </w:rPr>
        <w:t xml:space="preserve">Дніпровської міської ради від </w:t>
      </w:r>
      <w:r>
        <w:rPr>
          <w:sz w:val="28"/>
          <w:szCs w:val="28"/>
          <w:lang w:val="uk-UA"/>
        </w:rPr>
        <w:t>25.02.</w:t>
      </w:r>
      <w:r w:rsidRPr="00D42EED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1</w:t>
      </w:r>
      <w:r w:rsidRPr="00D42EED">
        <w:rPr>
          <w:sz w:val="28"/>
          <w:szCs w:val="28"/>
          <w:lang w:val="uk-UA"/>
        </w:rPr>
        <w:t xml:space="preserve"> вх. №</w:t>
      </w:r>
      <w:r>
        <w:rPr>
          <w:sz w:val="28"/>
          <w:szCs w:val="28"/>
          <w:lang w:val="uk-UA"/>
        </w:rPr>
        <w:t xml:space="preserve"> 8/1114</w:t>
      </w:r>
      <w:r w:rsidRPr="00D42EED">
        <w:rPr>
          <w:sz w:val="28"/>
          <w:szCs w:val="28"/>
          <w:lang w:val="uk-UA"/>
        </w:rPr>
        <w:t xml:space="preserve"> </w:t>
      </w:r>
      <w:r w:rsidRPr="006D64B1">
        <w:rPr>
          <w:sz w:val="28"/>
          <w:szCs w:val="28"/>
          <w:lang w:val="uk-UA"/>
        </w:rPr>
        <w:t xml:space="preserve">міська рада  </w:t>
      </w:r>
    </w:p>
    <w:p w:rsidR="00976E3F" w:rsidRPr="006D64B1" w:rsidRDefault="00976E3F" w:rsidP="004022F0">
      <w:pPr>
        <w:pStyle w:val="rvps6"/>
        <w:shd w:val="clear" w:color="auto" w:fill="FFFFFF"/>
        <w:spacing w:before="0" w:beforeAutospacing="0" w:after="0" w:afterAutospacing="0"/>
        <w:ind w:right="140"/>
        <w:jc w:val="both"/>
        <w:textAlignment w:val="baseline"/>
        <w:rPr>
          <w:sz w:val="28"/>
          <w:szCs w:val="28"/>
          <w:lang w:val="uk-UA"/>
        </w:rPr>
      </w:pPr>
    </w:p>
    <w:p w:rsidR="00976E3F" w:rsidRDefault="00976E3F" w:rsidP="004022F0">
      <w:pPr>
        <w:pStyle w:val="rvps6"/>
        <w:shd w:val="clear" w:color="auto" w:fill="FFFFFF"/>
        <w:spacing w:before="0" w:beforeAutospacing="0" w:after="0" w:afterAutospacing="0"/>
        <w:ind w:right="140"/>
        <w:jc w:val="center"/>
        <w:textAlignment w:val="baseline"/>
        <w:rPr>
          <w:sz w:val="28"/>
          <w:szCs w:val="28"/>
          <w:lang w:val="uk-UA"/>
        </w:rPr>
      </w:pPr>
      <w:r w:rsidRPr="0032303D">
        <w:rPr>
          <w:sz w:val="28"/>
          <w:szCs w:val="28"/>
          <w:lang w:val="uk-UA"/>
        </w:rPr>
        <w:t>В И Р І Ш И Л А:</w:t>
      </w:r>
    </w:p>
    <w:p w:rsidR="00976E3F" w:rsidRPr="0032303D" w:rsidRDefault="00976E3F" w:rsidP="004022F0">
      <w:pPr>
        <w:pStyle w:val="rvps6"/>
        <w:shd w:val="clear" w:color="auto" w:fill="FFFFFF"/>
        <w:spacing w:before="0" w:beforeAutospacing="0" w:after="0" w:afterAutospacing="0"/>
        <w:ind w:right="140"/>
        <w:jc w:val="center"/>
        <w:textAlignment w:val="baseline"/>
        <w:rPr>
          <w:sz w:val="28"/>
          <w:szCs w:val="28"/>
          <w:lang w:val="uk-UA"/>
        </w:rPr>
      </w:pPr>
    </w:p>
    <w:p w:rsidR="00976E3F" w:rsidRPr="00480C0D" w:rsidRDefault="00976E3F" w:rsidP="004022F0">
      <w:pPr>
        <w:spacing w:after="0" w:line="240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6138">
        <w:rPr>
          <w:sz w:val="28"/>
          <w:szCs w:val="28"/>
        </w:rPr>
        <w:t>. </w:t>
      </w:r>
      <w:r w:rsidRPr="00D42EED">
        <w:rPr>
          <w:sz w:val="28"/>
          <w:szCs w:val="28"/>
        </w:rPr>
        <w:t>Затвердити Статут Комунального підприємства «</w:t>
      </w:r>
      <w:r>
        <w:rPr>
          <w:sz w:val="28"/>
          <w:szCs w:val="28"/>
        </w:rPr>
        <w:t>Міськсвітло</w:t>
      </w:r>
      <w:r w:rsidRPr="00D42EED">
        <w:rPr>
          <w:sz w:val="28"/>
          <w:szCs w:val="28"/>
        </w:rPr>
        <w:t xml:space="preserve">» Дніпровської міської ради у новій редакції (додається) у зв’язку </w:t>
      </w:r>
      <w:r>
        <w:rPr>
          <w:sz w:val="28"/>
          <w:szCs w:val="28"/>
        </w:rPr>
        <w:t>зі збільшенням статутного капіталу на 32 294</w:t>
      </w:r>
      <w:r w:rsidRPr="00480C0D">
        <w:rPr>
          <w:sz w:val="28"/>
          <w:szCs w:val="28"/>
        </w:rPr>
        <w:t> </w:t>
      </w:r>
      <w:r>
        <w:rPr>
          <w:sz w:val="28"/>
          <w:szCs w:val="28"/>
        </w:rPr>
        <w:t>60</w:t>
      </w:r>
      <w:r w:rsidRPr="00480C0D">
        <w:rPr>
          <w:sz w:val="28"/>
          <w:szCs w:val="28"/>
        </w:rPr>
        <w:t>0,00 (</w:t>
      </w:r>
      <w:r>
        <w:rPr>
          <w:sz w:val="28"/>
          <w:szCs w:val="28"/>
        </w:rPr>
        <w:t>тридцять два мільйони двісті дев’яносто чотири тисячі шістсот</w:t>
      </w:r>
      <w:r w:rsidRPr="00480C0D">
        <w:rPr>
          <w:sz w:val="28"/>
          <w:szCs w:val="28"/>
        </w:rPr>
        <w:t xml:space="preserve">) грн, визначивши його у розмірі </w:t>
      </w:r>
      <w:r>
        <w:rPr>
          <w:sz w:val="28"/>
          <w:szCs w:val="28"/>
        </w:rPr>
        <w:t>84</w:t>
      </w:r>
      <w:r w:rsidRPr="00480C0D">
        <w:rPr>
          <w:sz w:val="28"/>
          <w:szCs w:val="28"/>
        </w:rPr>
        <w:t> </w:t>
      </w:r>
      <w:r>
        <w:rPr>
          <w:sz w:val="28"/>
          <w:szCs w:val="28"/>
        </w:rPr>
        <w:t>105 091,61</w:t>
      </w:r>
      <w:r w:rsidRPr="00480C0D">
        <w:rPr>
          <w:sz w:val="28"/>
          <w:szCs w:val="28"/>
        </w:rPr>
        <w:t xml:space="preserve"> </w:t>
      </w:r>
      <w:r>
        <w:rPr>
          <w:sz w:val="28"/>
          <w:szCs w:val="28"/>
        </w:rPr>
        <w:t>(вісімдесят чотири мі</w:t>
      </w:r>
      <w:r w:rsidRPr="00480C0D">
        <w:rPr>
          <w:sz w:val="28"/>
          <w:szCs w:val="28"/>
        </w:rPr>
        <w:t>льйон</w:t>
      </w:r>
      <w:r>
        <w:rPr>
          <w:sz w:val="28"/>
          <w:szCs w:val="28"/>
        </w:rPr>
        <w:t>и</w:t>
      </w:r>
      <w:r w:rsidRPr="00480C0D">
        <w:rPr>
          <w:sz w:val="28"/>
          <w:szCs w:val="28"/>
        </w:rPr>
        <w:t xml:space="preserve"> </w:t>
      </w:r>
      <w:r>
        <w:rPr>
          <w:sz w:val="28"/>
          <w:szCs w:val="28"/>
        </w:rPr>
        <w:t>сто п’ять</w:t>
      </w:r>
      <w:r w:rsidRPr="00480C0D">
        <w:rPr>
          <w:sz w:val="28"/>
          <w:szCs w:val="28"/>
        </w:rPr>
        <w:t xml:space="preserve"> тисяч </w:t>
      </w:r>
      <w:r>
        <w:rPr>
          <w:sz w:val="28"/>
          <w:szCs w:val="28"/>
        </w:rPr>
        <w:t>дев’яносто одна грн 61 коп.</w:t>
      </w:r>
      <w:r w:rsidRPr="00480C0D">
        <w:rPr>
          <w:sz w:val="28"/>
          <w:szCs w:val="28"/>
        </w:rPr>
        <w:t>) грн.</w:t>
      </w:r>
    </w:p>
    <w:p w:rsidR="00976E3F" w:rsidRPr="00480C0D" w:rsidRDefault="00976E3F" w:rsidP="004022F0">
      <w:pPr>
        <w:spacing w:after="0" w:line="240" w:lineRule="auto"/>
        <w:ind w:right="140" w:firstLine="709"/>
        <w:jc w:val="both"/>
        <w:rPr>
          <w:sz w:val="28"/>
          <w:szCs w:val="28"/>
        </w:rPr>
      </w:pPr>
    </w:p>
    <w:p w:rsidR="00976E3F" w:rsidRDefault="00976E3F" w:rsidP="004022F0">
      <w:pPr>
        <w:spacing w:after="0" w:line="240" w:lineRule="auto"/>
        <w:ind w:right="140" w:firstLine="709"/>
        <w:jc w:val="both"/>
        <w:rPr>
          <w:sz w:val="28"/>
          <w:szCs w:val="28"/>
        </w:rPr>
      </w:pPr>
      <w:r w:rsidRPr="00480C0D">
        <w:rPr>
          <w:sz w:val="28"/>
          <w:szCs w:val="28"/>
        </w:rPr>
        <w:t>2. КП «</w:t>
      </w:r>
      <w:r>
        <w:rPr>
          <w:sz w:val="28"/>
          <w:szCs w:val="28"/>
        </w:rPr>
        <w:t>Міськсвітло</w:t>
      </w:r>
      <w:r w:rsidRPr="00480C0D">
        <w:rPr>
          <w:sz w:val="28"/>
          <w:szCs w:val="28"/>
        </w:rPr>
        <w:t xml:space="preserve">» подати Статут (п. 1 цього рішення) до </w:t>
      </w:r>
      <w:r w:rsidRPr="00480C0D">
        <w:rPr>
          <w:color w:val="000000"/>
          <w:sz w:val="28"/>
          <w:szCs w:val="28"/>
          <w:shd w:val="clear" w:color="auto" w:fill="FFFFFF"/>
        </w:rPr>
        <w:t xml:space="preserve">суб’єкта державної реєстрації </w:t>
      </w:r>
      <w:r w:rsidRPr="00480C0D">
        <w:rPr>
          <w:sz w:val="28"/>
          <w:szCs w:val="28"/>
        </w:rPr>
        <w:t>для проведення його державної реєстрації відповідно до вимог чинного законодавства.</w:t>
      </w:r>
    </w:p>
    <w:p w:rsidR="00976E3F" w:rsidRDefault="00976E3F" w:rsidP="004022F0">
      <w:pPr>
        <w:spacing w:after="0" w:line="240" w:lineRule="auto"/>
        <w:ind w:right="140" w:firstLine="709"/>
        <w:jc w:val="both"/>
        <w:rPr>
          <w:sz w:val="28"/>
          <w:szCs w:val="28"/>
        </w:rPr>
      </w:pPr>
    </w:p>
    <w:p w:rsidR="00976E3F" w:rsidRPr="0032303D" w:rsidRDefault="00976E3F" w:rsidP="004022F0">
      <w:pPr>
        <w:spacing w:after="0" w:line="240" w:lineRule="auto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32303D">
        <w:rPr>
          <w:sz w:val="28"/>
          <w:szCs w:val="28"/>
        </w:rPr>
        <w:t>. Контроль за виконанням цього рішення покласти на</w:t>
      </w:r>
      <w:r w:rsidRPr="0032303D">
        <w:rPr>
          <w:szCs w:val="28"/>
        </w:rPr>
        <w:t xml:space="preserve"> </w:t>
      </w:r>
      <w:r w:rsidRPr="0032303D">
        <w:rPr>
          <w:sz w:val="28"/>
          <w:szCs w:val="28"/>
        </w:rPr>
        <w:t xml:space="preserve">секретаря </w:t>
      </w:r>
      <w:r>
        <w:rPr>
          <w:sz w:val="28"/>
          <w:szCs w:val="28"/>
        </w:rPr>
        <w:t>Дніпровської міської ради,</w:t>
      </w:r>
      <w:r w:rsidRPr="0032303D">
        <w:rPr>
          <w:sz w:val="28"/>
          <w:szCs w:val="28"/>
        </w:rPr>
        <w:t xml:space="preserve"> голову постійної комісії міської ради з питань комунальної власності та законності</w:t>
      </w:r>
      <w:r>
        <w:rPr>
          <w:sz w:val="28"/>
          <w:szCs w:val="28"/>
          <w:lang w:val="ru-RU"/>
        </w:rPr>
        <w:t>.</w:t>
      </w:r>
    </w:p>
    <w:p w:rsidR="00976E3F" w:rsidRPr="0032303D" w:rsidRDefault="00976E3F" w:rsidP="004022F0">
      <w:pPr>
        <w:spacing w:after="0" w:line="240" w:lineRule="auto"/>
        <w:ind w:right="140"/>
        <w:jc w:val="both"/>
        <w:rPr>
          <w:sz w:val="28"/>
          <w:szCs w:val="28"/>
        </w:rPr>
      </w:pPr>
    </w:p>
    <w:p w:rsidR="00976E3F" w:rsidRPr="0032303D" w:rsidRDefault="00976E3F" w:rsidP="004022F0">
      <w:pPr>
        <w:spacing w:after="0" w:line="240" w:lineRule="auto"/>
        <w:ind w:right="57"/>
        <w:jc w:val="both"/>
        <w:rPr>
          <w:sz w:val="28"/>
          <w:szCs w:val="28"/>
        </w:rPr>
      </w:pPr>
    </w:p>
    <w:p w:rsidR="00976E3F" w:rsidRPr="0032303D" w:rsidRDefault="00976E3F" w:rsidP="004022F0">
      <w:pPr>
        <w:spacing w:after="0" w:line="240" w:lineRule="auto"/>
        <w:ind w:right="57"/>
        <w:jc w:val="both"/>
        <w:rPr>
          <w:sz w:val="28"/>
          <w:szCs w:val="28"/>
        </w:rPr>
      </w:pPr>
    </w:p>
    <w:p w:rsidR="00976E3F" w:rsidRPr="0032303D" w:rsidRDefault="00976E3F" w:rsidP="00976E3F">
      <w:pPr>
        <w:ind w:right="57"/>
        <w:rPr>
          <w:sz w:val="28"/>
          <w:szCs w:val="28"/>
        </w:rPr>
      </w:pPr>
      <w:r w:rsidRPr="0032303D">
        <w:rPr>
          <w:sz w:val="28"/>
          <w:szCs w:val="28"/>
        </w:rPr>
        <w:t>Міський голова</w:t>
      </w:r>
      <w:r w:rsidRPr="0032303D">
        <w:rPr>
          <w:sz w:val="28"/>
          <w:szCs w:val="28"/>
        </w:rPr>
        <w:tab/>
        <w:t xml:space="preserve">            </w:t>
      </w:r>
      <w:r w:rsidRPr="0032303D">
        <w:rPr>
          <w:sz w:val="28"/>
          <w:szCs w:val="28"/>
        </w:rPr>
        <w:tab/>
      </w:r>
      <w:r w:rsidRPr="0032303D">
        <w:rPr>
          <w:sz w:val="28"/>
          <w:szCs w:val="28"/>
        </w:rPr>
        <w:tab/>
      </w:r>
      <w:r w:rsidRPr="0032303D">
        <w:rPr>
          <w:sz w:val="28"/>
          <w:szCs w:val="28"/>
        </w:rPr>
        <w:tab/>
        <w:t xml:space="preserve">      </w:t>
      </w:r>
      <w:r w:rsidRPr="0032303D">
        <w:rPr>
          <w:sz w:val="28"/>
          <w:szCs w:val="28"/>
        </w:rPr>
        <w:tab/>
      </w:r>
      <w:r w:rsidRPr="0032303D">
        <w:rPr>
          <w:sz w:val="28"/>
          <w:szCs w:val="28"/>
        </w:rPr>
        <w:tab/>
        <w:t xml:space="preserve">          </w:t>
      </w:r>
      <w:r w:rsidRPr="0032303D">
        <w:rPr>
          <w:sz w:val="28"/>
          <w:szCs w:val="28"/>
        </w:rPr>
        <w:tab/>
        <w:t xml:space="preserve">          Б. А. Філатов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399"/>
        <w:gridCol w:w="4172"/>
      </w:tblGrid>
      <w:tr w:rsidR="009C0778" w:rsidRPr="009C0778" w:rsidTr="00A7581D">
        <w:tc>
          <w:tcPr>
            <w:tcW w:w="5399" w:type="dxa"/>
          </w:tcPr>
          <w:p w:rsidR="009C0778" w:rsidRPr="009C0778" w:rsidRDefault="009C0778" w:rsidP="00A7581D">
            <w:pPr>
              <w:ind w:left="-648"/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976E3F" w:rsidRDefault="00976E3F" w:rsidP="00A7581D">
            <w:pPr>
              <w:rPr>
                <w:sz w:val="28"/>
                <w:szCs w:val="28"/>
              </w:rPr>
            </w:pPr>
          </w:p>
          <w:p w:rsidR="00976E3F" w:rsidRDefault="00976E3F" w:rsidP="00A7581D">
            <w:pPr>
              <w:rPr>
                <w:sz w:val="28"/>
                <w:szCs w:val="28"/>
              </w:rPr>
            </w:pPr>
          </w:p>
          <w:p w:rsidR="00976E3F" w:rsidRDefault="00976E3F" w:rsidP="00A7581D">
            <w:pPr>
              <w:rPr>
                <w:sz w:val="28"/>
                <w:szCs w:val="28"/>
              </w:rPr>
            </w:pPr>
          </w:p>
          <w:p w:rsidR="00976E3F" w:rsidRDefault="00976E3F" w:rsidP="00A7581D">
            <w:pPr>
              <w:rPr>
                <w:sz w:val="28"/>
                <w:szCs w:val="28"/>
              </w:rPr>
            </w:pPr>
          </w:p>
          <w:p w:rsidR="00976E3F" w:rsidRDefault="00976E3F" w:rsidP="00A7581D">
            <w:pPr>
              <w:rPr>
                <w:sz w:val="28"/>
                <w:szCs w:val="28"/>
              </w:rPr>
            </w:pPr>
          </w:p>
          <w:p w:rsidR="00976E3F" w:rsidRDefault="00976E3F" w:rsidP="00A7581D">
            <w:pPr>
              <w:rPr>
                <w:sz w:val="28"/>
                <w:szCs w:val="28"/>
              </w:rPr>
            </w:pPr>
          </w:p>
          <w:p w:rsidR="00976E3F" w:rsidRDefault="00976E3F" w:rsidP="00A7581D">
            <w:pPr>
              <w:rPr>
                <w:sz w:val="28"/>
                <w:szCs w:val="28"/>
              </w:rPr>
            </w:pPr>
          </w:p>
          <w:p w:rsidR="00976E3F" w:rsidRDefault="00976E3F" w:rsidP="00A7581D">
            <w:pPr>
              <w:rPr>
                <w:sz w:val="28"/>
                <w:szCs w:val="28"/>
              </w:rPr>
            </w:pPr>
          </w:p>
          <w:p w:rsidR="00976E3F" w:rsidRDefault="00976E3F" w:rsidP="00A7581D">
            <w:pPr>
              <w:rPr>
                <w:sz w:val="28"/>
                <w:szCs w:val="28"/>
              </w:rPr>
            </w:pPr>
          </w:p>
          <w:p w:rsidR="009C0778" w:rsidRPr="009C0778" w:rsidRDefault="009C0778" w:rsidP="00A7581D">
            <w:pPr>
              <w:rPr>
                <w:sz w:val="28"/>
                <w:szCs w:val="28"/>
              </w:rPr>
            </w:pPr>
            <w:r w:rsidRPr="009C0778">
              <w:rPr>
                <w:sz w:val="28"/>
                <w:szCs w:val="28"/>
              </w:rPr>
              <w:t>ЗАТВЕРДЖЕНО</w:t>
            </w:r>
          </w:p>
        </w:tc>
      </w:tr>
      <w:tr w:rsidR="009C0778" w:rsidRPr="009C0778" w:rsidTr="00A7581D">
        <w:tc>
          <w:tcPr>
            <w:tcW w:w="5399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  <w:r w:rsidRPr="009C0778">
              <w:rPr>
                <w:sz w:val="28"/>
                <w:szCs w:val="28"/>
              </w:rPr>
              <w:t>Рішення міської ради</w:t>
            </w:r>
          </w:p>
        </w:tc>
      </w:tr>
      <w:tr w:rsidR="009C0778" w:rsidRPr="009C0778" w:rsidTr="00A7581D">
        <w:tc>
          <w:tcPr>
            <w:tcW w:w="5399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9C0778" w:rsidRPr="003E41BB" w:rsidRDefault="003E41BB" w:rsidP="003E41B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24.03.2021 року </w:t>
            </w:r>
            <w:r w:rsidR="009C0778" w:rsidRPr="009C077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78/5</w:t>
            </w:r>
            <w:bookmarkStart w:id="0" w:name="_GoBack"/>
            <w:bookmarkEnd w:id="0"/>
          </w:p>
        </w:tc>
      </w:tr>
      <w:tr w:rsidR="009C0778" w:rsidRPr="009C0778" w:rsidTr="00A7581D">
        <w:tc>
          <w:tcPr>
            <w:tcW w:w="5399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</w:tr>
      <w:tr w:rsidR="009C0778" w:rsidRPr="009C0778" w:rsidTr="00A7581D">
        <w:tc>
          <w:tcPr>
            <w:tcW w:w="5399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</w:tr>
      <w:tr w:rsidR="009C0778" w:rsidRPr="009C0778" w:rsidTr="00A7581D">
        <w:tc>
          <w:tcPr>
            <w:tcW w:w="5399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</w:tr>
      <w:tr w:rsidR="009C0778" w:rsidRPr="009C0778" w:rsidTr="00A7581D">
        <w:tc>
          <w:tcPr>
            <w:tcW w:w="5399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</w:tr>
      <w:tr w:rsidR="009C0778" w:rsidRPr="009C0778" w:rsidTr="00A7581D">
        <w:tc>
          <w:tcPr>
            <w:tcW w:w="5399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</w:tr>
      <w:tr w:rsidR="009C0778" w:rsidRPr="009C0778" w:rsidTr="00A7581D">
        <w:tc>
          <w:tcPr>
            <w:tcW w:w="5399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</w:tr>
      <w:tr w:rsidR="009C0778" w:rsidRPr="009C0778" w:rsidTr="00A7581D">
        <w:tc>
          <w:tcPr>
            <w:tcW w:w="5399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</w:tr>
      <w:tr w:rsidR="009C0778" w:rsidRPr="009C0778" w:rsidTr="00A7581D">
        <w:tc>
          <w:tcPr>
            <w:tcW w:w="5399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  <w:tc>
          <w:tcPr>
            <w:tcW w:w="4172" w:type="dxa"/>
          </w:tcPr>
          <w:p w:rsidR="009C0778" w:rsidRPr="009C0778" w:rsidRDefault="009C0778" w:rsidP="00A7581D">
            <w:pPr>
              <w:rPr>
                <w:sz w:val="28"/>
                <w:szCs w:val="28"/>
              </w:rPr>
            </w:pPr>
          </w:p>
        </w:tc>
      </w:tr>
    </w:tbl>
    <w:p w:rsidR="009C0778" w:rsidRPr="009C0778" w:rsidRDefault="009C0778" w:rsidP="009C0778">
      <w:pPr>
        <w:rPr>
          <w:sz w:val="28"/>
          <w:szCs w:val="28"/>
        </w:rPr>
      </w:pPr>
    </w:p>
    <w:p w:rsidR="009C0778" w:rsidRPr="009C0778" w:rsidRDefault="009C0778" w:rsidP="009C0778">
      <w:pPr>
        <w:rPr>
          <w:sz w:val="28"/>
          <w:szCs w:val="28"/>
        </w:rPr>
      </w:pPr>
    </w:p>
    <w:p w:rsidR="009C0778" w:rsidRPr="009C0778" w:rsidRDefault="009C0778" w:rsidP="009C0778">
      <w:pPr>
        <w:rPr>
          <w:sz w:val="28"/>
          <w:szCs w:val="28"/>
        </w:rPr>
      </w:pPr>
    </w:p>
    <w:p w:rsidR="009C0778" w:rsidRPr="009C0778" w:rsidRDefault="009C0778" w:rsidP="009C0778">
      <w:pPr>
        <w:jc w:val="center"/>
        <w:rPr>
          <w:sz w:val="28"/>
          <w:szCs w:val="28"/>
        </w:rPr>
      </w:pPr>
    </w:p>
    <w:p w:rsidR="009C0778" w:rsidRPr="009C0778" w:rsidRDefault="009C0778" w:rsidP="009C0778">
      <w:pPr>
        <w:jc w:val="center"/>
        <w:rPr>
          <w:b/>
          <w:sz w:val="28"/>
          <w:szCs w:val="28"/>
        </w:rPr>
      </w:pPr>
    </w:p>
    <w:p w:rsidR="009C0778" w:rsidRPr="009C0778" w:rsidRDefault="009C0778" w:rsidP="009C0778">
      <w:pPr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 xml:space="preserve">СТАТУТ </w:t>
      </w:r>
    </w:p>
    <w:p w:rsidR="009C0778" w:rsidRPr="009C0778" w:rsidRDefault="009C0778" w:rsidP="009C0778">
      <w:pPr>
        <w:jc w:val="center"/>
        <w:rPr>
          <w:b/>
          <w:sz w:val="28"/>
          <w:szCs w:val="28"/>
        </w:rPr>
      </w:pPr>
    </w:p>
    <w:p w:rsidR="009C0778" w:rsidRPr="009C0778" w:rsidRDefault="009C0778" w:rsidP="009C0778">
      <w:pPr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КОМУНАЛЬНОГО ПІДПРИЄМСТВА</w:t>
      </w:r>
    </w:p>
    <w:p w:rsidR="009C0778" w:rsidRPr="009C0778" w:rsidRDefault="009C0778" w:rsidP="009C0778">
      <w:pPr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«МІСЬКСВІТЛО»</w:t>
      </w:r>
    </w:p>
    <w:p w:rsidR="009C0778" w:rsidRPr="009C0778" w:rsidRDefault="009C0778" w:rsidP="009C0778">
      <w:pPr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ДНІПРОВСЬКОЇ МІСЬКОЇ РАДИ</w:t>
      </w:r>
    </w:p>
    <w:p w:rsidR="009C0778" w:rsidRPr="009C0778" w:rsidRDefault="009C0778" w:rsidP="009C0778">
      <w:pPr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(нова редакція)</w:t>
      </w:r>
    </w:p>
    <w:p w:rsidR="009C0778" w:rsidRPr="009C0778" w:rsidRDefault="009C0778" w:rsidP="009C0778">
      <w:pPr>
        <w:jc w:val="center"/>
        <w:rPr>
          <w:sz w:val="28"/>
          <w:szCs w:val="28"/>
        </w:rPr>
      </w:pPr>
    </w:p>
    <w:p w:rsidR="009C0778" w:rsidRPr="009C0778" w:rsidRDefault="009C0778" w:rsidP="009C0778">
      <w:pPr>
        <w:jc w:val="center"/>
        <w:rPr>
          <w:sz w:val="28"/>
          <w:szCs w:val="28"/>
        </w:rPr>
      </w:pPr>
    </w:p>
    <w:p w:rsidR="009C0778" w:rsidRPr="009C0778" w:rsidRDefault="009C0778" w:rsidP="009C0778">
      <w:pPr>
        <w:jc w:val="center"/>
        <w:rPr>
          <w:sz w:val="28"/>
          <w:szCs w:val="28"/>
        </w:rPr>
      </w:pPr>
    </w:p>
    <w:p w:rsidR="009C0778" w:rsidRPr="009C0778" w:rsidRDefault="009C0778" w:rsidP="009C0778">
      <w:pPr>
        <w:jc w:val="center"/>
        <w:rPr>
          <w:sz w:val="28"/>
          <w:szCs w:val="28"/>
        </w:rPr>
      </w:pPr>
    </w:p>
    <w:p w:rsidR="009C0778" w:rsidRPr="009C0778" w:rsidRDefault="009C0778" w:rsidP="009C0778">
      <w:pPr>
        <w:jc w:val="center"/>
        <w:rPr>
          <w:sz w:val="28"/>
          <w:szCs w:val="28"/>
        </w:rPr>
      </w:pPr>
    </w:p>
    <w:p w:rsidR="009C0778" w:rsidRPr="009C0778" w:rsidRDefault="009C0778" w:rsidP="009C0778">
      <w:pPr>
        <w:jc w:val="center"/>
        <w:rPr>
          <w:sz w:val="28"/>
          <w:szCs w:val="28"/>
        </w:rPr>
      </w:pPr>
      <w:r w:rsidRPr="009C0778">
        <w:rPr>
          <w:sz w:val="28"/>
          <w:szCs w:val="28"/>
        </w:rPr>
        <w:t>м. Дніпро</w:t>
      </w:r>
    </w:p>
    <w:p w:rsidR="009C0778" w:rsidRDefault="009C0778" w:rsidP="009C0778">
      <w:pPr>
        <w:jc w:val="center"/>
        <w:rPr>
          <w:sz w:val="28"/>
          <w:szCs w:val="28"/>
        </w:rPr>
      </w:pPr>
      <w:r w:rsidRPr="009C0778">
        <w:rPr>
          <w:sz w:val="28"/>
          <w:szCs w:val="28"/>
        </w:rPr>
        <w:t>2021 рік</w:t>
      </w:r>
    </w:p>
    <w:p w:rsidR="00976E3F" w:rsidRPr="009C0778" w:rsidRDefault="00976E3F" w:rsidP="009C0778">
      <w:pPr>
        <w:jc w:val="center"/>
        <w:rPr>
          <w:sz w:val="28"/>
          <w:szCs w:val="28"/>
        </w:rPr>
      </w:pP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1. Загальні положення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center"/>
        <w:rPr>
          <w:sz w:val="28"/>
          <w:szCs w:val="28"/>
        </w:rPr>
      </w:pP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1.1.</w:t>
      </w:r>
      <w:r w:rsidRPr="009C0778">
        <w:rPr>
          <w:sz w:val="28"/>
          <w:szCs w:val="28"/>
        </w:rPr>
        <w:tab/>
        <w:t xml:space="preserve">Комунальне підприємство «Міськсвітло» Дніпровської міської ради (далі - Підприємство, ідентифікаційний код – 03341598), є комунальним унітарним комерційним підприємством, створеним відповідно до розпорядження виконавчого комітету Дніпропетровської міської ради від 16.06.1992 № 515 на базі відокремленої частини комунальної власності територіальної громади міста Дніпра. 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1.2.</w:t>
      </w:r>
      <w:r w:rsidRPr="009C0778">
        <w:rPr>
          <w:sz w:val="28"/>
          <w:szCs w:val="28"/>
        </w:rPr>
        <w:tab/>
        <w:t>Підприємство в своїй діяльності керується Конституцією України, законами України, актами Президента України, Кабінету Міністрів України, відповідними рішеннями Дніпровської міської ради, її виконавчого комітету, розпорядженнями міського голови, іншими нормативно - правовими актами України та цим Статутом.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1.3.</w:t>
      </w:r>
      <w:r w:rsidRPr="009C0778">
        <w:rPr>
          <w:sz w:val="28"/>
          <w:szCs w:val="28"/>
        </w:rPr>
        <w:tab/>
        <w:t xml:space="preserve">Власником Підприємства є територіальна громада міста Дніпра, в особі Дніпровської міської ради, ідентифікаційний код - 26510514, місцезнаходження: Україна, 49000, Дніпропетровська </w:t>
      </w:r>
      <w:proofErr w:type="spellStart"/>
      <w:r w:rsidRPr="009C0778">
        <w:rPr>
          <w:sz w:val="28"/>
          <w:szCs w:val="28"/>
        </w:rPr>
        <w:t>обл</w:t>
      </w:r>
      <w:proofErr w:type="spellEnd"/>
      <w:r w:rsidRPr="009C0778">
        <w:rPr>
          <w:sz w:val="28"/>
          <w:szCs w:val="28"/>
        </w:rPr>
        <w:t>, м. Дніпро, проспект Дмитра Яворницького, буд. № 75 (далі - Власник).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1.4.</w:t>
      </w:r>
      <w:r w:rsidRPr="009C0778">
        <w:rPr>
          <w:sz w:val="28"/>
          <w:szCs w:val="28"/>
        </w:rPr>
        <w:tab/>
        <w:t>Орган, до сфери управління якого входить Підприємство, визначається Дніпровською міською радою (далі - Уповноважений орган).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1.5.</w:t>
      </w:r>
      <w:r w:rsidRPr="009C0778">
        <w:rPr>
          <w:sz w:val="28"/>
          <w:szCs w:val="28"/>
        </w:rPr>
        <w:tab/>
        <w:t>Для здійснення господарської діяльності Підприємства Власник створює статутний капітал у розмірі 84 105 091,61грн.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ab/>
        <w:t>Статутний капітал комунального підприємства утворюється Власником до реєстрації його як суб’єкта господарювання.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ab/>
        <w:t>Статутний капітал Підприємства підлягає сплаті до закінчення першого року з дня державної реєстрації такого Підприємства.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Розмір статутного капіталу Підприємства визначається та може бути змінений за відповідним рішенням Власника. Відповідні зміни вносяться до Статуту протягом трьох місяців після завершення бюджетного року, в якому фактично змінено статутний капітал.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1.6.</w:t>
      </w:r>
      <w:r w:rsidRPr="009C0778">
        <w:rPr>
          <w:sz w:val="28"/>
          <w:szCs w:val="28"/>
        </w:rPr>
        <w:tab/>
        <w:t>Підприємство є юридичною особою, має відокремлене майно, самостійний баланс, рахунки в установах банку, круглу печатку, кутовий та інші штампи зі своїм найменуванням та ідентифікаційним кодом.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1.7.</w:t>
      </w:r>
      <w:r w:rsidRPr="009C0778">
        <w:rPr>
          <w:sz w:val="28"/>
          <w:szCs w:val="28"/>
        </w:rPr>
        <w:tab/>
        <w:t xml:space="preserve">Підприємство набуває прав юридичної особи з дня його державної реєстрації у встановленому законом порядку. 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Підприємство від свого імені виступає учасником судових процесів.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1.8.</w:t>
      </w:r>
      <w:r w:rsidRPr="009C0778">
        <w:rPr>
          <w:sz w:val="28"/>
          <w:szCs w:val="28"/>
        </w:rPr>
        <w:tab/>
        <w:t>Підприємство не має у своєму складі інших юридичних осіб.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lastRenderedPageBreak/>
        <w:t>1.9.</w:t>
      </w:r>
      <w:r w:rsidRPr="009C0778">
        <w:rPr>
          <w:sz w:val="28"/>
          <w:szCs w:val="28"/>
        </w:rPr>
        <w:tab/>
        <w:t>Найменування Підприємства: українською мовою: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left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повне найменування: Комунальне підприємство «Міськсвітло»</w:t>
      </w:r>
    </w:p>
    <w:p w:rsidR="009C0778" w:rsidRPr="009C0778" w:rsidRDefault="009C0778" w:rsidP="009C0778">
      <w:pPr>
        <w:tabs>
          <w:tab w:val="left" w:pos="1080"/>
          <w:tab w:val="left" w:pos="1701"/>
          <w:tab w:val="num" w:pos="6107"/>
          <w:tab w:val="left" w:pos="9639"/>
        </w:tabs>
        <w:jc w:val="both"/>
        <w:rPr>
          <w:sz w:val="28"/>
          <w:szCs w:val="28"/>
        </w:rPr>
      </w:pPr>
      <w:r w:rsidRPr="009C0778">
        <w:rPr>
          <w:sz w:val="28"/>
          <w:szCs w:val="28"/>
        </w:rPr>
        <w:t>Дніпровської міської ради;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left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скорочене найменування: КП «Міськсвітло».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1.10.</w:t>
      </w:r>
      <w:r w:rsidRPr="009C0778">
        <w:rPr>
          <w:sz w:val="28"/>
          <w:szCs w:val="28"/>
        </w:rPr>
        <w:tab/>
        <w:t>Місцезнаходження Підприємства: Україна, 49107, Дніпропетровська обл., м. Дніпро, вул. Шинна, будинок 26.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1.11.</w:t>
      </w:r>
      <w:r w:rsidRPr="009C0778">
        <w:rPr>
          <w:sz w:val="28"/>
          <w:szCs w:val="28"/>
        </w:rPr>
        <w:tab/>
        <w:t>Підприємство не несе відповідальності за зобов'язання Власника та Уповноваженого органу. Власник та Уповноважений орган не несе відповідальності за зобов'язання Підприємства.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2. Мета та предмет діяльності Підприємства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2.1.</w:t>
      </w:r>
      <w:r w:rsidRPr="009C0778">
        <w:rPr>
          <w:sz w:val="28"/>
          <w:szCs w:val="28"/>
        </w:rPr>
        <w:tab/>
        <w:t>Метою створення і діяльності Підприємства є господарська діяльність для досягнення економічних і соціальних результатів та з метою отримання прибутку.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2.2.</w:t>
      </w:r>
      <w:r w:rsidRPr="009C0778">
        <w:rPr>
          <w:sz w:val="28"/>
          <w:szCs w:val="28"/>
        </w:rPr>
        <w:tab/>
        <w:t>Предметом господарської діяльності Підприємства для реалізації зазначеної мети є: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якісне освітлення вулиць міста відповідно до затвердженого режиму;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здійснення заходів щодо збереження електромереж зовнішнього освітлення, які знаходяться на балансі Підприємства та належать до об’єктів міського благоустрою;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енергозбереження, передача та розподілення електроенергії;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  <w:lang w:val="ru-RU"/>
        </w:rPr>
        <w:t xml:space="preserve">- </w:t>
      </w:r>
      <w:proofErr w:type="spellStart"/>
      <w:r w:rsidRPr="009C0778">
        <w:rPr>
          <w:sz w:val="28"/>
          <w:szCs w:val="28"/>
          <w:lang w:val="ru-RU"/>
        </w:rPr>
        <w:t>торгівля</w:t>
      </w:r>
      <w:proofErr w:type="spellEnd"/>
      <w:r w:rsidRPr="009C0778">
        <w:rPr>
          <w:sz w:val="28"/>
          <w:szCs w:val="28"/>
          <w:lang w:val="ru-RU"/>
        </w:rPr>
        <w:t xml:space="preserve"> </w:t>
      </w:r>
      <w:proofErr w:type="spellStart"/>
      <w:r w:rsidRPr="009C0778">
        <w:rPr>
          <w:sz w:val="28"/>
          <w:szCs w:val="28"/>
          <w:lang w:val="ru-RU"/>
        </w:rPr>
        <w:t>електроенергією</w:t>
      </w:r>
      <w:proofErr w:type="spellEnd"/>
      <w:r w:rsidRPr="009C0778">
        <w:rPr>
          <w:sz w:val="28"/>
          <w:szCs w:val="28"/>
        </w:rPr>
        <w:t>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постачання електричної енергії споживачам;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розвиток електричних мереж зовнішнього освітлення міста;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експлуатація мереж зовнішнього освітлення і освітлювального устаткування;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реконструкція та розвиток електричних мереж і освітлювального устаткування із запровадженням нової техніки та технологій;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поточний та капітальний ремонт електричних мереж зовнішнього освітлення та освітлювального устаткування;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архітектурно-декоративне і ілюмінаційне оформлення міста Дніпра;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виконання електромонтажних та експлуатаційних робіт в електричних мережах;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lastRenderedPageBreak/>
        <w:t>- будівельна діяльність, вишукувальні та проектні роботи для  будівництва, зведення  несучих та огороджуючих конструкцій, будівництво та монтаж інженерних і транспортних мереж, у тому числі: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монтаж конструкцій зовнішніх інженерних мереж і систем електропостачання, електроосвітлення;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монтаж внутрішніх інженерних мереж, систем, приладів електропостачання, електроосвітлення;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електричний та електрохімічний захист устаткування та мереж;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монтаж технологічного устаткування у комунальному господарстві;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пусконалагоджувальні роботи у комунальному господарстві;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надання послуг з перевезення пасажирів і вантажів автомобільним транспортом;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здійснення транспортно-експедиційної діяльності;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виробництво та продаж  будівельних та оздоблювальних  матеріалів;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транспортні послуги на спеціалізованих видах транспорту;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пусконалагоджувальні роботи з укладення кабелів та устаткування електрообладнання;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ремонт електромашин, електрообладнання, електродвигунів;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торгово-закупівельна діяльність;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орендні та лізингові операції;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надання побутових послуг населенню.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2.3.</w:t>
      </w:r>
      <w:r w:rsidRPr="009C0778">
        <w:rPr>
          <w:sz w:val="28"/>
          <w:szCs w:val="28"/>
        </w:rPr>
        <w:tab/>
        <w:t>Види діяльності, які потребують спеціального дозволу, сертифікації та ліцензування, Підприємство здійснює лише після отримання відповідних документів у порядку, встановленому чинним законодавством України.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2.4.</w:t>
      </w:r>
      <w:r w:rsidRPr="009C0778">
        <w:rPr>
          <w:sz w:val="28"/>
          <w:szCs w:val="28"/>
        </w:rPr>
        <w:tab/>
        <w:t>Підприємство може здійснювати інші види діяльності, що не заборонені чинним законодавством України.</w:t>
      </w:r>
    </w:p>
    <w:p w:rsidR="009C0778" w:rsidRPr="009C0778" w:rsidRDefault="009C0778" w:rsidP="009C0778">
      <w:pPr>
        <w:tabs>
          <w:tab w:val="left" w:pos="1080"/>
          <w:tab w:val="left" w:pos="1418"/>
          <w:tab w:val="left" w:pos="1701"/>
          <w:tab w:val="num" w:pos="6107"/>
          <w:tab w:val="left" w:pos="9639"/>
        </w:tabs>
        <w:ind w:firstLine="709"/>
        <w:jc w:val="both"/>
        <w:rPr>
          <w:sz w:val="28"/>
          <w:szCs w:val="28"/>
          <w:u w:val="single"/>
        </w:rPr>
      </w:pPr>
    </w:p>
    <w:p w:rsidR="009C0778" w:rsidRPr="009C0778" w:rsidRDefault="009C0778" w:rsidP="009C0778">
      <w:pPr>
        <w:tabs>
          <w:tab w:val="left" w:pos="1701"/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3. Майно Підприємства</w:t>
      </w:r>
    </w:p>
    <w:p w:rsidR="009C0778" w:rsidRPr="009C0778" w:rsidRDefault="009C0778" w:rsidP="009C0778">
      <w:pPr>
        <w:tabs>
          <w:tab w:val="left" w:pos="1701"/>
          <w:tab w:val="left" w:pos="9639"/>
        </w:tabs>
        <w:ind w:firstLine="709"/>
        <w:jc w:val="center"/>
        <w:rPr>
          <w:sz w:val="28"/>
          <w:szCs w:val="28"/>
        </w:rPr>
      </w:pPr>
    </w:p>
    <w:p w:rsidR="009C0778" w:rsidRPr="009C0778" w:rsidRDefault="009C0778" w:rsidP="009C0778">
      <w:pPr>
        <w:shd w:val="clear" w:color="auto" w:fill="FFFFFF"/>
        <w:tabs>
          <w:tab w:val="left" w:pos="1260"/>
          <w:tab w:val="num" w:pos="1418"/>
          <w:tab w:val="left" w:pos="1701"/>
          <w:tab w:val="left" w:pos="9639"/>
        </w:tabs>
        <w:ind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3.1. Майно Підприємства є комунальною власністю територіальної громади міста і закріплюється за підприємством на праві господарського відання.</w:t>
      </w:r>
    </w:p>
    <w:p w:rsidR="009C0778" w:rsidRPr="009C0778" w:rsidRDefault="009C0778" w:rsidP="009C0778">
      <w:pPr>
        <w:shd w:val="clear" w:color="auto" w:fill="FFFFFF"/>
        <w:tabs>
          <w:tab w:val="left" w:pos="1260"/>
          <w:tab w:val="left" w:pos="1701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lastRenderedPageBreak/>
        <w:t xml:space="preserve">3.2. Майно Підприємства складають основні фонди, оборотні кошти, а також інші цінності, вартість яких відображається в самостійному балансі Підприємства. </w:t>
      </w:r>
    </w:p>
    <w:p w:rsidR="009C0778" w:rsidRPr="009C0778" w:rsidRDefault="009C0778" w:rsidP="009C0778">
      <w:pPr>
        <w:shd w:val="clear" w:color="auto" w:fill="FFFFFF"/>
        <w:tabs>
          <w:tab w:val="left" w:pos="-426"/>
          <w:tab w:val="left" w:pos="1260"/>
          <w:tab w:val="num" w:pos="1418"/>
          <w:tab w:val="left" w:pos="1701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 xml:space="preserve">3.3. Власник майна, закріпленого за Підприємством на праві господарського відання, здійснює контроль за належним використанням та збереженням майна безпосередньо або через Уповноважений орган відповідно до цього Статуту та законодавчих актів України. </w:t>
      </w:r>
    </w:p>
    <w:p w:rsidR="009C0778" w:rsidRPr="009C0778" w:rsidRDefault="009C0778" w:rsidP="009C0778">
      <w:pPr>
        <w:shd w:val="clear" w:color="auto" w:fill="FFFFFF"/>
        <w:tabs>
          <w:tab w:val="left" w:pos="709"/>
          <w:tab w:val="left" w:pos="851"/>
          <w:tab w:val="left" w:pos="1260"/>
          <w:tab w:val="num" w:pos="1418"/>
          <w:tab w:val="left" w:pos="1701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3.4. Майно Підприємства, придбане ним у процесі здійснення господарської діяльності, належить на праві комунальної власності територіальній громаді міста Дніпра, в особі Дніпровської міської ради, та перебуває на балансовому обліку Підприємства і може закріплюватися за Підприємством на праві господарського відання на підставі відповідного рішення Власника.</w:t>
      </w:r>
    </w:p>
    <w:p w:rsidR="009C0778" w:rsidRPr="009C0778" w:rsidRDefault="009C0778" w:rsidP="009C0778">
      <w:pPr>
        <w:shd w:val="clear" w:color="auto" w:fill="FFFFFF"/>
        <w:tabs>
          <w:tab w:val="left" w:pos="709"/>
          <w:tab w:val="left" w:pos="1260"/>
          <w:tab w:val="left" w:pos="9639"/>
        </w:tabs>
        <w:ind w:left="709" w:right="-1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3.5. Джерелами формування майна Підприємства є:</w:t>
      </w:r>
    </w:p>
    <w:p w:rsidR="009C0778" w:rsidRPr="009C0778" w:rsidRDefault="009C0778" w:rsidP="009C0778">
      <w:pPr>
        <w:tabs>
          <w:tab w:val="left" w:pos="1260"/>
          <w:tab w:val="left" w:pos="9639"/>
        </w:tabs>
        <w:ind w:left="1276" w:right="-1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грошові та матеріальні внески, передані Підприємству Власником;</w:t>
      </w:r>
    </w:p>
    <w:p w:rsidR="009C0778" w:rsidRPr="009C0778" w:rsidRDefault="009C0778" w:rsidP="009C0778">
      <w:pPr>
        <w:tabs>
          <w:tab w:val="left" w:pos="1260"/>
          <w:tab w:val="left" w:pos="9639"/>
        </w:tabs>
        <w:ind w:left="1276" w:right="-1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доходи, отримані від господарської діяльності;</w:t>
      </w:r>
    </w:p>
    <w:p w:rsidR="009C0778" w:rsidRPr="009C0778" w:rsidRDefault="009C0778" w:rsidP="009C0778">
      <w:pPr>
        <w:tabs>
          <w:tab w:val="left" w:pos="1260"/>
          <w:tab w:val="left" w:pos="9639"/>
        </w:tabs>
        <w:ind w:left="1276" w:right="-1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надходження від здачі в оренду майнових об’єктів;</w:t>
      </w:r>
    </w:p>
    <w:p w:rsidR="009C0778" w:rsidRPr="009C0778" w:rsidRDefault="009C0778" w:rsidP="009C0778">
      <w:pPr>
        <w:tabs>
          <w:tab w:val="left" w:pos="1260"/>
          <w:tab w:val="left" w:pos="9639"/>
        </w:tabs>
        <w:ind w:left="1276" w:right="-1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кредити банків та інших кредиторів;</w:t>
      </w:r>
    </w:p>
    <w:p w:rsidR="009C0778" w:rsidRPr="009C0778" w:rsidRDefault="009C0778" w:rsidP="009C0778">
      <w:pPr>
        <w:tabs>
          <w:tab w:val="left" w:pos="284"/>
          <w:tab w:val="left" w:pos="9639"/>
        </w:tabs>
        <w:ind w:right="-1" w:firstLine="1276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майно, придбане в інших суб’єктів господарювання, згідно з чинним законодавством України;</w:t>
      </w:r>
    </w:p>
    <w:p w:rsidR="009C0778" w:rsidRPr="009C0778" w:rsidRDefault="009C0778" w:rsidP="009C0778">
      <w:pPr>
        <w:tabs>
          <w:tab w:val="left" w:pos="1260"/>
          <w:tab w:val="left" w:pos="9639"/>
        </w:tabs>
        <w:ind w:left="1276" w:right="-1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амортизаційні відрахування;</w:t>
      </w:r>
    </w:p>
    <w:p w:rsidR="009C0778" w:rsidRPr="009C0778" w:rsidRDefault="009C0778" w:rsidP="009C0778">
      <w:pPr>
        <w:tabs>
          <w:tab w:val="left" w:pos="1260"/>
          <w:tab w:val="left" w:pos="9639"/>
        </w:tabs>
        <w:ind w:left="1276" w:right="-1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прибуток від позареалізаційних операцій;</w:t>
      </w:r>
    </w:p>
    <w:p w:rsidR="009C0778" w:rsidRPr="009C0778" w:rsidRDefault="009C0778" w:rsidP="009C0778">
      <w:pPr>
        <w:tabs>
          <w:tab w:val="left" w:pos="-142"/>
          <w:tab w:val="left" w:pos="9639"/>
        </w:tabs>
        <w:ind w:right="-1" w:firstLine="1276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кошти, отримані з міського бюджету на виконання державних або місцевих програм, затверджених міською радою;</w:t>
      </w:r>
    </w:p>
    <w:p w:rsidR="009C0778" w:rsidRPr="009C0778" w:rsidRDefault="009C0778" w:rsidP="009C0778">
      <w:pPr>
        <w:tabs>
          <w:tab w:val="left" w:pos="1260"/>
          <w:tab w:val="left" w:pos="9639"/>
        </w:tabs>
        <w:ind w:left="1276" w:right="-1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інші джерела, не заборонені чинним законодавством України.</w:t>
      </w:r>
    </w:p>
    <w:p w:rsidR="009C0778" w:rsidRPr="009C0778" w:rsidRDefault="009C0778" w:rsidP="009C0778">
      <w:pPr>
        <w:widowControl w:val="0"/>
        <w:shd w:val="clear" w:color="auto" w:fill="FFFFFF"/>
        <w:tabs>
          <w:tab w:val="num" w:pos="1080"/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3.6. Відчуження засобів виробництва, нерухомого майна, яке є комунальною власністю територіальної громади міста, здійснюється за рішенням Власника, за ініціативою та погодженням з Уповноваженим органом відповідно до чинного законодавства.</w:t>
      </w:r>
    </w:p>
    <w:p w:rsidR="009C0778" w:rsidRPr="009C0778" w:rsidRDefault="009C0778" w:rsidP="009C0778">
      <w:pPr>
        <w:shd w:val="clear" w:color="auto" w:fill="FFFFFF"/>
        <w:tabs>
          <w:tab w:val="left" w:pos="1260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t>3.7. Підприємство, відповідно до чинного законодавства та за погодженням з Уповноваженим органом, має право передавати в оренду юридичним та фізичним особам устаткування, транспортні засоби, інвентар та інші матеріальні цінності, що перебувають на його балансі, крім цілісних майнових комплексів та об’єктів нерухомого майна.</w:t>
      </w:r>
    </w:p>
    <w:p w:rsidR="009C0778" w:rsidRPr="009C0778" w:rsidRDefault="009C0778" w:rsidP="009C0778">
      <w:pPr>
        <w:shd w:val="clear" w:color="auto" w:fill="FFFFFF"/>
        <w:tabs>
          <w:tab w:val="left" w:pos="1260"/>
          <w:tab w:val="left" w:pos="9639"/>
        </w:tabs>
        <w:overflowPunct w:val="0"/>
        <w:autoSpaceDE w:val="0"/>
        <w:autoSpaceDN w:val="0"/>
        <w:adjustRightInd w:val="0"/>
        <w:spacing w:line="326" w:lineRule="exact"/>
        <w:ind w:right="-1"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t>3.8. Передавати під заставу майнові об'єкти, що належать до основних фондів, Підприємство має право лише за рішенням Власника.</w:t>
      </w:r>
    </w:p>
    <w:p w:rsidR="009C0778" w:rsidRPr="009C0778" w:rsidRDefault="009C0778" w:rsidP="009C0778">
      <w:pPr>
        <w:shd w:val="clear" w:color="auto" w:fill="FFFFFF"/>
        <w:tabs>
          <w:tab w:val="left" w:pos="1260"/>
          <w:tab w:val="left" w:pos="9639"/>
        </w:tabs>
        <w:overflowPunct w:val="0"/>
        <w:autoSpaceDE w:val="0"/>
        <w:autoSpaceDN w:val="0"/>
        <w:adjustRightInd w:val="0"/>
        <w:spacing w:line="326" w:lineRule="exact"/>
        <w:ind w:right="-1"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lastRenderedPageBreak/>
        <w:t>3.9. Підприємство зобов’язане використовувати комунальне майно за призначенням відповідно до мети та основних видів діяльності Підприємства, забезпечуючи його збереження.</w:t>
      </w:r>
    </w:p>
    <w:p w:rsidR="009C0778" w:rsidRPr="009C0778" w:rsidRDefault="009C0778" w:rsidP="009C0778">
      <w:pPr>
        <w:shd w:val="clear" w:color="auto" w:fill="FFFFFF"/>
        <w:tabs>
          <w:tab w:val="left" w:pos="1276"/>
          <w:tab w:val="left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t>3.10. Збитки, завдані Підприємству внаслідок порушення його майнових прав громадянами, юридичними особами, органами державної влади чи органами місцевого самоврядування, відшкодовуються Підприємству відповідно до вимог чинного законодавства України.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firstLine="709"/>
        <w:jc w:val="both"/>
        <w:rPr>
          <w:sz w:val="28"/>
          <w:szCs w:val="28"/>
        </w:rPr>
      </w:pPr>
    </w:p>
    <w:p w:rsidR="009C0778" w:rsidRPr="009C0778" w:rsidRDefault="009C0778" w:rsidP="009C0778">
      <w:pPr>
        <w:tabs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4. Управління Підприємством</w:t>
      </w:r>
    </w:p>
    <w:p w:rsidR="009C0778" w:rsidRPr="009C0778" w:rsidRDefault="009C0778" w:rsidP="009C0778">
      <w:pPr>
        <w:tabs>
          <w:tab w:val="left" w:pos="9639"/>
        </w:tabs>
        <w:ind w:firstLine="709"/>
        <w:jc w:val="center"/>
        <w:rPr>
          <w:sz w:val="28"/>
          <w:szCs w:val="28"/>
        </w:rPr>
      </w:pPr>
    </w:p>
    <w:p w:rsidR="009C0778" w:rsidRPr="009C0778" w:rsidRDefault="009C0778" w:rsidP="009C0778">
      <w:pPr>
        <w:widowControl w:val="0"/>
        <w:shd w:val="clear" w:color="auto" w:fill="FFFFFF"/>
        <w:tabs>
          <w:tab w:val="num" w:pos="1260"/>
          <w:tab w:val="left" w:pos="1560"/>
          <w:tab w:val="left" w:pos="9639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4.1. Органом управління Підприємством є Керівник Підприємства.</w:t>
      </w:r>
    </w:p>
    <w:p w:rsidR="009C0778" w:rsidRPr="009C0778" w:rsidRDefault="009C0778" w:rsidP="009C0778">
      <w:pPr>
        <w:widowControl w:val="0"/>
        <w:shd w:val="clear" w:color="auto" w:fill="FFFFFF"/>
        <w:tabs>
          <w:tab w:val="num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4.2. З питань своєї діяльності Підприємство підзвітне та підконтрольне Власнику, виконавчому комітету міської ради та Уповноваженому органу. Власник здійснює свої повноваження стосовно Підприємства безпосередньо та через Уповноважений орган.</w:t>
      </w:r>
    </w:p>
    <w:p w:rsidR="009C0778" w:rsidRPr="009C0778" w:rsidRDefault="009C0778" w:rsidP="009C0778">
      <w:pPr>
        <w:shd w:val="clear" w:color="auto" w:fill="FFFFFF"/>
        <w:tabs>
          <w:tab w:val="num" w:pos="1260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t>4.3. Структура, штатний розпис та правила внутрішнього трудового розпорядку Підприємства затверджується Керівником Підприємства за погодженням з Уповноваженим органом.</w:t>
      </w:r>
    </w:p>
    <w:p w:rsidR="009C0778" w:rsidRPr="009C0778" w:rsidRDefault="009C0778" w:rsidP="009C0778">
      <w:pPr>
        <w:shd w:val="clear" w:color="auto" w:fill="FFFFFF"/>
        <w:tabs>
          <w:tab w:val="num" w:pos="1276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t>4.4. Кандидатуру на посаду Керівника Підприємства подає заступник міського голови з питань діяльності виконавчих органів згідно з розподілом повноважень. Керівник Підприємства призначається та звільняється з посади розпорядженням міського голови. При наймі керівника Підприємства з ним обов’язково укладається трудовий контракт, в якому визначаються строк найму, права, обов’язки та відповідальність керівника, умови його матеріального забезпечення, умови звільнення його з посади, інші умови найму за згодою сторін.</w:t>
      </w:r>
    </w:p>
    <w:p w:rsidR="009C0778" w:rsidRPr="009C0778" w:rsidRDefault="009C0778" w:rsidP="009C0778">
      <w:pPr>
        <w:shd w:val="clear" w:color="auto" w:fill="FFFFFF"/>
        <w:tabs>
          <w:tab w:val="num" w:pos="1276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t>4.5. Функції, права та обов’язки структурних підрозділів (виробництв, цехів, дільниць) Підприємства визначаються положеннями про них, які затверджуються керівником. Підприємство за погодженням з Уповноваженим органом має право створювати філії, представництва, відділення та інші відокремлені підрозділи, що не є юридичними особами, які діють на підставі Положень, затверджених Підприємством.</w:t>
      </w:r>
    </w:p>
    <w:p w:rsidR="009C0778" w:rsidRPr="009C0778" w:rsidRDefault="009C0778" w:rsidP="009C0778">
      <w:pPr>
        <w:shd w:val="clear" w:color="auto" w:fill="FFFFFF"/>
        <w:tabs>
          <w:tab w:val="num" w:pos="1276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t>4.6. Керівник може бути звільнений з посади достроково з підстав, передбачених трудовим контрактом та відповідно до норм чинного законодавства.</w:t>
      </w:r>
    </w:p>
    <w:p w:rsidR="009C0778" w:rsidRPr="009C0778" w:rsidRDefault="009C0778" w:rsidP="009C0778">
      <w:pPr>
        <w:shd w:val="clear" w:color="auto" w:fill="FFFFFF"/>
        <w:tabs>
          <w:tab w:val="left" w:pos="426"/>
          <w:tab w:val="left" w:pos="494"/>
          <w:tab w:val="num" w:pos="1276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t xml:space="preserve">4.7. Керівник Підприємства без довіреності діє від імені Підприємства, представляє його інтереси в органах державної влади, місцевого самоврядування, підприємствах різних форм власності, організаціях, установах, </w:t>
      </w:r>
      <w:r w:rsidRPr="009C0778">
        <w:rPr>
          <w:sz w:val="28"/>
          <w:szCs w:val="28"/>
        </w:rPr>
        <w:lastRenderedPageBreak/>
        <w:t>закладах, судових органах всіх рівнів, у відносинах з юридичними особами та громадянами в межах та порядку, визначених цим Статутом.</w:t>
      </w:r>
    </w:p>
    <w:p w:rsidR="009C0778" w:rsidRPr="009C0778" w:rsidRDefault="009C0778" w:rsidP="009C0778">
      <w:pPr>
        <w:shd w:val="clear" w:color="auto" w:fill="FFFFFF"/>
        <w:tabs>
          <w:tab w:val="num" w:pos="1276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t>4.8. Взаємовідносини керівника з трудовим колективом, у т.ч. вирішення соціально-економічних питань, передбачаються у колективному договорі, який регулює виробничі, трудові та соціальні відносини трудового колективу з адміністрацією Підприємства.</w:t>
      </w:r>
    </w:p>
    <w:p w:rsidR="009C0778" w:rsidRPr="009C0778" w:rsidRDefault="009C0778" w:rsidP="009C0778">
      <w:pPr>
        <w:tabs>
          <w:tab w:val="num" w:pos="840"/>
          <w:tab w:val="num" w:pos="1276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4.9. До виняткової компетенції Власника належить: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1276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затвердження, внесення змін та доповнень до Статуту Підприємства;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1276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прийняття рішення про ліквідацію, реорганізацію та перепрофілювання Підприємства;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1276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розподіл прибутку Підприємства;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1276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прийняття рішень про відчуження відповідно до закону майна Підприємства;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1276"/>
        <w:jc w:val="both"/>
        <w:rPr>
          <w:sz w:val="28"/>
          <w:szCs w:val="28"/>
        </w:rPr>
      </w:pPr>
      <w:r w:rsidRPr="009C0778">
        <w:rPr>
          <w:sz w:val="28"/>
          <w:szCs w:val="28"/>
        </w:rPr>
        <w:t xml:space="preserve">- прийняття рішень про надання згоди (відмову в наданні згоди) на вчинення Підприємством господарського зобов’язання, щодо якого є заінтересованість, і значного господарського зобов’язання, предметом яких є майно, роботи, послуги чи сума коштів, вартість яких перевищує двадцять п’ять відсотків вартості активів підприємства за даними останньої річної фінансової звітності, та в інших випадках, встановлених чинним законодавством України; 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1276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прийняття рішень щодо отримання Підприємством банківських кредитів, укладення договорів застави, іпотеки, концесії, лізингу, угод про спільну діяльність та внесення до них змін.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4.10. До компетенції Уповноваженого органу належить: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погодження внесення змін до Статуту;</w:t>
      </w:r>
    </w:p>
    <w:p w:rsidR="009C0778" w:rsidRPr="009C0778" w:rsidRDefault="009C0778" w:rsidP="009C0778">
      <w:pPr>
        <w:tabs>
          <w:tab w:val="num" w:pos="840"/>
          <w:tab w:val="left" w:pos="90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погодження встановлення фонду оплати праці на підприємстві на умовах, визначених колективним договором (угодою);</w:t>
      </w:r>
    </w:p>
    <w:p w:rsidR="009C0778" w:rsidRPr="009C0778" w:rsidRDefault="009C0778" w:rsidP="009C0778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погодження щодо залучення спеціалістів для роботи за сумісництвом, на умовах підряду, визначення порядку та розміру оплати їх праці;</w:t>
      </w:r>
    </w:p>
    <w:p w:rsidR="009C0778" w:rsidRPr="009C0778" w:rsidRDefault="009C0778" w:rsidP="009C0778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погодження річних фінансових планів підприємства;</w:t>
      </w:r>
    </w:p>
    <w:p w:rsidR="009C0778" w:rsidRPr="009C0778" w:rsidRDefault="009C0778" w:rsidP="009C0778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 xml:space="preserve">- погодження кошторису доходів і видатків Підприємства, у разі отримання коштів з міського бюджету; </w:t>
      </w:r>
    </w:p>
    <w:p w:rsidR="009C0778" w:rsidRPr="009C0778" w:rsidRDefault="009C0778" w:rsidP="009C0778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 xml:space="preserve">- погодження розміщення коштів, переданих до статутного капіталу Підприємства на депозитних рахунках; </w:t>
      </w:r>
    </w:p>
    <w:p w:rsidR="009C0778" w:rsidRPr="009C0778" w:rsidRDefault="009C0778" w:rsidP="009C0778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lastRenderedPageBreak/>
        <w:t xml:space="preserve">- здійснення контролю за фінансовим станом Підприємства шляхом отримання фінансових звітів; </w:t>
      </w:r>
    </w:p>
    <w:p w:rsidR="009C0778" w:rsidRPr="009C0778" w:rsidRDefault="009C0778" w:rsidP="009C0778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виступати у разі потреби ініціатором проведення позачергових аудиторських перевірок фінансово-господарської діяльності Підприємства;</w:t>
      </w:r>
    </w:p>
    <w:p w:rsidR="009C0778" w:rsidRPr="009C0778" w:rsidRDefault="009C0778" w:rsidP="009C0778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заслуховування звітів Керівника Підприємства;</w:t>
      </w:r>
    </w:p>
    <w:p w:rsidR="009C0778" w:rsidRPr="009C0778" w:rsidRDefault="009C0778" w:rsidP="009C0778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аналіз дій керівника Підприємства щодо управління Підприємством;</w:t>
      </w:r>
    </w:p>
    <w:p w:rsidR="009C0778" w:rsidRPr="009C0778" w:rsidRDefault="009C0778" w:rsidP="009C0778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підготовка проектів рішень міської ради та її виконкому, які стосуються діяльності підпорядкованого комунального Підприємства;</w:t>
      </w:r>
    </w:p>
    <w:p w:rsidR="009C0778" w:rsidRPr="009C0778" w:rsidRDefault="009C0778" w:rsidP="009C0778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надання пропозицій про відсторонення керівника Підприємства від здійснення його повноважень та надання пропозицій про обрання особи, яка тимчасово здійснюватиме повноваження керівника Підприємства;</w:t>
      </w:r>
    </w:p>
    <w:p w:rsidR="009C0778" w:rsidRPr="009C0778" w:rsidRDefault="009C0778" w:rsidP="009C0778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внесення пропозицій щодо звільнення керівника Підприємства у разі порушення Статуту, Трудового контракту та чинного законодавства;</w:t>
      </w:r>
    </w:p>
    <w:p w:rsidR="009C0778" w:rsidRPr="009C0778" w:rsidRDefault="009C0778" w:rsidP="009C0778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здійснення інших повноважень щодо управління Підприємством, відповідно до чинного законодавства України та рішень Власника;</w:t>
      </w:r>
    </w:p>
    <w:p w:rsidR="009C0778" w:rsidRPr="009C0778" w:rsidRDefault="009C0778" w:rsidP="009C0778">
      <w:pPr>
        <w:tabs>
          <w:tab w:val="left" w:pos="709"/>
          <w:tab w:val="num" w:pos="840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забезпечення дієвого контролю та вжиття заходів щодо відшкодування збитків, заподіяних Підприємству керівником підприємства.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 xml:space="preserve">4.11. Повноваження з вирішення питань, що належить до виключної компетенції виконавчого органу Дніпровської міської ради, до сфери управління якого належить (входить) Підприємство, не можуть бути передані іншим органам управління Підприємства. 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4.12. До компетенції Керівника Підприємства належить: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організація діяльності Підприємства відповідно до вимог чинного законодавства України, повна відповідальність за стан і діяльність Підприємства;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 xml:space="preserve">- у встановленому порядку здійснення поточного (оперативного) управління Підприємством, забезпечення виконання завдань Підприємства, його рентабельність; 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виконання рішень Власника та Уповноваженого органу;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прийняття на роботу, звільнення, заохочення працівників Підприємства і накладення стягнення відповідно до чинного законодавства;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укладання угод, надання доручень, відкриття в установах банків поточних та інших рахунків Підприємства;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у межах своєї компетенції видавати накази, розпорядження тощо, що стосуються діяльності Підприємства;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lastRenderedPageBreak/>
        <w:t>- забезпечення для всіх працівників Підприємства належних і безпечних умов праці;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відповідальність у встановленому законом порядку за шкоду, завдану здоров’ю та працездатності його працівників;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забезпечення складання звітів (квартальних, річних) про результати господарської діяльності Підприємства в установленому чинним законодавством порядку та Статутом Підприємства;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забезпечення підготовки річного фінансового плану Підприємства та подання його на погодження Уповноваженому органу;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1418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щоквартальне проведення оперативного економічного аналізу діяльності підприємства для вивчення його господарського-фінансового стану з подальшим наданням Уповноваженому органу з метою оцінки діяльності керівництва його ефективних управлінських рішень та погодження прогнозованих показників діяльності на рік і результатів фінансової діяльності за рік Підприємства.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4.13.Керівник за погодженням з Уповноваженим органом: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1276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укладає зовнішньоекономічні угоди, договори позики, позички, користування/оренди, угоди з навчання персоналу на платній основі, зміни до них;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1276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приймає рішення про укладення мирових угод у суді, угод про прощення боргу;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1276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- вирішує питання списання безнадійної заборгованості;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1276"/>
        <w:jc w:val="both"/>
        <w:rPr>
          <w:sz w:val="28"/>
          <w:szCs w:val="28"/>
        </w:rPr>
      </w:pPr>
      <w:r w:rsidRPr="009C0778">
        <w:rPr>
          <w:sz w:val="28"/>
          <w:szCs w:val="28"/>
        </w:rPr>
        <w:t xml:space="preserve">- вчиняє значні господарські зобов’язання, предметом яких є майно, роботи, послуги чи сума коштів, вартість яких становить від десяти відсотків (включно) до двадцяти п’яти відсотків (включно) вартості активів Підприємства за даними останньої річної фінансової звітності, та господарські зобов’язання, щодо яких є заінтересованість. 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firstLine="709"/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5.</w:t>
      </w:r>
      <w:r w:rsidRPr="009C0778">
        <w:rPr>
          <w:sz w:val="28"/>
          <w:szCs w:val="28"/>
        </w:rPr>
        <w:t xml:space="preserve"> </w:t>
      </w:r>
      <w:r w:rsidRPr="009C0778">
        <w:rPr>
          <w:b/>
          <w:sz w:val="28"/>
          <w:szCs w:val="28"/>
        </w:rPr>
        <w:t>Господарська діяльність Підприємства</w:t>
      </w:r>
    </w:p>
    <w:p w:rsidR="009C0778" w:rsidRPr="009C0778" w:rsidRDefault="009C0778" w:rsidP="009C0778">
      <w:pPr>
        <w:tabs>
          <w:tab w:val="num" w:pos="840"/>
          <w:tab w:val="left" w:pos="1418"/>
          <w:tab w:val="left" w:pos="9639"/>
        </w:tabs>
        <w:ind w:firstLine="709"/>
        <w:jc w:val="center"/>
        <w:rPr>
          <w:sz w:val="28"/>
          <w:szCs w:val="28"/>
        </w:rPr>
      </w:pPr>
    </w:p>
    <w:p w:rsidR="009C0778" w:rsidRPr="009C0778" w:rsidRDefault="009C0778" w:rsidP="009C0778">
      <w:pPr>
        <w:shd w:val="clear" w:color="auto" w:fill="FFFFFF"/>
        <w:tabs>
          <w:tab w:val="left" w:pos="142"/>
          <w:tab w:val="num" w:pos="1817"/>
          <w:tab w:val="left" w:pos="963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t>5.1. Основним узагальнюючим показником фінансових результатів господарської діяльності Підприємства є прибуток.</w:t>
      </w:r>
    </w:p>
    <w:p w:rsidR="009C0778" w:rsidRPr="009C0778" w:rsidRDefault="009C0778" w:rsidP="009C0778">
      <w:pPr>
        <w:shd w:val="clear" w:color="auto" w:fill="FFFFFF"/>
        <w:tabs>
          <w:tab w:val="num" w:pos="1260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t>5.2. Розподіл прибутку проводиться після відрахування відповідних податків та обов'язкових платежів до бюджету.</w:t>
      </w:r>
    </w:p>
    <w:p w:rsidR="009C0778" w:rsidRPr="009C0778" w:rsidRDefault="009C0778" w:rsidP="009C0778">
      <w:pPr>
        <w:shd w:val="clear" w:color="auto" w:fill="FFFFFF"/>
        <w:tabs>
          <w:tab w:val="num" w:pos="1260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t>5.3. Порядок використання прибутку визначає Власник Підприємства згідно зі Статутом та чинним законодавством України.</w:t>
      </w:r>
    </w:p>
    <w:p w:rsidR="009C0778" w:rsidRPr="009C0778" w:rsidRDefault="009C0778" w:rsidP="009C0778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lastRenderedPageBreak/>
        <w:t>5.4. Заробітна плата працівників Підприємства визначається в залежності від професії, кваліфікації працівників, складності та умов робіт, що виконуються відповідно до законодавства України, рішень Власника та виконавчого комітету міської ради.</w:t>
      </w:r>
    </w:p>
    <w:p w:rsidR="009C0778" w:rsidRPr="009C0778" w:rsidRDefault="009C0778" w:rsidP="009C0778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5.5. Ціни на товари, які виготовляються Підприємством, та на послуги, які надаються Підприємством, встановлюються та затверджуються відповідно до чинного законодавства України.</w:t>
      </w:r>
    </w:p>
    <w:p w:rsidR="009C0778" w:rsidRPr="009C0778" w:rsidRDefault="009C0778" w:rsidP="009C0778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 xml:space="preserve">5.6. У всіх сферах своєї господарської діяльності відносини Підприємства з іншими юридичними та фізичними особами здійснюються на підставі угод, що не суперечать чинному законодавству України та Статуту Підприємства. </w:t>
      </w:r>
    </w:p>
    <w:p w:rsidR="009C0778" w:rsidRPr="009C0778" w:rsidRDefault="009C0778" w:rsidP="009C0778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5.7. Підприємство має право відкривати розрахунковий, поточний та інші рахунки для зберігання грошових коштів і здійснення всіх видів банківських та касових операцій.</w:t>
      </w:r>
    </w:p>
    <w:p w:rsidR="009C0778" w:rsidRPr="009C0778" w:rsidRDefault="009C0778" w:rsidP="009C0778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5.8. Порядок використання коштів в іноземній валюті визначається чинним законодавством України.</w:t>
      </w:r>
    </w:p>
    <w:p w:rsidR="009C0778" w:rsidRPr="009C0778" w:rsidRDefault="009C0778" w:rsidP="009C0778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5.9.По отриманих Підприємством кредитах Власник Підприємства не несе відповідальності, за винятком випадків прийняття Власником на себе відповідних зобов'язань.</w:t>
      </w:r>
    </w:p>
    <w:p w:rsidR="009C0778" w:rsidRPr="009C0778" w:rsidRDefault="009C0778" w:rsidP="009C0778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5.10. Збитки, завдані Підприємству внаслідок виконання рішень органів державної влади чи органів місцевого самоврядування, підлягають відшкодуванню зазначеними органами добровільно або за рішенням суду.</w:t>
      </w:r>
    </w:p>
    <w:p w:rsidR="009C0778" w:rsidRPr="009C0778" w:rsidRDefault="009C0778" w:rsidP="009C0778">
      <w:pPr>
        <w:shd w:val="clear" w:color="auto" w:fill="FFFFFF"/>
        <w:tabs>
          <w:tab w:val="num" w:pos="840"/>
          <w:tab w:val="num" w:pos="1260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 xml:space="preserve">5.11. Рішення про надання згоди на вчинення значного господарського зобов’язання, щодо вчинення якого є заінтересованість, має прийматися відповідно до вимог, встановлених статтею 78 </w:t>
      </w:r>
      <w:r w:rsidRPr="009C0778">
        <w:rPr>
          <w:sz w:val="28"/>
          <w:szCs w:val="28"/>
          <w:vertAlign w:val="superscript"/>
        </w:rPr>
        <w:t>1</w:t>
      </w:r>
      <w:r w:rsidRPr="009C0778">
        <w:rPr>
          <w:sz w:val="28"/>
          <w:szCs w:val="28"/>
        </w:rPr>
        <w:t xml:space="preserve"> Господарського кодексу України.</w:t>
      </w:r>
    </w:p>
    <w:p w:rsidR="009C0778" w:rsidRPr="009C0778" w:rsidRDefault="009C0778" w:rsidP="009C0778">
      <w:pPr>
        <w:tabs>
          <w:tab w:val="left" w:pos="9639"/>
        </w:tabs>
        <w:ind w:right="-1" w:firstLine="709"/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6. Взаємовідносини Підприємства з іншими суб’єктами</w:t>
      </w:r>
    </w:p>
    <w:p w:rsidR="009C0778" w:rsidRPr="009C0778" w:rsidRDefault="009C0778" w:rsidP="009C0778">
      <w:pPr>
        <w:tabs>
          <w:tab w:val="left" w:pos="9639"/>
        </w:tabs>
        <w:ind w:right="-1" w:firstLine="709"/>
        <w:jc w:val="center"/>
        <w:rPr>
          <w:sz w:val="28"/>
          <w:szCs w:val="28"/>
        </w:rPr>
      </w:pPr>
    </w:p>
    <w:p w:rsidR="009C0778" w:rsidRPr="009C0778" w:rsidRDefault="009C0778" w:rsidP="009C0778">
      <w:pPr>
        <w:shd w:val="clear" w:color="auto" w:fill="FFFFFF"/>
        <w:tabs>
          <w:tab w:val="num" w:pos="-1276"/>
          <w:tab w:val="left" w:pos="1260"/>
          <w:tab w:val="left" w:pos="963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sz w:val="28"/>
          <w:szCs w:val="28"/>
        </w:rPr>
      </w:pPr>
      <w:r w:rsidRPr="009C0778">
        <w:rPr>
          <w:sz w:val="28"/>
          <w:szCs w:val="28"/>
        </w:rPr>
        <w:t>6.1. Взаємовідносини Підприємства з юридичними та фізичними особами будуються відповідно до чинного законодавства України та цього Статуту.</w:t>
      </w:r>
    </w:p>
    <w:p w:rsidR="009C0778" w:rsidRPr="009C0778" w:rsidRDefault="009C0778" w:rsidP="009C0778">
      <w:pPr>
        <w:tabs>
          <w:tab w:val="num" w:pos="840"/>
          <w:tab w:val="left" w:pos="1260"/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9C0778" w:rsidRPr="009C0778" w:rsidRDefault="009C0778" w:rsidP="009C0778">
      <w:pPr>
        <w:tabs>
          <w:tab w:val="num" w:pos="840"/>
          <w:tab w:val="left" w:pos="1260"/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9C0778" w:rsidRPr="009C0778" w:rsidRDefault="009C0778" w:rsidP="009C0778">
      <w:pPr>
        <w:tabs>
          <w:tab w:val="left" w:pos="1260"/>
          <w:tab w:val="left" w:pos="9639"/>
        </w:tabs>
        <w:ind w:right="-1" w:firstLine="709"/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7. Трудовий колектив та його самоврядування</w:t>
      </w:r>
    </w:p>
    <w:p w:rsidR="009C0778" w:rsidRPr="009C0778" w:rsidRDefault="009C0778" w:rsidP="009C0778">
      <w:pPr>
        <w:tabs>
          <w:tab w:val="left" w:pos="1260"/>
          <w:tab w:val="left" w:pos="9639"/>
        </w:tabs>
        <w:ind w:right="-1" w:firstLine="709"/>
        <w:jc w:val="center"/>
        <w:rPr>
          <w:sz w:val="28"/>
          <w:szCs w:val="28"/>
        </w:rPr>
      </w:pPr>
    </w:p>
    <w:p w:rsidR="009C0778" w:rsidRPr="009C0778" w:rsidRDefault="009C0778" w:rsidP="009C0778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7.1. Трудовий колектив Підприємства становлять усі громадяни, які своєю працею беруть участь у його діяльності на основі трудового договору (контракт, угода) або інших форм, що регулюють трудові відносини працівника з Підприємством.</w:t>
      </w:r>
    </w:p>
    <w:p w:rsidR="009C0778" w:rsidRPr="009C0778" w:rsidRDefault="009C0778" w:rsidP="009C0778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lastRenderedPageBreak/>
        <w:t>7.2. Виробничі і трудові відносини, включаючи питання найму і звільнення, режиму праці, відпочинку, гарантії і компенсації, регулюються згідно з чинним законодавством, цим Статутом, колективним договором, правилами внутрішнього розпорядку, а також трудовим договором.</w:t>
      </w:r>
    </w:p>
    <w:p w:rsidR="009C0778" w:rsidRPr="009C0778" w:rsidRDefault="009C0778" w:rsidP="009C0778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7.3. Повноваження трудового колективу щодо його участі в управлінні Підприємством, встановлюються Статутом відповідно до вимог Господарського кодексу України та чинного законодавства.</w:t>
      </w:r>
    </w:p>
    <w:p w:rsidR="009C0778" w:rsidRPr="009C0778" w:rsidRDefault="009C0778" w:rsidP="009C0778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7.4. Колективний договір приймається на загальних зборах трудового колективу Підприємства і повинен відповідати вимогам чинного законодавства України.</w:t>
      </w:r>
    </w:p>
    <w:p w:rsidR="009C0778" w:rsidRPr="009C0778" w:rsidRDefault="009C0778" w:rsidP="009C0778">
      <w:pPr>
        <w:tabs>
          <w:tab w:val="left" w:pos="9639"/>
        </w:tabs>
        <w:ind w:right="-1" w:firstLine="709"/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8. Облік і звітність</w:t>
      </w:r>
    </w:p>
    <w:p w:rsidR="009C0778" w:rsidRPr="009C0778" w:rsidRDefault="009C0778" w:rsidP="009C0778">
      <w:pPr>
        <w:tabs>
          <w:tab w:val="left" w:pos="9639"/>
        </w:tabs>
        <w:ind w:right="-1" w:firstLine="709"/>
        <w:jc w:val="center"/>
        <w:rPr>
          <w:sz w:val="28"/>
          <w:szCs w:val="28"/>
        </w:rPr>
      </w:pPr>
    </w:p>
    <w:p w:rsidR="009C0778" w:rsidRPr="009C0778" w:rsidRDefault="009C0778" w:rsidP="009C0778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8.1. Облік і звітність Підприємства здійснюються відповідно до вимог Господарського кодексу України та інших нормативно-правових актів.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709"/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9</w:t>
      </w:r>
      <w:r w:rsidRPr="009C0778">
        <w:rPr>
          <w:sz w:val="28"/>
          <w:szCs w:val="28"/>
        </w:rPr>
        <w:t xml:space="preserve">. </w:t>
      </w:r>
      <w:r w:rsidRPr="009C0778">
        <w:rPr>
          <w:b/>
          <w:sz w:val="28"/>
          <w:szCs w:val="28"/>
        </w:rPr>
        <w:t>Порядок внесення змін та доповнень до Статуту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709"/>
        <w:jc w:val="center"/>
        <w:rPr>
          <w:sz w:val="28"/>
          <w:szCs w:val="28"/>
        </w:rPr>
      </w:pPr>
    </w:p>
    <w:p w:rsidR="009C0778" w:rsidRPr="009C0778" w:rsidRDefault="009C0778" w:rsidP="009C0778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9.1. Зміни і доповнення до Статуту Підприємства вносяться за рішенням Дніпровської міської ради за поданням Уповноваженого органу.</w:t>
      </w:r>
    </w:p>
    <w:p w:rsidR="009C0778" w:rsidRPr="009C0778" w:rsidRDefault="009C0778" w:rsidP="009C0778">
      <w:pPr>
        <w:widowControl w:val="0"/>
        <w:shd w:val="clear" w:color="auto" w:fill="FFFFFF"/>
        <w:tabs>
          <w:tab w:val="left" w:pos="1260"/>
          <w:tab w:val="left" w:pos="9639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9.2. Зміни і доповнення до Статуту оформляються шляхом викладення його у новій редакції та набувають чинності з моменту його державної реєстрації.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709"/>
        <w:jc w:val="center"/>
        <w:rPr>
          <w:b/>
          <w:sz w:val="28"/>
          <w:szCs w:val="28"/>
        </w:rPr>
      </w:pPr>
      <w:r w:rsidRPr="009C0778">
        <w:rPr>
          <w:b/>
          <w:sz w:val="28"/>
          <w:szCs w:val="28"/>
        </w:rPr>
        <w:t>10. Припинення Підприємства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709"/>
        <w:jc w:val="center"/>
        <w:rPr>
          <w:b/>
          <w:sz w:val="28"/>
          <w:szCs w:val="28"/>
        </w:rPr>
      </w:pP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709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10.1. Припинення Підприємства здійснюється в порядку, встановленому чинним законодавством України.</w:t>
      </w: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9C0778" w:rsidRPr="009C0778" w:rsidRDefault="009C0778" w:rsidP="009C0778">
      <w:pPr>
        <w:tabs>
          <w:tab w:val="num" w:pos="840"/>
          <w:tab w:val="left" w:pos="9639"/>
        </w:tabs>
        <w:ind w:right="-1" w:firstLine="709"/>
        <w:jc w:val="both"/>
        <w:rPr>
          <w:sz w:val="28"/>
          <w:szCs w:val="28"/>
        </w:rPr>
      </w:pPr>
    </w:p>
    <w:p w:rsidR="009C0778" w:rsidRPr="009C0778" w:rsidRDefault="009C0778" w:rsidP="009C0778">
      <w:pPr>
        <w:tabs>
          <w:tab w:val="num" w:pos="840"/>
          <w:tab w:val="left" w:pos="9639"/>
        </w:tabs>
        <w:ind w:right="-1"/>
        <w:jc w:val="both"/>
        <w:rPr>
          <w:sz w:val="28"/>
          <w:szCs w:val="28"/>
        </w:rPr>
      </w:pPr>
      <w:r w:rsidRPr="009C0778">
        <w:rPr>
          <w:sz w:val="28"/>
          <w:szCs w:val="28"/>
        </w:rPr>
        <w:t>Міський голова                                                                                       Б. А. Філатов</w:t>
      </w:r>
    </w:p>
    <w:p w:rsidR="009C0778" w:rsidRPr="009C0778" w:rsidRDefault="009C0778" w:rsidP="009C0778">
      <w:pPr>
        <w:pStyle w:val="a3"/>
        <w:spacing w:after="0"/>
        <w:ind w:right="-82"/>
        <w:jc w:val="center"/>
        <w:rPr>
          <w:b/>
          <w:sz w:val="28"/>
          <w:szCs w:val="28"/>
        </w:rPr>
      </w:pPr>
      <w:proofErr w:type="spellStart"/>
      <w:r w:rsidRPr="009C0778">
        <w:rPr>
          <w:b/>
          <w:sz w:val="28"/>
          <w:szCs w:val="28"/>
        </w:rPr>
        <w:t>Порівняльна</w:t>
      </w:r>
      <w:proofErr w:type="spellEnd"/>
      <w:r w:rsidRPr="009C0778">
        <w:rPr>
          <w:b/>
          <w:sz w:val="28"/>
          <w:szCs w:val="28"/>
        </w:rPr>
        <w:t xml:space="preserve"> </w:t>
      </w:r>
      <w:proofErr w:type="spellStart"/>
      <w:r w:rsidRPr="009C0778">
        <w:rPr>
          <w:b/>
          <w:sz w:val="28"/>
          <w:szCs w:val="28"/>
        </w:rPr>
        <w:t>таблиця</w:t>
      </w:r>
      <w:proofErr w:type="spellEnd"/>
      <w:r w:rsidRPr="009C0778">
        <w:rPr>
          <w:b/>
          <w:sz w:val="28"/>
          <w:szCs w:val="28"/>
        </w:rPr>
        <w:t xml:space="preserve"> до </w:t>
      </w:r>
    </w:p>
    <w:p w:rsidR="009C0778" w:rsidRPr="009C0778" w:rsidRDefault="009C0778" w:rsidP="009C0778">
      <w:pPr>
        <w:pStyle w:val="a3"/>
        <w:spacing w:after="0"/>
        <w:ind w:right="-82"/>
        <w:jc w:val="center"/>
        <w:rPr>
          <w:b/>
          <w:sz w:val="28"/>
          <w:szCs w:val="28"/>
        </w:rPr>
      </w:pPr>
      <w:proofErr w:type="spellStart"/>
      <w:r w:rsidRPr="009C0778">
        <w:rPr>
          <w:b/>
          <w:sz w:val="28"/>
          <w:szCs w:val="28"/>
        </w:rPr>
        <w:t>проєкту</w:t>
      </w:r>
      <w:proofErr w:type="spellEnd"/>
      <w:r w:rsidRPr="009C0778">
        <w:rPr>
          <w:b/>
          <w:sz w:val="28"/>
          <w:szCs w:val="28"/>
        </w:rPr>
        <w:t xml:space="preserve"> рішення міської ради</w:t>
      </w:r>
    </w:p>
    <w:p w:rsidR="009C0778" w:rsidRPr="009C0778" w:rsidRDefault="009C0778" w:rsidP="009C0778">
      <w:pPr>
        <w:pStyle w:val="a3"/>
        <w:ind w:right="-82"/>
        <w:jc w:val="center"/>
        <w:rPr>
          <w:b/>
          <w:bCs/>
          <w:sz w:val="28"/>
          <w:szCs w:val="28"/>
        </w:rPr>
      </w:pPr>
      <w:r w:rsidRPr="009C0778">
        <w:rPr>
          <w:b/>
          <w:bCs/>
          <w:sz w:val="28"/>
          <w:szCs w:val="28"/>
        </w:rPr>
        <w:t>Про затвердження Статуту КП «Міськсвітло» у нові</w:t>
      </w:r>
      <w:r w:rsidRPr="009C0778">
        <w:rPr>
          <w:rFonts w:eastAsia="Malgun Gothic Semilight"/>
          <w:b/>
          <w:bCs/>
          <w:sz w:val="28"/>
          <w:szCs w:val="28"/>
        </w:rPr>
        <w:t>й</w:t>
      </w:r>
      <w:r w:rsidRPr="009C0778">
        <w:rPr>
          <w:b/>
          <w:bCs/>
          <w:sz w:val="28"/>
          <w:szCs w:val="28"/>
        </w:rPr>
        <w:t xml:space="preserve"> </w:t>
      </w:r>
      <w:r w:rsidRPr="009C0778">
        <w:rPr>
          <w:rFonts w:eastAsia="Malgun Gothic Semilight"/>
          <w:b/>
          <w:bCs/>
          <w:sz w:val="28"/>
          <w:szCs w:val="28"/>
        </w:rPr>
        <w:t>редакц</w:t>
      </w:r>
      <w:r w:rsidRPr="009C0778">
        <w:rPr>
          <w:b/>
          <w:bCs/>
          <w:sz w:val="28"/>
          <w:szCs w:val="28"/>
        </w:rPr>
        <w:t xml:space="preserve">ії </w:t>
      </w:r>
      <w:r w:rsidRPr="009C0778">
        <w:rPr>
          <w:rFonts w:eastAsia="Malgun Gothic Semilight"/>
          <w:b/>
          <w:bCs/>
          <w:sz w:val="28"/>
          <w:szCs w:val="28"/>
        </w:rPr>
        <w:t>у</w:t>
      </w:r>
      <w:r w:rsidRPr="009C0778">
        <w:rPr>
          <w:b/>
          <w:bCs/>
          <w:sz w:val="28"/>
          <w:szCs w:val="28"/>
        </w:rPr>
        <w:t xml:space="preserve"> </w:t>
      </w:r>
      <w:r w:rsidRPr="009C0778">
        <w:rPr>
          <w:rFonts w:eastAsia="Malgun Gothic Semilight"/>
          <w:b/>
          <w:bCs/>
          <w:sz w:val="28"/>
          <w:szCs w:val="28"/>
        </w:rPr>
        <w:t>зв’язку</w:t>
      </w:r>
      <w:r w:rsidRPr="009C0778">
        <w:rPr>
          <w:b/>
          <w:bCs/>
          <w:sz w:val="28"/>
          <w:szCs w:val="28"/>
        </w:rPr>
        <w:t xml:space="preserve"> </w:t>
      </w:r>
      <w:r w:rsidRPr="009C0778">
        <w:rPr>
          <w:rFonts w:eastAsia="Malgun Gothic Semilight"/>
          <w:b/>
          <w:bCs/>
          <w:sz w:val="28"/>
          <w:szCs w:val="28"/>
        </w:rPr>
        <w:t>з</w:t>
      </w:r>
      <w:r w:rsidRPr="009C0778">
        <w:rPr>
          <w:b/>
          <w:bCs/>
          <w:sz w:val="28"/>
          <w:szCs w:val="28"/>
        </w:rPr>
        <w:t xml:space="preserve">і </w:t>
      </w:r>
      <w:proofErr w:type="spellStart"/>
      <w:r w:rsidRPr="009C0778">
        <w:rPr>
          <w:rFonts w:eastAsia="Malgun Gothic Semilight"/>
          <w:b/>
          <w:bCs/>
          <w:sz w:val="28"/>
          <w:szCs w:val="28"/>
        </w:rPr>
        <w:t>зб</w:t>
      </w:r>
      <w:r w:rsidRPr="009C0778">
        <w:rPr>
          <w:b/>
          <w:bCs/>
          <w:sz w:val="28"/>
          <w:szCs w:val="28"/>
        </w:rPr>
        <w:t>і</w:t>
      </w:r>
      <w:r w:rsidRPr="009C0778">
        <w:rPr>
          <w:rFonts w:eastAsia="Malgun Gothic Semilight"/>
          <w:b/>
          <w:bCs/>
          <w:sz w:val="28"/>
          <w:szCs w:val="28"/>
        </w:rPr>
        <w:t>льшенням</w:t>
      </w:r>
      <w:proofErr w:type="spellEnd"/>
      <w:r w:rsidRPr="009C0778">
        <w:rPr>
          <w:b/>
          <w:bCs/>
          <w:sz w:val="28"/>
          <w:szCs w:val="28"/>
        </w:rPr>
        <w:t xml:space="preserve"> </w:t>
      </w:r>
      <w:r w:rsidRPr="009C0778">
        <w:rPr>
          <w:rFonts w:eastAsia="Malgun Gothic Semilight"/>
          <w:b/>
          <w:bCs/>
          <w:sz w:val="28"/>
          <w:szCs w:val="28"/>
        </w:rPr>
        <w:t>статутного</w:t>
      </w:r>
      <w:r w:rsidRPr="009C0778">
        <w:rPr>
          <w:b/>
          <w:bCs/>
          <w:sz w:val="28"/>
          <w:szCs w:val="28"/>
        </w:rPr>
        <w:t xml:space="preserve"> </w:t>
      </w:r>
      <w:proofErr w:type="spellStart"/>
      <w:r w:rsidRPr="009C0778">
        <w:rPr>
          <w:rFonts w:eastAsia="Malgun Gothic Semilight"/>
          <w:b/>
          <w:bCs/>
          <w:sz w:val="28"/>
          <w:szCs w:val="28"/>
        </w:rPr>
        <w:t>кап</w:t>
      </w:r>
      <w:r w:rsidRPr="009C0778">
        <w:rPr>
          <w:b/>
          <w:bCs/>
          <w:sz w:val="28"/>
          <w:szCs w:val="28"/>
        </w:rPr>
        <w:t>і</w:t>
      </w:r>
      <w:r w:rsidRPr="009C0778">
        <w:rPr>
          <w:rFonts w:eastAsia="Malgun Gothic Semilight"/>
          <w:b/>
          <w:bCs/>
          <w:sz w:val="28"/>
          <w:szCs w:val="28"/>
        </w:rPr>
        <w:t>тал</w:t>
      </w:r>
      <w:r w:rsidRPr="009C0778">
        <w:rPr>
          <w:b/>
          <w:bCs/>
          <w:sz w:val="28"/>
          <w:szCs w:val="28"/>
        </w:rPr>
        <w:t>у</w:t>
      </w:r>
      <w:proofErr w:type="spellEnd"/>
    </w:p>
    <w:tbl>
      <w:tblPr>
        <w:tblW w:w="949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85"/>
        <w:gridCol w:w="4678"/>
      </w:tblGrid>
      <w:tr w:rsidR="009C0778" w:rsidRPr="00DA0D09" w:rsidTr="00A7581D">
        <w:tc>
          <w:tcPr>
            <w:tcW w:w="1134" w:type="dxa"/>
          </w:tcPr>
          <w:p w:rsidR="009C0778" w:rsidRPr="00F918E3" w:rsidRDefault="009C0778" w:rsidP="00A7581D">
            <w:pPr>
              <w:pStyle w:val="1"/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9C0778" w:rsidRPr="00DA0D09" w:rsidRDefault="009C0778" w:rsidP="00A7581D">
            <w:pPr>
              <w:pStyle w:val="1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DA0D09">
              <w:rPr>
                <w:b/>
                <w:sz w:val="24"/>
                <w:szCs w:val="24"/>
                <w:lang w:val="uk-UA"/>
              </w:rPr>
              <w:lastRenderedPageBreak/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DA0D09">
              <w:rPr>
                <w:b/>
                <w:sz w:val="24"/>
                <w:szCs w:val="24"/>
                <w:lang w:val="uk-UA"/>
              </w:rPr>
              <w:t>п.</w:t>
            </w:r>
          </w:p>
        </w:tc>
        <w:tc>
          <w:tcPr>
            <w:tcW w:w="3685" w:type="dxa"/>
          </w:tcPr>
          <w:p w:rsidR="009C0778" w:rsidRPr="00DA0D09" w:rsidRDefault="009C0778" w:rsidP="00A7581D">
            <w:pPr>
              <w:pStyle w:val="1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DA0D09">
              <w:rPr>
                <w:b/>
                <w:sz w:val="24"/>
                <w:szCs w:val="24"/>
                <w:lang w:val="uk-UA"/>
              </w:rPr>
              <w:lastRenderedPageBreak/>
              <w:t>Чин</w:t>
            </w:r>
            <w:r>
              <w:rPr>
                <w:b/>
                <w:sz w:val="24"/>
                <w:szCs w:val="24"/>
                <w:lang w:val="uk-UA"/>
              </w:rPr>
              <w:t>на</w:t>
            </w:r>
            <w:r w:rsidRPr="00DA0D0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b/>
                <w:sz w:val="24"/>
                <w:szCs w:val="24"/>
                <w:lang w:val="uk-UA"/>
              </w:rPr>
              <w:t xml:space="preserve">редакція </w:t>
            </w:r>
            <w:r w:rsidRPr="00DA0D09">
              <w:rPr>
                <w:b/>
                <w:sz w:val="24"/>
                <w:szCs w:val="24"/>
                <w:lang w:val="uk-UA"/>
              </w:rPr>
              <w:t>статут</w:t>
            </w:r>
            <w:r>
              <w:rPr>
                <w:b/>
                <w:sz w:val="24"/>
                <w:szCs w:val="24"/>
                <w:lang w:val="uk-UA"/>
              </w:rPr>
              <w:t>у</w:t>
            </w:r>
            <w:r w:rsidRPr="00DA0D09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78" w:type="dxa"/>
          </w:tcPr>
          <w:p w:rsidR="009C0778" w:rsidRPr="00DA0D09" w:rsidRDefault="009C0778" w:rsidP="00A7581D">
            <w:pPr>
              <w:pStyle w:val="1"/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DA0D09">
              <w:rPr>
                <w:b/>
                <w:sz w:val="24"/>
                <w:szCs w:val="24"/>
                <w:lang w:val="uk-UA"/>
              </w:rPr>
              <w:t>Про</w:t>
            </w:r>
            <w:r>
              <w:rPr>
                <w:b/>
                <w:sz w:val="24"/>
                <w:szCs w:val="24"/>
                <w:lang w:val="uk-UA"/>
              </w:rPr>
              <w:t>є</w:t>
            </w:r>
            <w:r w:rsidRPr="00DA0D09">
              <w:rPr>
                <w:b/>
                <w:sz w:val="24"/>
                <w:szCs w:val="24"/>
                <w:lang w:val="uk-UA"/>
              </w:rPr>
              <w:t xml:space="preserve">кт статуту </w:t>
            </w:r>
          </w:p>
        </w:tc>
      </w:tr>
      <w:tr w:rsidR="009C0778" w:rsidRPr="00E56398" w:rsidTr="00A7581D">
        <w:tc>
          <w:tcPr>
            <w:tcW w:w="1134" w:type="dxa"/>
          </w:tcPr>
          <w:p w:rsidR="009C0778" w:rsidRDefault="009C0778" w:rsidP="00A7581D">
            <w:pPr>
              <w:pStyle w:val="1"/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1.5</w:t>
            </w:r>
          </w:p>
        </w:tc>
        <w:tc>
          <w:tcPr>
            <w:tcW w:w="3685" w:type="dxa"/>
          </w:tcPr>
          <w:p w:rsidR="009C0778" w:rsidRPr="00D900CE" w:rsidRDefault="009C0778" w:rsidP="00A7581D">
            <w:pPr>
              <w:jc w:val="both"/>
            </w:pPr>
            <w:r w:rsidRPr="00D900CE">
              <w:t xml:space="preserve">Для здійснення господарської діяльності Підприємства Власник створює статутний капітал у розмірі </w:t>
            </w:r>
            <w:r>
              <w:t>51 810 491,61  гривень</w:t>
            </w:r>
          </w:p>
        </w:tc>
        <w:tc>
          <w:tcPr>
            <w:tcW w:w="4678" w:type="dxa"/>
          </w:tcPr>
          <w:p w:rsidR="009C0778" w:rsidRPr="0054727F" w:rsidRDefault="009C0778" w:rsidP="00A7581D">
            <w:pPr>
              <w:jc w:val="both"/>
              <w:rPr>
                <w:color w:val="FF0000"/>
              </w:rPr>
            </w:pPr>
            <w:r w:rsidRPr="00D900CE">
              <w:t xml:space="preserve">Для здійснення господарської діяльності Підприємства Власник створює статутний капітал у розмірі </w:t>
            </w:r>
            <w:r>
              <w:t>84 105 091,61грн</w:t>
            </w:r>
            <w:r w:rsidRPr="0054727F">
              <w:rPr>
                <w:color w:val="FF0000"/>
              </w:rPr>
              <w:t xml:space="preserve"> </w:t>
            </w:r>
          </w:p>
        </w:tc>
      </w:tr>
    </w:tbl>
    <w:p w:rsidR="009C0778" w:rsidRPr="00E56398" w:rsidRDefault="009C0778" w:rsidP="009C0778"/>
    <w:p w:rsidR="009C0778" w:rsidRPr="00E56398" w:rsidRDefault="009C0778" w:rsidP="009C0778"/>
    <w:p w:rsidR="001D7531" w:rsidRPr="009C0778" w:rsidRDefault="001D7531">
      <w:pPr>
        <w:rPr>
          <w:sz w:val="28"/>
          <w:szCs w:val="28"/>
        </w:rPr>
      </w:pPr>
    </w:p>
    <w:sectPr w:rsidR="001D7531" w:rsidRPr="009C07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78"/>
    <w:rsid w:val="001D7531"/>
    <w:rsid w:val="003E41BB"/>
    <w:rsid w:val="00976E3F"/>
    <w:rsid w:val="009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78"/>
    <w:pPr>
      <w:spacing w:line="254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0778"/>
    <w:pPr>
      <w:spacing w:after="120" w:line="240" w:lineRule="auto"/>
    </w:pPr>
    <w:rPr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9C07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6">
    <w:name w:val="rvps6"/>
    <w:basedOn w:val="a"/>
    <w:uiPriority w:val="99"/>
    <w:rsid w:val="009C0778"/>
    <w:pPr>
      <w:spacing w:before="100" w:beforeAutospacing="1" w:after="100" w:afterAutospacing="1" w:line="240" w:lineRule="auto"/>
    </w:pPr>
    <w:rPr>
      <w:szCs w:val="24"/>
      <w:lang w:val="ru-RU" w:eastAsia="ru-RU"/>
    </w:rPr>
  </w:style>
  <w:style w:type="paragraph" w:customStyle="1" w:styleId="1">
    <w:name w:val="Обычный1"/>
    <w:uiPriority w:val="99"/>
    <w:rsid w:val="009C07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78"/>
    <w:pPr>
      <w:spacing w:line="254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0778"/>
    <w:pPr>
      <w:spacing w:after="120" w:line="240" w:lineRule="auto"/>
    </w:pPr>
    <w:rPr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9C077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6">
    <w:name w:val="rvps6"/>
    <w:basedOn w:val="a"/>
    <w:uiPriority w:val="99"/>
    <w:rsid w:val="009C0778"/>
    <w:pPr>
      <w:spacing w:before="100" w:beforeAutospacing="1" w:after="100" w:afterAutospacing="1" w:line="240" w:lineRule="auto"/>
    </w:pPr>
    <w:rPr>
      <w:szCs w:val="24"/>
      <w:lang w:val="ru-RU" w:eastAsia="ru-RU"/>
    </w:rPr>
  </w:style>
  <w:style w:type="paragraph" w:customStyle="1" w:styleId="1">
    <w:name w:val="Обычный1"/>
    <w:uiPriority w:val="99"/>
    <w:rsid w:val="009C077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3081</Words>
  <Characters>17565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G1840-1</cp:lastModifiedBy>
  <cp:revision>2</cp:revision>
  <dcterms:created xsi:type="dcterms:W3CDTF">2021-04-06T09:38:00Z</dcterms:created>
  <dcterms:modified xsi:type="dcterms:W3CDTF">2021-04-06T09:38:00Z</dcterms:modified>
</cp:coreProperties>
</file>