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7132">
      <w:pPr>
        <w:rPr>
          <w:b/>
          <w:sz w:val="24"/>
          <w:szCs w:val="24"/>
          <w:lang w:val="uk-UA"/>
        </w:rPr>
      </w:pPr>
    </w:p>
    <w:p w14:paraId="12914FE0">
      <w:pPr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КОМУНАЛЬНИЙ ПОЗАШКІЛЬНИЙ НАВЧАЛЬНИЙ ЗАКЛАД</w:t>
      </w:r>
    </w:p>
    <w:p w14:paraId="3420CD5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"СПЕЦІАЛІЗОВАНА ДИТЯЧО-ЮНАЦЬКА СПОРТИВНА ШКОЛА ОЛІМПІЙСЬКОГО                                     РЕЗЕРВУ № 6 " ДНІПРОВСЬКОЇ  МІСЬКОЇ РАДИ </w:t>
      </w:r>
    </w:p>
    <w:p w14:paraId="6139C5D2">
      <w:pPr>
        <w:jc w:val="center"/>
        <w:rPr>
          <w:b/>
          <w:sz w:val="24"/>
          <w:szCs w:val="24"/>
          <w:lang w:val="uk-UA"/>
        </w:rPr>
      </w:pPr>
    </w:p>
    <w:p w14:paraId="6971E95A">
      <w:pPr>
        <w:pStyle w:val="5"/>
        <w:jc w:val="left"/>
        <w:outlineLvl w:val="0"/>
        <w:rPr>
          <w:b/>
        </w:rPr>
      </w:pPr>
      <w:r>
        <w:rPr>
          <w:b/>
        </w:rPr>
        <w:t xml:space="preserve">ЗАТВЕРДЖУЮ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  <w:szCs w:val="28"/>
        </w:rPr>
        <w:t>РОЗКЛАД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1219BB">
      <w:pPr>
        <w:pStyle w:val="5"/>
        <w:jc w:val="left"/>
        <w:outlineLvl w:val="0"/>
        <w:rPr>
          <w:b/>
        </w:rPr>
      </w:pPr>
      <w:r>
        <w:rPr>
          <w:b/>
        </w:rPr>
        <w:t>Директор СДЮСШОР №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</w:t>
      </w:r>
      <w:r>
        <w:t xml:space="preserve">навчально-тренувальних занять </w:t>
      </w:r>
      <w:r>
        <w:rPr>
          <w:b/>
        </w:rPr>
        <w:t xml:space="preserve">                                </w:t>
      </w:r>
    </w:p>
    <w:p w14:paraId="1B71F453">
      <w:pPr>
        <w:pStyle w:val="5"/>
        <w:jc w:val="left"/>
        <w:outlineLvl w:val="0"/>
        <w:rPr>
          <w:b/>
        </w:rPr>
      </w:pPr>
      <w:r>
        <w:rPr>
          <w:b/>
        </w:rPr>
        <w:t>_____________Г</w:t>
      </w:r>
      <w:r>
        <w:rPr>
          <w:b/>
          <w:lang w:val="ru-RU"/>
        </w:rPr>
        <w:t>ригор</w:t>
      </w:r>
      <w:r>
        <w:rPr>
          <w:b/>
        </w:rPr>
        <w:t>ій КОРОЛЬ</w:t>
      </w:r>
      <w:r>
        <w:rPr>
          <w:b/>
        </w:rPr>
        <w:tab/>
      </w:r>
      <w:r>
        <w:rPr>
          <w:b/>
        </w:rPr>
        <w:t xml:space="preserve">                </w:t>
      </w:r>
      <w:r>
        <w:t xml:space="preserve">відділення </w:t>
      </w:r>
      <w:r>
        <w:tab/>
      </w:r>
      <w:r>
        <w:t xml:space="preserve"> </w:t>
      </w:r>
      <w:r>
        <w:rPr>
          <w:b/>
          <w:i/>
          <w:u w:val="single"/>
        </w:rPr>
        <w:t xml:space="preserve">ДЗЮДО </w:t>
      </w:r>
      <w:r>
        <w:rPr>
          <w:b/>
        </w:rPr>
        <w:t xml:space="preserve">                                  </w:t>
      </w:r>
    </w:p>
    <w:p w14:paraId="6C94D2FC">
      <w:pPr>
        <w:pStyle w:val="5"/>
        <w:ind w:left="-142"/>
        <w:jc w:val="left"/>
        <w:rPr>
          <w:b/>
          <w:u w:val="single"/>
          <w:lang w:val="ru-RU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>«0</w:t>
      </w:r>
      <w:r>
        <w:rPr>
          <w:rFonts w:hint="default"/>
          <w:b/>
          <w:lang w:val="uk-UA"/>
        </w:rPr>
        <w:t>7</w:t>
      </w:r>
      <w:r>
        <w:rPr>
          <w:b/>
        </w:rPr>
        <w:t>»</w:t>
      </w:r>
      <w:r>
        <w:rPr>
          <w:b/>
          <w:lang w:val="ru-RU"/>
        </w:rPr>
        <w:t xml:space="preserve"> </w:t>
      </w:r>
      <w:r>
        <w:rPr>
          <w:b/>
          <w:lang w:val="uk-UA"/>
        </w:rPr>
        <w:t>трав</w:t>
      </w:r>
      <w:r>
        <w:rPr>
          <w:b/>
        </w:rPr>
        <w:t>ня 2025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</w:t>
      </w:r>
      <w:r>
        <w:rPr>
          <w:b/>
          <w:lang w:val="ru-RU"/>
        </w:rPr>
        <w:t xml:space="preserve"> </w:t>
      </w:r>
      <w:r>
        <w:t xml:space="preserve">на період </w:t>
      </w:r>
      <w:r>
        <w:rPr>
          <w:lang w:val="ru-RU"/>
        </w:rPr>
        <w:t xml:space="preserve">з </w:t>
      </w:r>
      <w:r>
        <w:rPr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0</w:t>
      </w:r>
      <w:r>
        <w:rPr>
          <w:rFonts w:hint="default"/>
          <w:b/>
          <w:u w:val="single"/>
          <w:lang w:val="uk-UA"/>
        </w:rPr>
        <w:t>7</w:t>
      </w:r>
      <w:bookmarkStart w:id="0" w:name="_GoBack"/>
      <w:bookmarkEnd w:id="0"/>
      <w:r>
        <w:rPr>
          <w:b/>
          <w:u w:val="single"/>
          <w:lang w:val="ru-RU"/>
        </w:rPr>
        <w:t>.0</w:t>
      </w:r>
      <w:r>
        <w:rPr>
          <w:rFonts w:hint="default"/>
          <w:b/>
          <w:u w:val="single"/>
          <w:lang w:val="uk-UA"/>
        </w:rPr>
        <w:t>5</w:t>
      </w:r>
      <w:r>
        <w:rPr>
          <w:b/>
          <w:u w:val="single"/>
          <w:lang w:val="ru-RU"/>
        </w:rPr>
        <w:t xml:space="preserve">.2025 </w:t>
      </w:r>
      <w:r>
        <w:rPr>
          <w:b/>
          <w:lang w:val="ru-RU"/>
        </w:rPr>
        <w:t>по</w:t>
      </w:r>
      <w:r>
        <w:rPr>
          <w:b/>
          <w:u w:val="single"/>
          <w:lang w:val="ru-RU"/>
        </w:rPr>
        <w:t xml:space="preserve"> 31.05.202</w:t>
      </w:r>
      <w:r>
        <w:rPr>
          <w:b/>
          <w:u w:val="single"/>
        </w:rPr>
        <w:t>5</w:t>
      </w:r>
    </w:p>
    <w:tbl>
      <w:tblPr>
        <w:tblStyle w:val="3"/>
        <w:tblW w:w="11057" w:type="dxa"/>
        <w:tblInd w:w="-176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56"/>
        <w:gridCol w:w="1260"/>
        <w:gridCol w:w="1080"/>
        <w:gridCol w:w="1080"/>
        <w:gridCol w:w="1080"/>
        <w:gridCol w:w="1080"/>
        <w:gridCol w:w="1039"/>
        <w:gridCol w:w="567"/>
        <w:gridCol w:w="1247"/>
      </w:tblGrid>
      <w:tr w14:paraId="6AA575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68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D6A214">
            <w:pPr>
              <w:pStyle w:val="5"/>
              <w:ind w:right="-108" w:hanging="142"/>
              <w:rPr>
                <w:b/>
                <w:sz w:val="20"/>
              </w:rPr>
            </w:pPr>
          </w:p>
          <w:p w14:paraId="5614B0A2">
            <w:pPr>
              <w:pStyle w:val="5"/>
              <w:ind w:right="-108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72C908BF">
            <w:pPr>
              <w:pStyle w:val="5"/>
              <w:ind w:right="-108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056" w:type="dxa"/>
            <w:vMerge w:val="restart"/>
            <w:vAlign w:val="center"/>
          </w:tcPr>
          <w:p w14:paraId="256175A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Прізвище, ім</w:t>
            </w:r>
            <w:r>
              <w:rPr>
                <w:rFonts w:ascii="Symbol" w:hAnsi="Symbol" w:eastAsia="Symbol" w:cs="Symbol"/>
                <w:b/>
                <w:sz w:val="20"/>
              </w:rPr>
              <w:t></w:t>
            </w:r>
            <w:r>
              <w:rPr>
                <w:b/>
                <w:sz w:val="20"/>
              </w:rPr>
              <w:t>я та</w:t>
            </w:r>
          </w:p>
          <w:p w14:paraId="26EC7C7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по батькові</w:t>
            </w:r>
          </w:p>
          <w:p w14:paraId="596EA19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тренера</w:t>
            </w:r>
          </w:p>
        </w:tc>
        <w:tc>
          <w:tcPr>
            <w:tcW w:w="7186" w:type="dxa"/>
            <w:gridSpan w:val="7"/>
            <w:tcBorders>
              <w:right w:val="single" w:color="auto" w:sz="4" w:space="0"/>
            </w:tcBorders>
            <w:vAlign w:val="center"/>
          </w:tcPr>
          <w:p w14:paraId="0438F918">
            <w:pPr>
              <w:pStyle w:val="5"/>
              <w:rPr>
                <w:b/>
                <w:sz w:val="24"/>
              </w:rPr>
            </w:pPr>
            <w:r>
              <w:rPr>
                <w:b/>
                <w:sz w:val="24"/>
              </w:rPr>
              <w:t>Дні тижня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B0CA">
            <w:pPr>
              <w:pStyle w:val="5"/>
              <w:rPr>
                <w:b/>
                <w:sz w:val="20"/>
              </w:rPr>
            </w:pPr>
          </w:p>
          <w:p w14:paraId="0062E92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Місце</w:t>
            </w:r>
          </w:p>
          <w:p w14:paraId="6D97911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занять</w:t>
            </w:r>
          </w:p>
        </w:tc>
      </w:tr>
      <w:tr w14:paraId="06BDC6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8CF72B">
            <w:pPr>
              <w:pStyle w:val="5"/>
              <w:rPr>
                <w:b/>
                <w:sz w:val="32"/>
                <w:u w:val="single"/>
              </w:rPr>
            </w:pPr>
          </w:p>
        </w:tc>
        <w:tc>
          <w:tcPr>
            <w:tcW w:w="2056" w:type="dxa"/>
            <w:vMerge w:val="continue"/>
          </w:tcPr>
          <w:p w14:paraId="02F312D4">
            <w:pPr>
              <w:pStyle w:val="5"/>
              <w:rPr>
                <w:b/>
                <w:sz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4225F93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понеділок</w:t>
            </w:r>
          </w:p>
        </w:tc>
        <w:tc>
          <w:tcPr>
            <w:tcW w:w="1080" w:type="dxa"/>
            <w:vAlign w:val="center"/>
          </w:tcPr>
          <w:p w14:paraId="45D5FD7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вівторок</w:t>
            </w:r>
          </w:p>
        </w:tc>
        <w:tc>
          <w:tcPr>
            <w:tcW w:w="1080" w:type="dxa"/>
            <w:vAlign w:val="center"/>
          </w:tcPr>
          <w:p w14:paraId="3D6A545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середа</w:t>
            </w:r>
          </w:p>
        </w:tc>
        <w:tc>
          <w:tcPr>
            <w:tcW w:w="1080" w:type="dxa"/>
            <w:vAlign w:val="center"/>
          </w:tcPr>
          <w:p w14:paraId="3333573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</w:t>
            </w:r>
          </w:p>
        </w:tc>
        <w:tc>
          <w:tcPr>
            <w:tcW w:w="1080" w:type="dxa"/>
            <w:vAlign w:val="center"/>
          </w:tcPr>
          <w:p w14:paraId="53A5B43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>
              <w:rPr>
                <w:rFonts w:ascii="Symbol" w:hAnsi="Symbol" w:eastAsia="Symbol" w:cs="Symbol"/>
                <w:b/>
                <w:sz w:val="20"/>
              </w:rPr>
              <w:t></w:t>
            </w:r>
            <w:r>
              <w:rPr>
                <w:b/>
                <w:sz w:val="20"/>
              </w:rPr>
              <w:t>ятниця</w:t>
            </w:r>
          </w:p>
        </w:tc>
        <w:tc>
          <w:tcPr>
            <w:tcW w:w="1039" w:type="dxa"/>
            <w:vAlign w:val="center"/>
          </w:tcPr>
          <w:p w14:paraId="1700918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субота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0BDAD9AF">
            <w:pPr>
              <w:pStyle w:val="5"/>
              <w:ind w:right="-108" w:hanging="1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неділя</w:t>
            </w:r>
          </w:p>
        </w:tc>
        <w:tc>
          <w:tcPr>
            <w:tcW w:w="1247" w:type="dxa"/>
            <w:vMerge w:val="continue"/>
            <w:vAlign w:val="center"/>
          </w:tcPr>
          <w:p w14:paraId="65DDBD8D">
            <w:pPr>
              <w:pStyle w:val="5"/>
              <w:rPr>
                <w:b/>
                <w:sz w:val="32"/>
                <w:u w:val="single"/>
              </w:rPr>
            </w:pPr>
          </w:p>
        </w:tc>
      </w:tr>
      <w:tr w14:paraId="28E961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B0A4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61B0">
            <w:pPr>
              <w:pStyle w:val="5"/>
              <w:ind w:right="-108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Король Г. С.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7C2B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78A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826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53D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BE83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80E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0B8B">
            <w:pPr>
              <w:pStyle w:val="5"/>
              <w:rPr>
                <w:b/>
                <w:lang w:val="ru-RU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7D15">
            <w:pPr>
              <w:pStyle w:val="5"/>
              <w:rPr>
                <w:sz w:val="14"/>
                <w:szCs w:val="14"/>
                <w:lang w:val="ru-RU"/>
              </w:rPr>
            </w:pPr>
          </w:p>
        </w:tc>
      </w:tr>
      <w:tr w14:paraId="277C08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C1D0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0BB3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гр. БП 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A24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45DF">
            <w:pPr>
              <w:pStyle w:val="5"/>
              <w:rPr>
                <w:b/>
                <w:vertAlign w:val="superscript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7253">
            <w:pPr>
              <w:pStyle w:val="5"/>
              <w:rPr>
                <w:b/>
                <w:vertAlign w:val="superscript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ACCD">
            <w:pPr>
              <w:pStyle w:val="5"/>
              <w:rPr>
                <w:b/>
                <w:vertAlign w:val="superscript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F55D">
            <w:pPr>
              <w:pStyle w:val="5"/>
              <w:rPr>
                <w:b/>
                <w:vertAlign w:val="superscript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AFCD">
            <w:pPr>
              <w:pStyle w:val="5"/>
              <w:rPr>
                <w:b/>
                <w:vertAlign w:val="superscript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1C18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AFA4">
            <w:pPr>
              <w:pStyle w:val="5"/>
              <w:ind w:right="-108" w:hanging="108"/>
              <w:rPr>
                <w:sz w:val="16"/>
                <w:lang w:val="ru-RU"/>
              </w:rPr>
            </w:pPr>
            <w:r>
              <w:rPr>
                <w:bCs/>
                <w:sz w:val="14"/>
                <w:szCs w:val="14"/>
              </w:rPr>
              <w:t>СДЮСШОР №6</w:t>
            </w:r>
          </w:p>
        </w:tc>
      </w:tr>
      <w:tr w14:paraId="71F39B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ED39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2.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7AA0">
            <w:pPr>
              <w:pStyle w:val="5"/>
              <w:ind w:right="-178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</w:rPr>
              <w:t>Кохановський Р.А.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1A9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5A10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D76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529B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CE43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C4E5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55E4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D75B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40BB11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1E0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CEDF">
            <w:pPr>
              <w:pStyle w:val="5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гр. </w:t>
            </w:r>
            <w:r>
              <w:rPr>
                <w:bCs/>
                <w:sz w:val="22"/>
                <w:szCs w:val="22"/>
              </w:rPr>
              <w:t>ПВСМ</w:t>
            </w:r>
            <w:r>
              <w:rPr>
                <w:bCs/>
                <w:sz w:val="22"/>
                <w:szCs w:val="22"/>
                <w:lang w:val="ru-RU"/>
              </w:rPr>
              <w:t xml:space="preserve"> №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AC9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10F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A8E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53BC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F94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4522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9803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8704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КЗ «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  <w:lang w:val="ru-RU"/>
              </w:rPr>
              <w:t>ДЮСШ»</w:t>
            </w:r>
          </w:p>
          <w:p w14:paraId="113B2B69">
            <w:pPr>
              <w:pStyle w:val="5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ДОР»</w:t>
            </w:r>
          </w:p>
        </w:tc>
      </w:tr>
      <w:tr w14:paraId="1712C3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9726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75C7">
            <w:pPr>
              <w:pStyle w:val="5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3F7D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8357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6DC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6EF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F2D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BD9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F669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DD5B">
            <w:pPr>
              <w:pStyle w:val="5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СДЮСШОР №6</w:t>
            </w:r>
          </w:p>
        </w:tc>
      </w:tr>
      <w:tr w14:paraId="1C7091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A3EC1">
            <w:pPr>
              <w:pStyle w:val="5"/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4249">
            <w:pPr>
              <w:pStyle w:val="5"/>
              <w:ind w:right="-178" w:hanging="108"/>
              <w:jc w:val="left"/>
            </w:pPr>
            <w:r>
              <w:rPr>
                <w:sz w:val="22"/>
                <w:szCs w:val="22"/>
              </w:rPr>
              <w:t xml:space="preserve">  гр. БП І р.н.</w:t>
            </w:r>
            <w:r>
              <w:rPr>
                <w:sz w:val="22"/>
                <w:szCs w:val="22"/>
                <w:lang w:val="ru-RU"/>
              </w:rPr>
              <w:t xml:space="preserve">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D1FE">
            <w:pPr>
              <w:pStyle w:val="5"/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F78E">
            <w:pPr>
              <w:pStyle w:val="5"/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ED36">
            <w:pPr>
              <w:pStyle w:val="5"/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F64C">
            <w:pPr>
              <w:pStyle w:val="5"/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BEF8">
            <w:pPr>
              <w:pStyle w:val="5"/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DF3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7136">
            <w:pPr>
              <w:pStyle w:val="5"/>
              <w:rPr>
                <w:b/>
                <w:sz w:val="20"/>
                <w:vertAlign w:val="superscript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106DA">
            <w:pPr>
              <w:pStyle w:val="5"/>
              <w:rPr>
                <w:b/>
                <w:sz w:val="20"/>
                <w:vertAlign w:val="superscript"/>
              </w:rPr>
            </w:pPr>
          </w:p>
        </w:tc>
      </w:tr>
      <w:tr w14:paraId="4C504B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0B7E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3.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B298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Біліченко Д. О.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588C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B8E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E2D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394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5D90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586B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EB7E">
            <w:pPr>
              <w:pStyle w:val="5"/>
              <w:rPr>
                <w:b/>
                <w:sz w:val="17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2CD3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2EA78F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DE93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89F1">
            <w:pPr>
              <w:pStyle w:val="5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гр. БП І р.н.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A28B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669E">
            <w:pPr>
              <w:pStyle w:val="5"/>
              <w:rPr>
                <w:b/>
                <w:sz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971D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F398">
            <w:pPr>
              <w:pStyle w:val="5"/>
              <w:rPr>
                <w:b/>
                <w:sz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1A0A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A303">
            <w:pPr>
              <w:pStyle w:val="5"/>
              <w:rPr>
                <w:b/>
                <w:sz w:val="20"/>
                <w:highlight w:val="yellow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08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lang w:val="ru-RU"/>
              </w:rPr>
              <w:t>-10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7878">
            <w:pPr>
              <w:pStyle w:val="5"/>
              <w:rPr>
                <w:b/>
                <w:sz w:val="17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46EB">
            <w:pPr>
              <w:pStyle w:val="5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СДЮСШОР</w:t>
            </w:r>
            <w:r>
              <w:rPr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bCs/>
                <w:sz w:val="14"/>
                <w:szCs w:val="14"/>
              </w:rPr>
              <w:t>№6</w:t>
            </w:r>
          </w:p>
        </w:tc>
      </w:tr>
      <w:tr w14:paraId="1443D1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D039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4.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0E8D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Мананніков І. 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E3C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329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EC7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D67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89E3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A554">
            <w:pPr>
              <w:pStyle w:val="5"/>
              <w:rPr>
                <w:b/>
                <w:sz w:val="20"/>
                <w:vertAlign w:val="superscript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5585">
            <w:pPr>
              <w:pStyle w:val="5"/>
              <w:rPr>
                <w:b/>
                <w:sz w:val="17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8629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5C079F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BA6B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5A90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lang w:val="ru-RU"/>
              </w:rPr>
              <w:t xml:space="preserve">гр. БП І р.н. № </w:t>
            </w:r>
            <w:r>
              <w:rPr>
                <w:bCs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08ED">
            <w:pPr>
              <w:pStyle w:val="5"/>
              <w:rPr>
                <w:b/>
                <w:sz w:val="20"/>
                <w:highlight w:val="yellow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-16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31EE">
            <w:pPr>
              <w:pStyle w:val="5"/>
              <w:rPr>
                <w:b/>
                <w:sz w:val="20"/>
                <w:highlight w:val="yellow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-16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5C64">
            <w:pPr>
              <w:pStyle w:val="5"/>
              <w:rPr>
                <w:b/>
                <w:sz w:val="20"/>
                <w:highlight w:val="yellow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-16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3582">
            <w:pPr>
              <w:pStyle w:val="5"/>
              <w:rPr>
                <w:b/>
                <w:sz w:val="20"/>
                <w:highlight w:val="yellow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-16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7327">
            <w:pPr>
              <w:pStyle w:val="5"/>
              <w:rPr>
                <w:b/>
                <w:sz w:val="20"/>
                <w:highlight w:val="yellow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-16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581D">
            <w:pPr>
              <w:pStyle w:val="5"/>
              <w:rPr>
                <w:b/>
                <w:sz w:val="20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50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2C2D">
            <w:pPr>
              <w:pStyle w:val="5"/>
              <w:rPr>
                <w:b/>
                <w:sz w:val="17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7371">
            <w:pPr>
              <w:pStyle w:val="5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СДЮСШОР</w:t>
            </w:r>
            <w:r>
              <w:rPr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bCs/>
                <w:sz w:val="14"/>
                <w:szCs w:val="14"/>
              </w:rPr>
              <w:t>№6</w:t>
            </w:r>
          </w:p>
        </w:tc>
      </w:tr>
      <w:tr w14:paraId="0BAAD9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9458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B7ED">
            <w:pPr>
              <w:pStyle w:val="5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гр. БП ІІІ р.н. №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F5A3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62F7B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3D2E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C9BB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D15E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D318">
            <w:pPr>
              <w:pStyle w:val="5"/>
              <w:rPr>
                <w:b/>
                <w:sz w:val="20"/>
                <w:vertAlign w:val="superscript"/>
                <w:lang w:val="ru-RU"/>
              </w:rPr>
            </w:pPr>
            <w:r>
              <w:rPr>
                <w:b/>
                <w:sz w:val="20"/>
                <w:lang w:val="ru-RU"/>
              </w:rPr>
              <w:t>09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-11</w:t>
            </w:r>
            <w:r>
              <w:rPr>
                <w:b/>
                <w:sz w:val="20"/>
                <w:vertAlign w:val="superscript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38A6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3EF3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643F23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576A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4177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lang w:val="ru-RU"/>
              </w:rPr>
              <w:t xml:space="preserve">гр. ПП І р.н. № </w:t>
            </w:r>
            <w:r>
              <w:rPr>
                <w:bCs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68C5">
            <w:pPr>
              <w:pStyle w:val="5"/>
              <w:rPr>
                <w:b/>
                <w:sz w:val="12"/>
                <w:szCs w:val="12"/>
                <w:highlight w:val="yellow"/>
                <w:lang w:val="ru-RU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25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0ED4">
            <w:pPr>
              <w:pStyle w:val="5"/>
              <w:rPr>
                <w:b/>
                <w:sz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BCDE">
            <w:pPr>
              <w:pStyle w:val="5"/>
              <w:rPr>
                <w:b/>
                <w:sz w:val="12"/>
                <w:szCs w:val="12"/>
                <w:highlight w:val="yellow"/>
                <w:lang w:val="ru-RU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25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998B">
            <w:pPr>
              <w:pStyle w:val="5"/>
              <w:rPr>
                <w:b/>
                <w:sz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3DF0">
            <w:pPr>
              <w:pStyle w:val="5"/>
              <w:rPr>
                <w:b/>
                <w:sz w:val="12"/>
                <w:szCs w:val="12"/>
                <w:highlight w:val="yellow"/>
                <w:lang w:val="ru-RU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25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153A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216C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ED6C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2E151C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42C3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1F42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Саркісянц Я. Г.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20C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8C8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DD0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220C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EB5E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5A27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5E5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FC3A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0FAD0A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F03A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D249">
            <w:pPr>
              <w:pStyle w:val="5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гр.БП І р.н. </w:t>
            </w:r>
            <w:r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260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409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134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713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7CE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0C1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-09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E9A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A6CE">
            <w:pPr>
              <w:pStyle w:val="5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СДЮСШОР</w:t>
            </w:r>
            <w:r>
              <w:rPr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bCs/>
                <w:sz w:val="14"/>
                <w:szCs w:val="14"/>
              </w:rPr>
              <w:t>№6</w:t>
            </w:r>
          </w:p>
        </w:tc>
      </w:tr>
      <w:tr w14:paraId="52393B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65CB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0606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sz w:val="24"/>
              </w:rPr>
              <w:t xml:space="preserve">гр.БП І р.н. </w:t>
            </w:r>
            <w:r>
              <w:rPr>
                <w:sz w:val="24"/>
                <w:lang w:val="ru-RU"/>
              </w:rPr>
              <w:t>№ 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CF9A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FBFF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3032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9760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13F7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DF9E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10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9807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0009">
            <w:pPr>
              <w:pStyle w:val="5"/>
              <w:rPr>
                <w:bCs/>
                <w:sz w:val="16"/>
              </w:rPr>
            </w:pPr>
          </w:p>
        </w:tc>
      </w:tr>
      <w:tr w14:paraId="36D819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3C2C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6143">
            <w:pPr>
              <w:pStyle w:val="5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гр.ПП І р.н. </w:t>
            </w: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3C2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84D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78C8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5A3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397E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2B51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8C15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CA4F">
            <w:pPr>
              <w:pStyle w:val="5"/>
              <w:rPr>
                <w:bCs/>
                <w:sz w:val="16"/>
              </w:rPr>
            </w:pPr>
          </w:p>
        </w:tc>
      </w:tr>
      <w:tr w14:paraId="20744F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5EFB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BC8D">
            <w:pPr>
              <w:pStyle w:val="5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гр.ПП І р.н. </w:t>
            </w: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E01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7B3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492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947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2D1C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EE8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CB6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FF04">
            <w:pPr>
              <w:pStyle w:val="5"/>
              <w:rPr>
                <w:bCs/>
                <w:sz w:val="16"/>
              </w:rPr>
            </w:pPr>
          </w:p>
        </w:tc>
      </w:tr>
      <w:tr w14:paraId="61B2C0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BD22">
            <w:pPr>
              <w:pStyle w:val="5"/>
              <w:rPr>
                <w:bCs/>
                <w:sz w:val="20"/>
                <w:highlight w:val="yellow"/>
                <w:lang w:val="ru-RU"/>
              </w:rPr>
            </w:pPr>
            <w:r>
              <w:rPr>
                <w:bCs/>
                <w:sz w:val="20"/>
                <w:lang w:val="ru-RU"/>
              </w:rPr>
              <w:t>6.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8683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Табалаєва О. 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1C2B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698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139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86DC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7B31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D567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98A6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F60B">
            <w:pPr>
              <w:pStyle w:val="5"/>
              <w:rPr>
                <w:bCs/>
                <w:sz w:val="16"/>
              </w:rPr>
            </w:pPr>
          </w:p>
        </w:tc>
      </w:tr>
      <w:tr w14:paraId="74ABBC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7F3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D28DD">
            <w:pPr>
              <w:pStyle w:val="5"/>
              <w:ind w:right="-108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гр. БП 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A118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E477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A5C3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FF55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4363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E8D4">
            <w:pPr>
              <w:jc w:val="center"/>
              <w:rPr>
                <w:b/>
                <w:sz w:val="16"/>
                <w:szCs w:val="16"/>
                <w:vertAlign w:val="superscript"/>
                <w:lang w:val="uk-U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123D">
            <w:pPr>
              <w:pStyle w:val="5"/>
              <w:rPr>
                <w:szCs w:val="28"/>
                <w:lang w:val="ru-RU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8680">
            <w:pPr>
              <w:pStyle w:val="5"/>
              <w:ind w:left="-47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СДЮСШОР</w:t>
            </w:r>
            <w:r>
              <w:rPr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bCs/>
                <w:sz w:val="14"/>
                <w:szCs w:val="14"/>
              </w:rPr>
              <w:t>№6</w:t>
            </w:r>
          </w:p>
        </w:tc>
      </w:tr>
      <w:tr w14:paraId="6FDEB3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0F0F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7.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9F9E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Здоровець О. Г.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634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ECB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E71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646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C2F1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9D98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CEC6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53D4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7A8C88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3324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B908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гр. ПП </w:t>
            </w:r>
            <w:r>
              <w:rPr>
                <w:bCs/>
                <w:sz w:val="24"/>
              </w:rPr>
              <w:t>І</w:t>
            </w:r>
            <w:r>
              <w:rPr>
                <w:bCs/>
                <w:sz w:val="24"/>
                <w:lang w:val="ru-RU"/>
              </w:rPr>
              <w:t>І р.н. №1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304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4C3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CE5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BD1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CFA7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1A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BFFD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FFDD">
            <w:pPr>
              <w:pStyle w:val="5"/>
              <w:rPr>
                <w:bCs/>
                <w:sz w:val="16"/>
              </w:rPr>
            </w:pPr>
            <w:r>
              <w:rPr>
                <w:bCs/>
                <w:sz w:val="16"/>
              </w:rPr>
              <w:t>Гімназія № 45</w:t>
            </w:r>
          </w:p>
        </w:tc>
      </w:tr>
      <w:tr w14:paraId="614E57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0C5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6443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гр. ПП </w:t>
            </w:r>
            <w:r>
              <w:rPr>
                <w:bCs/>
                <w:sz w:val="24"/>
              </w:rPr>
              <w:t>І</w:t>
            </w:r>
            <w:r>
              <w:rPr>
                <w:bCs/>
                <w:sz w:val="24"/>
                <w:lang w:val="ru-RU"/>
              </w:rPr>
              <w:t>І р.н. №2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50C1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E3F7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4B20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0701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9F48">
            <w:pPr>
              <w:pStyle w:val="5"/>
              <w:rPr>
                <w:b/>
                <w:sz w:val="20"/>
                <w:vertAlign w:val="superscript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78E8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1766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89F6">
            <w:pPr>
              <w:pStyle w:val="5"/>
              <w:rPr>
                <w:bCs/>
                <w:sz w:val="16"/>
              </w:rPr>
            </w:pPr>
          </w:p>
        </w:tc>
      </w:tr>
      <w:tr w14:paraId="08D7D8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0F13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09B8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гр. </w:t>
            </w:r>
            <w:r>
              <w:rPr>
                <w:bCs/>
                <w:sz w:val="24"/>
              </w:rPr>
              <w:t>П</w:t>
            </w:r>
            <w:r>
              <w:rPr>
                <w:bCs/>
                <w:sz w:val="24"/>
                <w:lang w:val="ru-RU"/>
              </w:rPr>
              <w:t xml:space="preserve">П </w:t>
            </w:r>
            <w:r>
              <w:rPr>
                <w:bCs/>
                <w:sz w:val="24"/>
              </w:rPr>
              <w:t>І</w:t>
            </w:r>
            <w:r>
              <w:rPr>
                <w:bCs/>
                <w:sz w:val="24"/>
                <w:lang w:val="ru-RU"/>
              </w:rPr>
              <w:t>І р.н. №3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AC11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C1F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3C7A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ECD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AEE5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5E09">
            <w:pPr>
              <w:pStyle w:val="5"/>
              <w:rPr>
                <w:b/>
                <w:sz w:val="20"/>
                <w:vertAlign w:val="superscript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46C1">
            <w:pPr>
              <w:pStyle w:val="5"/>
              <w:rPr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61887">
            <w:pPr>
              <w:pStyle w:val="5"/>
              <w:rPr>
                <w:bCs/>
                <w:sz w:val="16"/>
              </w:rPr>
            </w:pPr>
          </w:p>
        </w:tc>
      </w:tr>
      <w:tr w14:paraId="30BF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776C5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8.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5861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Остроух О. 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61F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540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E18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75A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1BF8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01EB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3B9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B6B6">
            <w:pPr>
              <w:pStyle w:val="5"/>
              <w:rPr>
                <w:bCs/>
                <w:sz w:val="16"/>
              </w:rPr>
            </w:pPr>
          </w:p>
        </w:tc>
      </w:tr>
      <w:tr w14:paraId="0CE496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D9D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0CAE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lang w:val="ru-RU"/>
              </w:rPr>
              <w:t xml:space="preserve">гр. БП 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3C50">
            <w:pPr>
              <w:pStyle w:val="5"/>
              <w:rPr>
                <w:rFonts w:hint="default"/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>18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0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</w:rPr>
              <w:t>-20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9F6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2FA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0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</w:rPr>
              <w:t>-20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8E6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0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</w:rPr>
              <w:t>-20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28B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0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</w:rPr>
              <w:t>-20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73B0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F43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B9B1">
            <w:pPr>
              <w:pStyle w:val="5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val="uk-UA" w:eastAsia="ru-RU" w:bidi="ar-SA"/>
              </w:rPr>
            </w:pPr>
            <w:r>
              <w:rPr>
                <w:bCs/>
                <w:sz w:val="12"/>
                <w:szCs w:val="12"/>
              </w:rPr>
              <w:t>КЗ Підгороднянсьий НВК № 1</w:t>
            </w:r>
          </w:p>
        </w:tc>
      </w:tr>
      <w:tr w14:paraId="05A19B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156C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9.</w:t>
            </w: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8AC2B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Мунтян Б. М.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E8F5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B1E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EB64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465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C6AE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C39A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9BE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AB4E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369EC8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0CD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7E52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гр. ПП І р.н. №1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0C2B">
            <w:pPr>
              <w:pStyle w:val="5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BB8A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  <w:vertAlign w:val="superscript"/>
              </w:rPr>
              <w:t>30</w:t>
            </w:r>
            <w:r>
              <w:rPr>
                <w:b/>
                <w:bCs/>
                <w:sz w:val="20"/>
              </w:rPr>
              <w:t>-18</w:t>
            </w:r>
            <w:r>
              <w:rPr>
                <w:b/>
                <w:bCs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88F5">
            <w:pPr>
              <w:pStyle w:val="5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E12A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  <w:vertAlign w:val="superscript"/>
              </w:rPr>
              <w:t>30</w:t>
            </w:r>
            <w:r>
              <w:rPr>
                <w:b/>
                <w:bCs/>
                <w:sz w:val="20"/>
              </w:rPr>
              <w:t>-18</w:t>
            </w:r>
            <w:r>
              <w:rPr>
                <w:b/>
                <w:bCs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F101">
            <w:pPr>
              <w:pStyle w:val="5"/>
              <w:rPr>
                <w:b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B105">
            <w:pPr>
              <w:pStyle w:val="5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08</w:t>
            </w:r>
            <w:r>
              <w:rPr>
                <w:b/>
                <w:bCs/>
                <w:sz w:val="20"/>
                <w:vertAlign w:val="superscript"/>
              </w:rPr>
              <w:t xml:space="preserve">00 </w:t>
            </w:r>
            <w:r>
              <w:rPr>
                <w:b/>
                <w:bCs/>
                <w:sz w:val="20"/>
              </w:rPr>
              <w:t>-09</w:t>
            </w:r>
            <w:r>
              <w:rPr>
                <w:b/>
                <w:bCs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D7D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664F">
            <w:pPr>
              <w:pStyle w:val="5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спортивна зала по вул.Павла Скоропадського, 12</w:t>
            </w:r>
          </w:p>
        </w:tc>
      </w:tr>
      <w:tr w14:paraId="65A4D1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03997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3251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lang w:val="ru-RU"/>
              </w:rPr>
              <w:t xml:space="preserve">гр. </w:t>
            </w:r>
            <w:r>
              <w:rPr>
                <w:bCs/>
                <w:sz w:val="24"/>
              </w:rPr>
              <w:t>П</w:t>
            </w:r>
            <w:r>
              <w:rPr>
                <w:bCs/>
                <w:sz w:val="24"/>
                <w:lang w:val="ru-RU"/>
              </w:rPr>
              <w:t>П І</w:t>
            </w:r>
            <w:r>
              <w:rPr>
                <w:bCs/>
                <w:sz w:val="24"/>
              </w:rPr>
              <w:t>І</w:t>
            </w:r>
            <w:r>
              <w:rPr>
                <w:bCs/>
                <w:sz w:val="24"/>
                <w:lang w:val="ru-RU"/>
              </w:rPr>
              <w:t xml:space="preserve"> р.н. №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2CCE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  <w:vertAlign w:val="superscript"/>
              </w:rPr>
              <w:t>30</w:t>
            </w:r>
            <w:r>
              <w:rPr>
                <w:b/>
                <w:bCs/>
                <w:sz w:val="20"/>
              </w:rPr>
              <w:t>-18</w:t>
            </w:r>
            <w:r>
              <w:rPr>
                <w:b/>
                <w:bCs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E3CE">
            <w:pPr>
              <w:pStyle w:val="5"/>
              <w:rPr>
                <w:b/>
                <w:bCs/>
                <w:sz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312C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  <w:vertAlign w:val="superscript"/>
              </w:rPr>
              <w:t>30</w:t>
            </w:r>
            <w:r>
              <w:rPr>
                <w:b/>
                <w:bCs/>
                <w:sz w:val="20"/>
              </w:rPr>
              <w:t>-18</w:t>
            </w:r>
            <w:r>
              <w:rPr>
                <w:b/>
                <w:bCs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4EEE">
            <w:pPr>
              <w:pStyle w:val="5"/>
              <w:rPr>
                <w:b/>
                <w:bCs/>
                <w:sz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FAAB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  <w:vertAlign w:val="superscript"/>
              </w:rPr>
              <w:t>30</w:t>
            </w:r>
            <w:r>
              <w:rPr>
                <w:b/>
                <w:bCs/>
                <w:sz w:val="20"/>
              </w:rPr>
              <w:t>-18</w:t>
            </w:r>
            <w:r>
              <w:rPr>
                <w:b/>
                <w:bCs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55C6">
            <w:pPr>
              <w:pStyle w:val="5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11</w:t>
            </w:r>
            <w:r>
              <w:rPr>
                <w:b/>
                <w:bCs/>
                <w:sz w:val="20"/>
                <w:vertAlign w:val="superscript"/>
              </w:rPr>
              <w:t xml:space="preserve">10 </w:t>
            </w:r>
            <w:r>
              <w:rPr>
                <w:b/>
                <w:bCs/>
                <w:sz w:val="20"/>
              </w:rPr>
              <w:t>-12</w:t>
            </w:r>
            <w:r>
              <w:rPr>
                <w:b/>
                <w:bCs/>
                <w:sz w:val="20"/>
                <w:vertAlign w:val="superscript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37D19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2FEC6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5E7E5C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2EBC2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7CB2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lang w:val="ru-RU"/>
              </w:rPr>
              <w:t>гр. БП ІІ р.н. №</w:t>
            </w:r>
            <w:r>
              <w:rPr>
                <w:bCs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7F05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18</w:t>
            </w:r>
            <w:r>
              <w:rPr>
                <w:b/>
                <w:bCs/>
                <w:sz w:val="20"/>
                <w:vertAlign w:val="superscript"/>
              </w:rPr>
              <w:t>05</w:t>
            </w:r>
            <w:r>
              <w:rPr>
                <w:b/>
                <w:bCs/>
                <w:sz w:val="20"/>
              </w:rPr>
              <w:t>-20</w:t>
            </w:r>
            <w:r>
              <w:rPr>
                <w:b/>
                <w:bCs/>
                <w:sz w:val="20"/>
                <w:vertAlign w:val="superscript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D229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18</w:t>
            </w:r>
            <w:r>
              <w:rPr>
                <w:b/>
                <w:bCs/>
                <w:sz w:val="20"/>
                <w:vertAlign w:val="superscript"/>
              </w:rPr>
              <w:t>05</w:t>
            </w:r>
            <w:r>
              <w:rPr>
                <w:b/>
                <w:bCs/>
                <w:sz w:val="20"/>
              </w:rPr>
              <w:t>-19</w:t>
            </w:r>
            <w:r>
              <w:rPr>
                <w:b/>
                <w:bCs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4596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18</w:t>
            </w:r>
            <w:r>
              <w:rPr>
                <w:b/>
                <w:bCs/>
                <w:sz w:val="20"/>
                <w:vertAlign w:val="superscript"/>
              </w:rPr>
              <w:t>05</w:t>
            </w:r>
            <w:r>
              <w:rPr>
                <w:b/>
                <w:bCs/>
                <w:sz w:val="20"/>
              </w:rPr>
              <w:t>-19</w:t>
            </w:r>
            <w:r>
              <w:rPr>
                <w:b/>
                <w:bCs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6B66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18</w:t>
            </w:r>
            <w:r>
              <w:rPr>
                <w:b/>
                <w:bCs/>
                <w:sz w:val="20"/>
                <w:vertAlign w:val="superscript"/>
              </w:rPr>
              <w:t>05</w:t>
            </w:r>
            <w:r>
              <w:rPr>
                <w:b/>
                <w:bCs/>
                <w:sz w:val="20"/>
              </w:rPr>
              <w:t>-19</w:t>
            </w:r>
            <w:r>
              <w:rPr>
                <w:b/>
                <w:bCs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1513">
            <w:pPr>
              <w:pStyle w:val="5"/>
              <w:rPr>
                <w:b/>
                <w:bCs/>
                <w:sz w:val="20"/>
                <w:vertAlign w:val="superscript"/>
              </w:rPr>
            </w:pPr>
            <w:r>
              <w:rPr>
                <w:b/>
                <w:bCs/>
                <w:sz w:val="20"/>
              </w:rPr>
              <w:t>18</w:t>
            </w:r>
            <w:r>
              <w:rPr>
                <w:b/>
                <w:bCs/>
                <w:sz w:val="20"/>
                <w:vertAlign w:val="superscript"/>
              </w:rPr>
              <w:t>05</w:t>
            </w:r>
            <w:r>
              <w:rPr>
                <w:b/>
                <w:bCs/>
                <w:sz w:val="20"/>
              </w:rPr>
              <w:t>-20</w:t>
            </w:r>
            <w:r>
              <w:rPr>
                <w:b/>
                <w:bCs/>
                <w:sz w:val="20"/>
                <w:vertAlign w:val="superscript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5EC1">
            <w:pPr>
              <w:pStyle w:val="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>
              <w:rPr>
                <w:b/>
                <w:bCs/>
                <w:sz w:val="20"/>
                <w:vertAlign w:val="superscript"/>
              </w:rPr>
              <w:t>45</w:t>
            </w:r>
            <w:r>
              <w:rPr>
                <w:b/>
                <w:bCs/>
                <w:sz w:val="20"/>
              </w:rPr>
              <w:t>-14</w:t>
            </w:r>
            <w:r>
              <w:rPr>
                <w:b/>
                <w:bCs/>
                <w:sz w:val="20"/>
                <w:vertAlign w:val="superscript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FEA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D60FB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20AA6B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0472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3D0D">
            <w:pPr>
              <w:pStyle w:val="5"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lang w:val="uk-UA" w:eastAsia="ru-RU" w:bidi="ar-SA"/>
              </w:rPr>
            </w:pPr>
            <w:r>
              <w:rPr>
                <w:bCs/>
                <w:sz w:val="24"/>
                <w:lang w:val="ru-RU"/>
              </w:rPr>
              <w:t>гр. ПП І р.н. №</w:t>
            </w:r>
            <w:r>
              <w:rPr>
                <w:rFonts w:hint="default"/>
                <w:bCs/>
                <w:sz w:val="24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0F98">
            <w:pPr>
              <w:pStyle w:val="5"/>
              <w:rPr>
                <w:rFonts w:ascii="Times New Roman" w:hAnsi="Times New Roman" w:eastAsia="Times New Roman" w:cs="Times New Roman"/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</w:rPr>
              <w:t>14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55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2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D58C">
            <w:pPr>
              <w:pStyle w:val="5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F68E">
            <w:pPr>
              <w:pStyle w:val="5"/>
              <w:rPr>
                <w:rFonts w:ascii="Times New Roman" w:hAnsi="Times New Roman" w:eastAsia="Times New Roman" w:cs="Times New Roman"/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</w:rPr>
              <w:t>14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55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2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7457">
            <w:pPr>
              <w:pStyle w:val="5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27C4">
            <w:pPr>
              <w:pStyle w:val="5"/>
              <w:rPr>
                <w:rFonts w:ascii="Times New Roman" w:hAnsi="Times New Roman" w:eastAsia="Times New Roman" w:cs="Times New Roman"/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</w:rPr>
              <w:t>14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55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16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2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6777">
            <w:pPr>
              <w:pStyle w:val="5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A763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90C1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35F0F9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CA0F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6F27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Баранов О. 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EC81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F9B0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B333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7256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19AC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9973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B2F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6119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6D782B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3233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B494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гр. </w:t>
            </w:r>
            <w:r>
              <w:rPr>
                <w:bCs/>
                <w:sz w:val="24"/>
              </w:rPr>
              <w:t>Б</w:t>
            </w:r>
            <w:r>
              <w:rPr>
                <w:bCs/>
                <w:sz w:val="24"/>
                <w:lang w:val="ru-RU"/>
              </w:rPr>
              <w:t xml:space="preserve">П 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7AE4">
            <w:pPr>
              <w:pStyle w:val="5"/>
              <w:ind w:right="-123" w:hanging="120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5099">
            <w:pPr>
              <w:pStyle w:val="5"/>
              <w:ind w:right="-123" w:hanging="120"/>
              <w:rPr>
                <w:b/>
                <w:sz w:val="20"/>
                <w:highlight w:val="yellow"/>
                <w:vertAlign w:val="superscript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DA44">
            <w:pPr>
              <w:pStyle w:val="5"/>
              <w:ind w:right="-123" w:hanging="120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956FF">
            <w:pPr>
              <w:pStyle w:val="5"/>
              <w:ind w:right="-123" w:hanging="120"/>
              <w:rPr>
                <w:b/>
                <w:sz w:val="20"/>
                <w:highlight w:val="yellow"/>
                <w:vertAlign w:val="superscript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2483">
            <w:pPr>
              <w:pStyle w:val="5"/>
              <w:ind w:right="-123" w:hanging="120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B86A">
            <w:pPr>
              <w:pStyle w:val="5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vertAlign w:val="superscript"/>
              </w:rPr>
              <w:t>50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9A0C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9622E">
            <w:pPr>
              <w:pStyle w:val="5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НВК № 57</w:t>
            </w:r>
          </w:p>
        </w:tc>
      </w:tr>
      <w:tr w14:paraId="781A1E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3BB0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11.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B957">
            <w:pPr>
              <w:pStyle w:val="5"/>
              <w:ind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Плієв С. Р.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EF63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65F6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3C4D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16B6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1B8E">
            <w:pPr>
              <w:pStyle w:val="5"/>
              <w:ind w:right="-123" w:hanging="120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15D0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B6E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F2B6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296A70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2A0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4901">
            <w:pPr>
              <w:pStyle w:val="5"/>
              <w:ind w:right="-108"/>
              <w:jc w:val="left"/>
              <w:rPr>
                <w:bCs/>
                <w:sz w:val="22"/>
                <w:szCs w:val="22"/>
                <w:shd w:val="clear" w:color="FFFFFF" w:fill="D9D9D9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гр. ПВСМ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971C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EECD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2250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2A02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6B7D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6F4F">
            <w:pPr>
              <w:pStyle w:val="5"/>
              <w:ind w:right="-123" w:hanging="12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  <w:vertAlign w:val="superscript"/>
              </w:rPr>
              <w:t xml:space="preserve">30 </w:t>
            </w:r>
            <w:r>
              <w:rPr>
                <w:b/>
                <w:sz w:val="20"/>
              </w:rPr>
              <w:t>-13</w:t>
            </w:r>
            <w:r>
              <w:rPr>
                <w:b/>
                <w:sz w:val="20"/>
                <w:vertAlign w:val="superscript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D575">
            <w:pPr>
              <w:pStyle w:val="5"/>
              <w:rPr>
                <w:bCs/>
                <w:sz w:val="20"/>
                <w:shd w:val="clear" w:color="FFFFFF" w:fill="D9D9D9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C657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ОШВСМ</w:t>
            </w:r>
          </w:p>
          <w:p w14:paraId="4491D378">
            <w:pPr>
              <w:pStyle w:val="5"/>
              <w:rPr>
                <w:bCs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lang w:val="ru-RU"/>
              </w:rPr>
              <w:t xml:space="preserve">  Монастир. остр</w:t>
            </w:r>
            <w:r>
              <w:rPr>
                <w:sz w:val="14"/>
                <w:szCs w:val="14"/>
              </w:rPr>
              <w:t>і</w:t>
            </w:r>
            <w:r>
              <w:rPr>
                <w:sz w:val="14"/>
                <w:szCs w:val="14"/>
                <w:lang w:val="ru-RU"/>
              </w:rPr>
              <w:t>в</w:t>
            </w:r>
          </w:p>
        </w:tc>
      </w:tr>
      <w:tr w14:paraId="421F52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546D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D84D">
            <w:pPr>
              <w:pStyle w:val="5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E1CF">
            <w:pPr>
              <w:ind w:right="-123" w:hanging="12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81E3">
            <w:pPr>
              <w:ind w:right="-123" w:hanging="12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CA70">
            <w:pPr>
              <w:ind w:right="-123" w:hanging="12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16E2">
            <w:pPr>
              <w:ind w:right="-123" w:hanging="12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C108">
            <w:pPr>
              <w:ind w:right="-123" w:hanging="12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1D15">
            <w:pPr>
              <w:ind w:right="-123" w:hanging="120"/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15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30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8BEA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6F51">
            <w:pPr>
              <w:pStyle w:val="5"/>
              <w:rPr>
                <w:bCs/>
                <w:sz w:val="14"/>
                <w:szCs w:val="14"/>
              </w:rPr>
            </w:pPr>
          </w:p>
        </w:tc>
      </w:tr>
      <w:tr w14:paraId="135A2E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F4F3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2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D801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Сова К. О.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945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04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B8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94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D98A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59AD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13D2">
            <w:pPr>
              <w:pStyle w:val="5"/>
              <w:ind w:right="-108" w:hanging="108"/>
              <w:rPr>
                <w:sz w:val="16"/>
                <w:lang w:val="ru-RU"/>
              </w:rPr>
            </w:pPr>
          </w:p>
        </w:tc>
      </w:tr>
      <w:tr w14:paraId="3DDA57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CB8C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60C0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БП І р.н. 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63A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65C4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EC49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B5C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D73B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CBE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0BB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8C61">
            <w:pPr>
              <w:pStyle w:val="5"/>
              <w:ind w:right="-108" w:hanging="108"/>
              <w:rPr>
                <w:sz w:val="16"/>
                <w:lang w:val="ru-RU"/>
              </w:rPr>
            </w:pPr>
            <w:r>
              <w:rPr>
                <w:bCs/>
                <w:sz w:val="14"/>
                <w:szCs w:val="14"/>
              </w:rPr>
              <w:t>Ліцей № 137</w:t>
            </w:r>
          </w:p>
        </w:tc>
      </w:tr>
      <w:tr w14:paraId="257035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08F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2B46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ІІ р.н. № 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1A6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19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087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193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19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5E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F01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19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6F28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3257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0128">
            <w:pPr>
              <w:pStyle w:val="5"/>
              <w:ind w:right="-108" w:hanging="108"/>
              <w:rPr>
                <w:sz w:val="16"/>
                <w:lang w:val="ru-RU"/>
              </w:rPr>
            </w:pPr>
          </w:p>
        </w:tc>
      </w:tr>
      <w:tr w14:paraId="55CF66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6F50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2D93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 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2E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42E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19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DF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AE5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10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19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324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977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-1</w:t>
            </w:r>
            <w:r>
              <w:rPr>
                <w:b/>
                <w:sz w:val="20"/>
                <w:lang w:val="ru-RU"/>
              </w:rPr>
              <w:t>3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DF75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6CB0">
            <w:pPr>
              <w:pStyle w:val="5"/>
              <w:ind w:right="-108" w:hanging="108"/>
              <w:rPr>
                <w:sz w:val="16"/>
                <w:lang w:val="ru-RU"/>
              </w:rPr>
            </w:pPr>
          </w:p>
        </w:tc>
      </w:tr>
      <w:tr w14:paraId="5574F9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8020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3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1415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</w:rPr>
              <w:t>Харламов В. 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35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DB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3F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983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6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3D07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4303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7B2C">
            <w:pPr>
              <w:pStyle w:val="5"/>
              <w:ind w:right="-108" w:hanging="108"/>
              <w:rPr>
                <w:sz w:val="16"/>
                <w:lang w:val="ru-RU"/>
              </w:rPr>
            </w:pPr>
          </w:p>
        </w:tc>
      </w:tr>
      <w:tr w14:paraId="3CA0C8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F43A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07F2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гр. БП ІІІ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B5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4FAB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44B6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E20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975D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vertAlign w:val="superscript"/>
              </w:rPr>
              <w:t xml:space="preserve">0 </w:t>
            </w:r>
            <w:r>
              <w:rPr>
                <w:b/>
              </w:rPr>
              <w:t>–1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9CAF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7</w:t>
            </w:r>
            <w:r>
              <w:rPr>
                <w:b/>
                <w:sz w:val="20"/>
                <w:vertAlign w:val="superscript"/>
                <w:lang w:val="en-US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0 </w:t>
            </w:r>
            <w:r>
              <w:rPr>
                <w:b/>
                <w:sz w:val="20"/>
              </w:rPr>
              <w:t>–1</w:t>
            </w:r>
            <w:r>
              <w:rPr>
                <w:b/>
                <w:sz w:val="20"/>
                <w:lang w:val="en-US"/>
              </w:rPr>
              <w:t>8</w:t>
            </w:r>
            <w:r>
              <w:rPr>
                <w:b/>
                <w:sz w:val="20"/>
                <w:vertAlign w:val="superscript"/>
                <w:lang w:val="en-US"/>
              </w:rPr>
              <w:t>3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D8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62CC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  <w:lang w:val="ru-RU"/>
              </w:rPr>
              <w:t>ОШВСМ</w:t>
            </w:r>
          </w:p>
          <w:p w14:paraId="5FD08EF9">
            <w:pPr>
              <w:pStyle w:val="5"/>
              <w:ind w:right="-108" w:hanging="108"/>
              <w:rPr>
                <w:sz w:val="16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 Монастир. остр</w:t>
            </w:r>
            <w:r>
              <w:rPr>
                <w:sz w:val="14"/>
                <w:szCs w:val="14"/>
              </w:rPr>
              <w:t>і</w:t>
            </w:r>
            <w:r>
              <w:rPr>
                <w:sz w:val="14"/>
                <w:szCs w:val="14"/>
                <w:lang w:val="ru-RU"/>
              </w:rPr>
              <w:t>в</w:t>
            </w:r>
          </w:p>
        </w:tc>
      </w:tr>
      <w:tr w14:paraId="53BDFF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892EF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4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DBB3">
            <w:pPr>
              <w:pStyle w:val="5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Харламова К. А.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4C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696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CCB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427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0C6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7DB9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1106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05E6">
            <w:pPr>
              <w:pStyle w:val="5"/>
              <w:ind w:right="-108" w:hanging="108"/>
              <w:rPr>
                <w:sz w:val="16"/>
                <w:lang w:val="ru-RU"/>
              </w:rPr>
            </w:pPr>
          </w:p>
        </w:tc>
      </w:tr>
      <w:tr w14:paraId="20966F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8A5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31E8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гр. ПВСМ (сп.)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717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–20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AAF0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–20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B3EB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–20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2C98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–20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7E1D">
            <w:pPr>
              <w:pStyle w:val="5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–20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EF88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  <w:vertAlign w:val="superscript"/>
              </w:rPr>
              <w:t xml:space="preserve">30 </w:t>
            </w:r>
            <w:r>
              <w:rPr>
                <w:b/>
                <w:sz w:val="20"/>
              </w:rPr>
              <w:t>–1</w:t>
            </w:r>
            <w:r>
              <w:rPr>
                <w:b/>
                <w:sz w:val="20"/>
                <w:lang w:val="ru-RU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1BC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A21A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  <w:lang w:val="ru-RU"/>
              </w:rPr>
              <w:t>ОШВСМ</w:t>
            </w:r>
          </w:p>
          <w:p w14:paraId="1EAFC5CA">
            <w:pPr>
              <w:pStyle w:val="5"/>
              <w:ind w:right="-108" w:hanging="108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Монастир. остр</w:t>
            </w:r>
            <w:r>
              <w:rPr>
                <w:sz w:val="14"/>
                <w:szCs w:val="14"/>
              </w:rPr>
              <w:t>і</w:t>
            </w:r>
            <w:r>
              <w:rPr>
                <w:sz w:val="14"/>
                <w:szCs w:val="14"/>
                <w:lang w:val="ru-RU"/>
              </w:rPr>
              <w:t>в</w:t>
            </w:r>
          </w:p>
        </w:tc>
      </w:tr>
      <w:tr w14:paraId="46C290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8EEB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5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14B76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Рогоза П. 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785B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0CA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5B7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437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DDCA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5DE2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7639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561B6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234794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3B76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FC6E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гр. ПП І р.н. 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C447">
            <w:pPr>
              <w:pStyle w:val="5"/>
              <w:rPr>
                <w:b/>
                <w:sz w:val="20"/>
                <w:vertAlign w:val="superscript"/>
                <w:lang w:val="ru-RU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BA1A">
            <w:pPr>
              <w:jc w:val="center"/>
              <w:rPr>
                <w:b/>
                <w:vertAlign w:val="superscript"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36E8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5CB7">
            <w:pPr>
              <w:jc w:val="center"/>
              <w:rPr>
                <w:b/>
                <w:vertAlign w:val="superscript"/>
                <w:lang w:val="uk-U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AAD3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5265">
            <w:pPr>
              <w:pStyle w:val="5"/>
              <w:rPr>
                <w:b/>
                <w:sz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BC57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32AA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bCs/>
                <w:sz w:val="16"/>
                <w:szCs w:val="16"/>
              </w:rPr>
              <w:t>Гімназія № 49</w:t>
            </w:r>
          </w:p>
        </w:tc>
      </w:tr>
      <w:tr w14:paraId="5C2957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19C0A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01B18B">
            <w:pPr>
              <w:rPr>
                <w:lang w:val="uk-UA"/>
              </w:rPr>
            </w:pPr>
            <w:r>
              <w:rPr>
                <w:bCs/>
                <w:sz w:val="24"/>
                <w:szCs w:val="24"/>
              </w:rPr>
              <w:t>гр. ПП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15A4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  <w:vertAlign w:val="superscript"/>
                <w:lang w:val="ru-RU"/>
              </w:rPr>
              <w:t>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  <w:lang w:val="ru-RU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D68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910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  <w:vertAlign w:val="superscript"/>
                <w:lang w:val="ru-RU"/>
              </w:rPr>
              <w:t>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  <w:lang w:val="ru-RU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628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BC98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  <w:vertAlign w:val="superscript"/>
                <w:lang w:val="ru-RU"/>
              </w:rPr>
              <w:t>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  <w:lang w:val="ru-RU"/>
              </w:rPr>
              <w:t>35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EE41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280D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765F0D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439405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2AA1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6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F93EC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Радченко М. С.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0FEC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953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5FE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1E7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1EB0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F18B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56C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3496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5340AE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3E7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2D42F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</w:t>
            </w:r>
            <w:r>
              <w:rPr>
                <w:bCs/>
                <w:sz w:val="24"/>
                <w:szCs w:val="24"/>
                <w:lang w:val="uk-UA"/>
              </w:rPr>
              <w:t>Б</w:t>
            </w:r>
            <w:r>
              <w:rPr>
                <w:bCs/>
                <w:sz w:val="24"/>
                <w:szCs w:val="24"/>
              </w:rPr>
              <w:t xml:space="preserve">П 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>
              <w:rPr>
                <w:bCs/>
                <w:sz w:val="24"/>
                <w:szCs w:val="24"/>
              </w:rPr>
              <w:t xml:space="preserve"> р.н. №</w:t>
            </w:r>
            <w:r>
              <w:rPr>
                <w:b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B36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40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6C2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40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CF5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2F8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40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BF2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40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4F93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742B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978C">
            <w:pPr>
              <w:pStyle w:val="5"/>
              <w:ind w:right="-108" w:hanging="108"/>
              <w:rPr>
                <w:rFonts w:hint="default"/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спортивна</w:t>
            </w:r>
            <w:r>
              <w:rPr>
                <w:rFonts w:hint="default"/>
                <w:sz w:val="14"/>
                <w:szCs w:val="14"/>
                <w:lang w:val="uk-UA"/>
              </w:rPr>
              <w:t xml:space="preserve"> зала по вул. Архітектора Олега Петрова, 27</w:t>
            </w:r>
          </w:p>
        </w:tc>
      </w:tr>
      <w:tr w14:paraId="10DD21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39C4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7C092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</w:t>
            </w:r>
            <w:r>
              <w:rPr>
                <w:bCs/>
                <w:sz w:val="24"/>
                <w:szCs w:val="24"/>
                <w:lang w:val="uk-UA"/>
              </w:rPr>
              <w:t>П</w:t>
            </w:r>
            <w:r>
              <w:rPr>
                <w:bCs/>
                <w:sz w:val="24"/>
                <w:szCs w:val="24"/>
              </w:rPr>
              <w:t xml:space="preserve">П </w:t>
            </w:r>
            <w:r>
              <w:rPr>
                <w:bCs/>
                <w:sz w:val="24"/>
                <w:szCs w:val="24"/>
                <w:lang w:val="uk-UA"/>
              </w:rPr>
              <w:t>ІІ</w:t>
            </w:r>
            <w:r>
              <w:rPr>
                <w:bCs/>
                <w:sz w:val="24"/>
                <w:szCs w:val="24"/>
              </w:rPr>
              <w:t xml:space="preserve"> р.н. №</w:t>
            </w:r>
            <w:r>
              <w:rPr>
                <w:bCs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7EE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 xml:space="preserve">30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2EC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4D1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 xml:space="preserve">30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EE7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CDCA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 xml:space="preserve">30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322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-12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5FA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6115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783706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070D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31CC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гр. ПП ІІ р.н. № 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422A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240B">
            <w:pPr>
              <w:pStyle w:val="5"/>
              <w:rPr>
                <w:b/>
                <w:sz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8B37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B949">
            <w:pPr>
              <w:pStyle w:val="5"/>
              <w:rPr>
                <w:b/>
                <w:sz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0C79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05 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477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  <w:vertAlign w:val="superscript"/>
              </w:rPr>
              <w:t>10</w:t>
            </w:r>
            <w:r>
              <w:rPr>
                <w:b/>
                <w:sz w:val="20"/>
              </w:rPr>
              <w:t>-13</w:t>
            </w:r>
            <w:r>
              <w:rPr>
                <w:b/>
                <w:sz w:val="20"/>
                <w:vertAlign w:val="superscript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35AF9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EBE2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128686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A9CD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0B1357">
            <w:pPr>
              <w:rPr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ПП 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>
              <w:rPr>
                <w:bCs/>
                <w:sz w:val="24"/>
                <w:szCs w:val="24"/>
              </w:rPr>
              <w:t>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9972">
            <w:pPr>
              <w:pStyle w:val="5"/>
              <w:rPr>
                <w:b/>
                <w:sz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5DAB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25E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40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5B37">
            <w:pPr>
              <w:pStyle w:val="5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4072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2BC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683C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99CF0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5A322B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56CA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7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6A7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Радченко Д. Ю.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EE7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0A4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099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419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74129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97E9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B39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870F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45CA02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465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561F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гр.</w:t>
            </w:r>
            <w:r>
              <w:rPr>
                <w:bCs/>
                <w:sz w:val="24"/>
                <w:szCs w:val="24"/>
                <w:lang w:val="uk-UA"/>
              </w:rPr>
              <w:t xml:space="preserve"> ПВСМ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B22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–13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B30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–13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AD44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–13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7F8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–13</w:t>
            </w:r>
            <w:r>
              <w:rPr>
                <w:b/>
                <w:sz w:val="20"/>
                <w:vertAlign w:val="superscript"/>
                <w:lang w:val="ru-RU"/>
              </w:rPr>
              <w:t>3</w:t>
            </w:r>
            <w:r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533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–13</w:t>
            </w:r>
            <w:r>
              <w:rPr>
                <w:b/>
                <w:sz w:val="20"/>
                <w:vertAlign w:val="superscript"/>
                <w:lang w:val="ru-RU"/>
              </w:rPr>
              <w:t>3</w:t>
            </w:r>
            <w:r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B57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11</w:t>
            </w:r>
            <w:r>
              <w:rPr>
                <w:b/>
                <w:sz w:val="20"/>
                <w:vertAlign w:val="superscript"/>
                <w:lang w:val="ru-RU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–13</w:t>
            </w:r>
            <w:r>
              <w:rPr>
                <w:b/>
                <w:sz w:val="20"/>
                <w:vertAlign w:val="superscript"/>
                <w:lang w:val="ru-RU"/>
              </w:rPr>
              <w:t>3</w:t>
            </w:r>
            <w:r>
              <w:rPr>
                <w:b/>
                <w:sz w:val="20"/>
                <w:vertAlign w:val="superscript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DD05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B82D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  <w:lang w:val="ru-RU"/>
              </w:rPr>
              <w:t>ОШВСМ</w:t>
            </w:r>
          </w:p>
          <w:p w14:paraId="66B84207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 Монастир. остр</w:t>
            </w:r>
            <w:r>
              <w:rPr>
                <w:sz w:val="14"/>
                <w:szCs w:val="14"/>
              </w:rPr>
              <w:t>і</w:t>
            </w:r>
            <w:r>
              <w:rPr>
                <w:sz w:val="14"/>
                <w:szCs w:val="14"/>
                <w:lang w:val="ru-RU"/>
              </w:rPr>
              <w:t>в</w:t>
            </w:r>
          </w:p>
        </w:tc>
      </w:tr>
      <w:tr w14:paraId="04B0F4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45E9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EFA2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FA9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131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9DC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18B6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DF26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00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9</w:t>
            </w:r>
            <w:r>
              <w:rPr>
                <w:b/>
                <w:vertAlign w:val="superscript"/>
                <w:lang w:val="uk-UA"/>
              </w:rPr>
              <w:t>15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9743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  <w:vertAlign w:val="superscript"/>
                <w:lang w:val="uk-UA"/>
              </w:rPr>
              <w:t>15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-1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vertAlign w:val="superscript"/>
                <w:lang w:val="uk-UA"/>
              </w:rPr>
              <w:t>30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B2BE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EEDA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02A1FD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E5D8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</w:t>
            </w:r>
            <w:r>
              <w:rPr>
                <w:rFonts w:hint="default"/>
                <w:bCs/>
                <w:sz w:val="20"/>
                <w:lang w:val="uk-UA"/>
              </w:rPr>
              <w:t>8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3E01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Хмаладзе К. Г.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581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7A1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ECF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CDE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6738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A7AF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C455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CFF7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41B7A4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83B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DF63">
            <w:pPr>
              <w:pStyle w:val="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гр. ПП І р.н. 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D1C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851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DB7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0D8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5E0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89DC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7EA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F229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КЗ «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  <w:lang w:val="ru-RU"/>
              </w:rPr>
              <w:t>ДЮСШ»</w:t>
            </w:r>
          </w:p>
          <w:p w14:paraId="2E63B230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ДОР»</w:t>
            </w:r>
          </w:p>
        </w:tc>
      </w:tr>
      <w:tr w14:paraId="3FD6F2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FFF9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CCFD9">
            <w:pPr>
              <w:rPr>
                <w:lang w:val="uk-UA"/>
              </w:rPr>
            </w:pPr>
            <w:r>
              <w:rPr>
                <w:bCs/>
                <w:sz w:val="24"/>
                <w:szCs w:val="24"/>
              </w:rPr>
              <w:t>гр. ПП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6DB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3833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5D6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12A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9F01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AE3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-13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97C6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086351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07B020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F08D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AE58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</w:t>
            </w:r>
            <w:r>
              <w:rPr>
                <w:bCs/>
                <w:sz w:val="24"/>
                <w:szCs w:val="24"/>
                <w:lang w:val="uk-UA"/>
              </w:rPr>
              <w:t>Б</w:t>
            </w:r>
            <w:r>
              <w:rPr>
                <w:bCs/>
                <w:sz w:val="24"/>
                <w:szCs w:val="24"/>
              </w:rPr>
              <w:t>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3 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2D1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1A3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10B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DFF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5D7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B508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  <w:lang w:val="ru-RU"/>
              </w:rPr>
              <w:t>00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10</w:t>
            </w:r>
            <w:r>
              <w:rPr>
                <w:b/>
                <w:sz w:val="20"/>
                <w:vertAlign w:val="superscript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E3DA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E3E8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СДЮСШОР №6</w:t>
            </w:r>
          </w:p>
        </w:tc>
      </w:tr>
      <w:tr w14:paraId="3629F7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E426">
            <w:pPr>
              <w:pStyle w:val="5"/>
              <w:rPr>
                <w:bCs/>
                <w:sz w:val="20"/>
                <w:highlight w:val="yellow"/>
                <w:lang w:val="ru-RU"/>
              </w:rPr>
            </w:pPr>
            <w:r>
              <w:rPr>
                <w:rFonts w:hint="default"/>
                <w:bCs/>
                <w:sz w:val="20"/>
                <w:lang w:val="uk-UA"/>
              </w:rPr>
              <w:t>19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34E7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Прокоф</w:t>
            </w:r>
            <w:r>
              <w:rPr>
                <w:bCs/>
                <w:sz w:val="24"/>
                <w:szCs w:val="24"/>
                <w:lang w:val="en-US"/>
              </w:rPr>
              <w:t>’</w:t>
            </w:r>
            <w:r>
              <w:rPr>
                <w:bCs/>
                <w:sz w:val="24"/>
                <w:szCs w:val="24"/>
                <w:lang w:val="uk-UA"/>
              </w:rPr>
              <w:t>єва М. С.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CC3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BD7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436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1FE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D32F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68BFC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418E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9391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3548C0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F000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E7C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2"/>
                <w:szCs w:val="22"/>
              </w:rPr>
              <w:t xml:space="preserve">гр. СП </w:t>
            </w:r>
            <w:r>
              <w:rPr>
                <w:bCs/>
                <w:sz w:val="22"/>
                <w:szCs w:val="22"/>
                <w:lang w:val="uk-UA"/>
              </w:rPr>
              <w:t>І</w:t>
            </w:r>
            <w:r>
              <w:rPr>
                <w:bCs/>
                <w:sz w:val="22"/>
                <w:szCs w:val="22"/>
              </w:rPr>
              <w:t xml:space="preserve"> р.н. </w:t>
            </w:r>
            <w:r>
              <w:rPr>
                <w:bCs/>
                <w:sz w:val="22"/>
                <w:szCs w:val="22"/>
                <w:lang w:val="uk-UA"/>
              </w:rPr>
              <w:t>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699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E46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F4E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0A7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B10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057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05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F78C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AAFD7">
            <w:pPr>
              <w:pStyle w:val="5"/>
              <w:ind w:right="-108" w:hanging="108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НВК № 57</w:t>
            </w:r>
          </w:p>
        </w:tc>
      </w:tr>
      <w:tr w14:paraId="08D332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DDFD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1A9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</w:t>
            </w:r>
            <w:r>
              <w:rPr>
                <w:bCs/>
                <w:sz w:val="24"/>
                <w:szCs w:val="24"/>
                <w:lang w:val="uk-UA"/>
              </w:rPr>
              <w:t>Б</w:t>
            </w:r>
            <w:r>
              <w:rPr>
                <w:bCs/>
                <w:sz w:val="24"/>
                <w:szCs w:val="24"/>
              </w:rPr>
              <w:t>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BB7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D56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70D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9AB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1C7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239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  <w:lang w:val="ru-RU"/>
              </w:rPr>
              <w:t>-1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6FE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D9D9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18A02F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B819D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0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3EFF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Гавриш Г. Г.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AA1B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B62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03F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DAD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E6313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7D03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9CE7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33D4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3A0559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23F4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3CA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</w:rPr>
              <w:t xml:space="preserve">гр. БП </w:t>
            </w:r>
            <w:r>
              <w:rPr>
                <w:bCs/>
                <w:sz w:val="24"/>
                <w:lang w:val="uk-UA"/>
              </w:rPr>
              <w:t>І</w:t>
            </w:r>
            <w:r>
              <w:rPr>
                <w:bCs/>
                <w:sz w:val="24"/>
              </w:rPr>
              <w:t xml:space="preserve">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AE68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CBC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B49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841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26E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B553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202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1F7A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СК «Олімпійські резерви»</w:t>
            </w:r>
          </w:p>
        </w:tc>
      </w:tr>
      <w:tr w14:paraId="691DFA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07AC0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DAD0">
            <w:pPr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26D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F8A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AADE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8BC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0E50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00E9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A90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8A0E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СДЮСШОР №6</w:t>
            </w:r>
          </w:p>
        </w:tc>
      </w:tr>
      <w:tr w14:paraId="6670B2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3BBD">
            <w:pPr>
              <w:pStyle w:val="5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1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B81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Катриченко М. М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5DD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068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3C6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BB1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523B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5D3B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51F5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26AE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3C116F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C1E2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AF5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</w:rPr>
              <w:t xml:space="preserve">гр. БП </w:t>
            </w:r>
            <w:r>
              <w:rPr>
                <w:bCs/>
                <w:sz w:val="22"/>
                <w:szCs w:val="22"/>
                <w:lang w:val="uk-UA"/>
              </w:rPr>
              <w:t>ІІ</w:t>
            </w:r>
            <w:r>
              <w:rPr>
                <w:bCs/>
                <w:sz w:val="22"/>
                <w:szCs w:val="22"/>
              </w:rPr>
              <w:t xml:space="preserve">І р.н. </w:t>
            </w:r>
            <w:r>
              <w:rPr>
                <w:bCs/>
                <w:sz w:val="22"/>
                <w:szCs w:val="22"/>
                <w:lang w:val="uk-UA"/>
              </w:rPr>
              <w:t>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F42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05F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668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CB3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E11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10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D63E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ECC7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697C">
            <w:pPr>
              <w:pStyle w:val="5"/>
              <w:ind w:right="-108"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Гімназія № 83</w:t>
            </w:r>
          </w:p>
        </w:tc>
      </w:tr>
      <w:tr w14:paraId="4194CA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DB9B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77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гр. БП І</w:t>
            </w:r>
            <w:r>
              <w:rPr>
                <w:bCs/>
                <w:sz w:val="22"/>
                <w:szCs w:val="22"/>
                <w:lang w:val="en-US"/>
              </w:rPr>
              <w:t>V</w:t>
            </w:r>
            <w:r>
              <w:rPr>
                <w:bCs/>
                <w:sz w:val="22"/>
                <w:szCs w:val="22"/>
              </w:rPr>
              <w:t xml:space="preserve"> р.н.</w:t>
            </w:r>
            <w:r>
              <w:rPr>
                <w:bCs/>
                <w:sz w:val="22"/>
                <w:szCs w:val="22"/>
                <w:lang w:val="uk-UA"/>
              </w:rPr>
              <w:t xml:space="preserve"> № 2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251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08CB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5658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5EE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-19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FA1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0798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42FD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A58C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12A729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ADF2">
            <w:pPr>
              <w:pStyle w:val="5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2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BED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Яковлева Т. О.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BC4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34F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29B9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5C0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2667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F730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C80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807D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1C00A1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C7A7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192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</w:rPr>
              <w:t xml:space="preserve">гр. БП </w:t>
            </w:r>
            <w:r>
              <w:rPr>
                <w:bCs/>
                <w:sz w:val="24"/>
                <w:lang w:val="uk-UA"/>
              </w:rPr>
              <w:t>І</w:t>
            </w:r>
            <w:r>
              <w:rPr>
                <w:bCs/>
                <w:sz w:val="24"/>
              </w:rPr>
              <w:t xml:space="preserve">І р.н.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AB96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58B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E37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046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AC6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C1D6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32B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8533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Гімназія № 83</w:t>
            </w:r>
          </w:p>
        </w:tc>
      </w:tr>
      <w:tr w14:paraId="191ACB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4A5B">
            <w:pPr>
              <w:pStyle w:val="5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3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60ED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Дрога А. М.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0BBC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088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3B9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0970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C668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70E1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2D33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BF9D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6C4248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EC57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9028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447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85D7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3F3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8D4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990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C99C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294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61FF">
            <w:pPr>
              <w:pStyle w:val="5"/>
              <w:ind w:right="-108" w:hanging="108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Ліцей № 130</w:t>
            </w:r>
          </w:p>
        </w:tc>
      </w:tr>
      <w:tr w14:paraId="02DB54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A4C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E6AF3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A64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958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74E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640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 xml:space="preserve">45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9371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337C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094B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55A5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7A8AE1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858D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04698">
            <w:pPr>
              <w:pStyle w:val="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 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13E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50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5BB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559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50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7C0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9BB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50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A10D">
            <w:pPr>
              <w:pStyle w:val="5"/>
              <w:rPr>
                <w:b/>
                <w:sz w:val="20"/>
                <w:lang w:val="ru-RU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621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E0B1">
            <w:pPr>
              <w:pStyle w:val="5"/>
              <w:ind w:right="-108" w:hanging="108"/>
              <w:rPr>
                <w:sz w:val="14"/>
                <w:szCs w:val="14"/>
              </w:rPr>
            </w:pPr>
          </w:p>
        </w:tc>
      </w:tr>
      <w:tr w14:paraId="018AE5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9DB8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86700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259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13B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50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EF4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5F8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50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2EC9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C663">
            <w:pPr>
              <w:pStyle w:val="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 xml:space="preserve">35 </w:t>
            </w:r>
            <w:r>
              <w:rPr>
                <w:b/>
                <w:sz w:val="20"/>
              </w:rPr>
              <w:t>-12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96FC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2548">
            <w:pPr>
              <w:pStyle w:val="5"/>
              <w:ind w:right="-108" w:hanging="108"/>
              <w:rPr>
                <w:sz w:val="14"/>
                <w:szCs w:val="14"/>
              </w:rPr>
            </w:pPr>
          </w:p>
        </w:tc>
      </w:tr>
      <w:tr w14:paraId="0C2495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1AB4D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D7848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4FC2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55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D2D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2E5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55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096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460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55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F7EA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ECA6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D5D4">
            <w:pPr>
              <w:pStyle w:val="5"/>
              <w:ind w:right="-108" w:hanging="108"/>
              <w:rPr>
                <w:sz w:val="14"/>
                <w:szCs w:val="14"/>
              </w:rPr>
            </w:pPr>
          </w:p>
        </w:tc>
      </w:tr>
      <w:tr w14:paraId="46F1E2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6BF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7B291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гр. ПП І р.н. №</w:t>
            </w:r>
            <w:r>
              <w:rPr>
                <w:bCs/>
                <w:sz w:val="24"/>
                <w:szCs w:val="24"/>
                <w:lang w:val="uk-UA"/>
              </w:rPr>
              <w:t xml:space="preserve"> 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D33A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447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55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2DE5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105B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 xml:space="preserve">55 </w:t>
            </w:r>
            <w:r>
              <w:rPr>
                <w:b/>
                <w:sz w:val="20"/>
              </w:rPr>
              <w:t>-20</w:t>
            </w:r>
            <w:r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8CA9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313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3B41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9311">
            <w:pPr>
              <w:pStyle w:val="5"/>
              <w:ind w:right="-108" w:hanging="108"/>
              <w:rPr>
                <w:sz w:val="14"/>
                <w:szCs w:val="14"/>
              </w:rPr>
            </w:pPr>
          </w:p>
        </w:tc>
      </w:tr>
      <w:tr w14:paraId="0D9764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BE2C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4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774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Чернуха Б. О.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97B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4F8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829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128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7A33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BB3C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DC4A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E783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473EC5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FF63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30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гр. ПП І р.н. №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15D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vertAlign w:val="superscript"/>
              </w:rPr>
              <w:t>45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CACD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FC8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vertAlign w:val="superscript"/>
              </w:rPr>
              <w:t>45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A48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EFA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vertAlign w:val="superscript"/>
              </w:rPr>
              <w:t>45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F78A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5E78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0CAB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bCs/>
                <w:sz w:val="14"/>
                <w:szCs w:val="14"/>
              </w:rPr>
              <w:t>НВК № 57</w:t>
            </w:r>
          </w:p>
        </w:tc>
      </w:tr>
      <w:tr w14:paraId="6C1C0C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0CE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EB6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ПП І р.н. № 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BC3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5B40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699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6AD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02B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B738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BFC6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065D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38E2B8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E32E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234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ПП І р.н. № </w:t>
            </w: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D37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C44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vertAlign w:val="superscript"/>
              </w:rPr>
              <w:t>45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FDE2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7BC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vertAlign w:val="superscript"/>
              </w:rPr>
              <w:t>45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4F5D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AD5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  <w:lang w:val="ru-RU"/>
              </w:rPr>
              <w:t>0</w:t>
            </w:r>
            <w:r>
              <w:rPr>
                <w:b/>
                <w:sz w:val="20"/>
                <w:vertAlign w:val="superscript"/>
              </w:rPr>
              <w:t xml:space="preserve">5 </w:t>
            </w:r>
            <w:r>
              <w:rPr>
                <w:b/>
                <w:sz w:val="20"/>
              </w:rPr>
              <w:t>-1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vertAlign w:val="superscript"/>
                <w:lang w:val="ru-RU"/>
              </w:rPr>
              <w:t>3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43D0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434D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21BAFF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935F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8DB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ПП І р.н. № </w:t>
            </w: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5B3F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7693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B474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91D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25</w:t>
            </w:r>
            <w:r>
              <w:rPr>
                <w:b/>
                <w:sz w:val="20"/>
              </w:rPr>
              <w:t>-16</w:t>
            </w:r>
            <w:r>
              <w:rPr>
                <w:b/>
                <w:sz w:val="20"/>
                <w:vertAlign w:val="superscript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EA4C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4A9C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-10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3D2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6E0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20747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4757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30C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гр. </w:t>
            </w:r>
            <w:r>
              <w:rPr>
                <w:bCs/>
                <w:sz w:val="24"/>
                <w:szCs w:val="24"/>
                <w:lang w:val="uk-UA"/>
              </w:rPr>
              <w:t>Б</w:t>
            </w:r>
            <w:r>
              <w:rPr>
                <w:bCs/>
                <w:sz w:val="24"/>
                <w:szCs w:val="24"/>
              </w:rPr>
              <w:t xml:space="preserve">П І р.н. №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DDE5">
            <w:pPr>
              <w:pStyle w:val="5"/>
              <w:ind w:right="-123" w:hanging="120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1996">
            <w:pPr>
              <w:pStyle w:val="5"/>
              <w:ind w:right="-123" w:hanging="120"/>
              <w:rPr>
                <w:b/>
                <w:sz w:val="20"/>
                <w:highlight w:val="yellow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0AC7">
            <w:pPr>
              <w:pStyle w:val="5"/>
              <w:ind w:right="-123" w:hanging="120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DB4D">
            <w:pPr>
              <w:pStyle w:val="5"/>
              <w:ind w:right="-123" w:hanging="120"/>
              <w:rPr>
                <w:b/>
                <w:sz w:val="20"/>
                <w:highlight w:val="yellow"/>
                <w:vertAlign w:val="superscript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09DF">
            <w:pPr>
              <w:pStyle w:val="5"/>
              <w:ind w:right="-123" w:hanging="120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 xml:space="preserve">00 </w:t>
            </w:r>
            <w:r>
              <w:rPr>
                <w:b/>
                <w:sz w:val="20"/>
              </w:rPr>
              <w:t>-18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5801">
            <w:pPr>
              <w:pStyle w:val="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>
              <w:rPr>
                <w:b/>
                <w:bCs/>
                <w:sz w:val="20"/>
                <w:vertAlign w:val="superscript"/>
              </w:rPr>
              <w:t>10</w:t>
            </w:r>
            <w:r>
              <w:rPr>
                <w:b/>
                <w:bCs/>
                <w:sz w:val="20"/>
              </w:rPr>
              <w:t>-13</w:t>
            </w:r>
            <w:r>
              <w:rPr>
                <w:b/>
                <w:bCs/>
                <w:sz w:val="20"/>
                <w:vertAlign w:val="superscript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0B9E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2D7B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244C1D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BA91">
            <w:pPr>
              <w:pStyle w:val="5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5</w:t>
            </w:r>
            <w:r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178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Воротеляк Д. С.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817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8488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335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6E7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E854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AFC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7F6E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562E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5AE7E5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A559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01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гр. </w:t>
            </w:r>
            <w:r>
              <w:rPr>
                <w:bCs/>
                <w:sz w:val="22"/>
                <w:szCs w:val="22"/>
                <w:lang w:val="uk-UA"/>
              </w:rPr>
              <w:t>Б</w:t>
            </w:r>
            <w:r>
              <w:rPr>
                <w:bCs/>
                <w:sz w:val="22"/>
                <w:szCs w:val="22"/>
              </w:rPr>
              <w:t xml:space="preserve">П </w:t>
            </w:r>
            <w:r>
              <w:rPr>
                <w:bCs/>
                <w:sz w:val="22"/>
                <w:szCs w:val="22"/>
                <w:lang w:val="uk-UA"/>
              </w:rPr>
              <w:t>ІІІ</w:t>
            </w:r>
            <w:r>
              <w:rPr>
                <w:bCs/>
                <w:sz w:val="22"/>
                <w:szCs w:val="22"/>
              </w:rPr>
              <w:t xml:space="preserve"> р.н. №</w:t>
            </w:r>
            <w:r>
              <w:rPr>
                <w:bCs/>
                <w:sz w:val="22"/>
                <w:szCs w:val="22"/>
                <w:lang w:val="uk-UA"/>
              </w:rPr>
              <w:t xml:space="preserve">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5BC95">
            <w:pPr>
              <w:pStyle w:val="5"/>
              <w:jc w:val="center"/>
              <w:rPr>
                <w:rFonts w:hint="default"/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</w:t>
            </w:r>
            <w:r>
              <w:rPr>
                <w:rFonts w:hint="default"/>
                <w:b/>
                <w:sz w:val="20"/>
                <w:lang w:val="uk-UA"/>
              </w:rPr>
              <w:t>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B09803">
            <w:pPr>
              <w:pStyle w:val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</w:t>
            </w:r>
            <w:r>
              <w:rPr>
                <w:rFonts w:hint="default"/>
                <w:b/>
                <w:sz w:val="20"/>
                <w:lang w:val="uk-UA"/>
              </w:rPr>
              <w:t>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49CE9">
            <w:pPr>
              <w:pStyle w:val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</w:t>
            </w:r>
            <w:r>
              <w:rPr>
                <w:rFonts w:hint="default"/>
                <w:b/>
                <w:sz w:val="20"/>
                <w:lang w:val="uk-UA"/>
              </w:rPr>
              <w:t>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C446BF">
            <w:pPr>
              <w:pStyle w:val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</w:t>
            </w:r>
            <w:r>
              <w:rPr>
                <w:rFonts w:hint="default"/>
                <w:b/>
                <w:sz w:val="20"/>
                <w:lang w:val="uk-UA"/>
              </w:rPr>
              <w:t>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AFEC1">
            <w:pPr>
              <w:pStyle w:val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</w:t>
            </w:r>
            <w:r>
              <w:rPr>
                <w:rFonts w:hint="default"/>
                <w:b/>
                <w:sz w:val="20"/>
                <w:lang w:val="uk-UA"/>
              </w:rPr>
              <w:t>20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C0536">
            <w:pPr>
              <w:pStyle w:val="5"/>
              <w:jc w:val="center"/>
              <w:rPr>
                <w:rFonts w:hint="default"/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</w:t>
            </w:r>
            <w:r>
              <w:rPr>
                <w:rFonts w:hint="default"/>
                <w:b/>
                <w:sz w:val="20"/>
                <w:lang w:val="uk-UA"/>
              </w:rPr>
              <w:t>2</w:t>
            </w:r>
            <w:r>
              <w:rPr>
                <w:rFonts w:hint="default"/>
                <w:b/>
                <w:sz w:val="20"/>
                <w:vertAlign w:val="superscript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ACF5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56C6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  <w:lang w:val="ru-RU"/>
              </w:rPr>
              <w:t>ОШВСМ</w:t>
            </w:r>
          </w:p>
          <w:p w14:paraId="2503A018">
            <w:pPr>
              <w:pStyle w:val="5"/>
              <w:ind w:right="-108"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Монастир. остр</w:t>
            </w:r>
            <w:r>
              <w:rPr>
                <w:sz w:val="14"/>
                <w:szCs w:val="14"/>
              </w:rPr>
              <w:t>і</w:t>
            </w:r>
            <w:r>
              <w:rPr>
                <w:sz w:val="14"/>
                <w:szCs w:val="14"/>
                <w:lang w:val="ru-RU"/>
              </w:rPr>
              <w:t>в</w:t>
            </w:r>
          </w:p>
        </w:tc>
      </w:tr>
      <w:tr w14:paraId="1D5A40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9CB3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28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гр. </w:t>
            </w:r>
            <w:r>
              <w:rPr>
                <w:bCs/>
                <w:sz w:val="22"/>
                <w:szCs w:val="22"/>
                <w:lang w:val="uk-UA"/>
              </w:rPr>
              <w:t>П</w:t>
            </w:r>
            <w:r>
              <w:rPr>
                <w:bCs/>
                <w:sz w:val="22"/>
                <w:szCs w:val="22"/>
              </w:rPr>
              <w:t xml:space="preserve">П </w:t>
            </w:r>
            <w:r>
              <w:rPr>
                <w:bCs/>
                <w:sz w:val="22"/>
                <w:szCs w:val="22"/>
                <w:lang w:val="uk-UA"/>
              </w:rPr>
              <w:t>ІІ</w:t>
            </w:r>
            <w:r>
              <w:rPr>
                <w:bCs/>
                <w:sz w:val="22"/>
                <w:szCs w:val="22"/>
              </w:rPr>
              <w:t xml:space="preserve"> р.н. №</w:t>
            </w:r>
            <w:r>
              <w:rPr>
                <w:bCs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FE19A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7ED7BE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27652D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6117F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E0FD1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59B16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35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545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A575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ПДАБА</w:t>
            </w:r>
          </w:p>
        </w:tc>
      </w:tr>
      <w:tr w14:paraId="509FCA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087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33D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</w:rPr>
              <w:t xml:space="preserve">гр. </w:t>
            </w:r>
            <w:r>
              <w:rPr>
                <w:bCs/>
                <w:sz w:val="22"/>
                <w:szCs w:val="22"/>
                <w:lang w:val="uk-UA"/>
              </w:rPr>
              <w:t>П</w:t>
            </w:r>
            <w:r>
              <w:rPr>
                <w:bCs/>
                <w:sz w:val="22"/>
                <w:szCs w:val="22"/>
              </w:rPr>
              <w:t xml:space="preserve">П </w:t>
            </w:r>
            <w:r>
              <w:rPr>
                <w:bCs/>
                <w:sz w:val="22"/>
                <w:szCs w:val="22"/>
                <w:lang w:val="uk-UA"/>
              </w:rPr>
              <w:t>ІІ</w:t>
            </w:r>
            <w:r>
              <w:rPr>
                <w:bCs/>
                <w:sz w:val="22"/>
                <w:szCs w:val="22"/>
              </w:rPr>
              <w:t xml:space="preserve"> р.н. №</w:t>
            </w:r>
            <w:r>
              <w:rPr>
                <w:bCs/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08A7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0BCCC5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BB80E0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4BED04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30</w:t>
            </w:r>
            <w:r>
              <w:rPr>
                <w:b/>
                <w:sz w:val="20"/>
              </w:rPr>
              <w:t>-17</w:t>
            </w:r>
            <w:r>
              <w:rPr>
                <w:b/>
                <w:sz w:val="20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D06B8C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BAC36F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509D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8854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3C2BF0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51D2">
            <w:pPr>
              <w:pStyle w:val="5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rFonts w:hint="default"/>
                <w:bCs/>
                <w:sz w:val="20"/>
                <w:lang w:val="uk-UA"/>
              </w:rPr>
              <w:t>6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AAC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Клешня В. 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792E1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645906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522573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FFC9C0">
            <w:pPr>
              <w:pStyle w:val="5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8BD29C">
            <w:pPr>
              <w:pStyle w:val="5"/>
              <w:rPr>
                <w:b/>
                <w:sz w:val="20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866CFF">
            <w:pPr>
              <w:pStyle w:val="5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DF22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8138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</w:p>
        </w:tc>
      </w:tr>
      <w:tr w14:paraId="67A740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CF9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EA0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гр.</w:t>
            </w:r>
            <w:r>
              <w:rPr>
                <w:bCs/>
                <w:sz w:val="24"/>
                <w:szCs w:val="24"/>
                <w:lang w:val="uk-UA"/>
              </w:rPr>
              <w:t xml:space="preserve"> ПВСМ (сп.)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E08C9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3BFF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8ADA0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BAAB7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569BE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09351">
            <w:pPr>
              <w:pStyle w:val="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-11</w:t>
            </w:r>
            <w:r>
              <w:rPr>
                <w:b/>
                <w:sz w:val="20"/>
                <w:vertAlign w:val="superscript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897F">
            <w:pPr>
              <w:pStyle w:val="5"/>
              <w:rPr>
                <w:bCs/>
                <w:sz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2B5E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  <w:lang w:val="ru-RU"/>
              </w:rPr>
              <w:t>ОШВСМ</w:t>
            </w:r>
          </w:p>
          <w:p w14:paraId="2904DC76">
            <w:pPr>
              <w:pStyle w:val="5"/>
              <w:ind w:right="-108" w:hanging="108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 Монастир. остр</w:t>
            </w:r>
            <w:r>
              <w:rPr>
                <w:sz w:val="14"/>
                <w:szCs w:val="14"/>
              </w:rPr>
              <w:t>і</w:t>
            </w:r>
            <w:r>
              <w:rPr>
                <w:sz w:val="14"/>
                <w:szCs w:val="14"/>
                <w:lang w:val="ru-RU"/>
              </w:rPr>
              <w:t>в</w:t>
            </w:r>
          </w:p>
        </w:tc>
      </w:tr>
    </w:tbl>
    <w:p w14:paraId="057DCEC1">
      <w:pPr>
        <w:pStyle w:val="5"/>
        <w:jc w:val="left"/>
        <w:outlineLvl w:val="0"/>
        <w:rPr>
          <w:b/>
        </w:rPr>
      </w:pPr>
    </w:p>
    <w:p w14:paraId="38567BBC">
      <w:pPr>
        <w:pStyle w:val="5"/>
        <w:jc w:val="left"/>
        <w:outlineLvl w:val="0"/>
        <w:rPr>
          <w:b/>
        </w:rPr>
      </w:pPr>
    </w:p>
    <w:p w14:paraId="5F9613B7">
      <w:pPr>
        <w:pStyle w:val="5"/>
        <w:jc w:val="left"/>
        <w:outlineLvl w:val="0"/>
        <w:rPr>
          <w:b/>
        </w:rPr>
      </w:pPr>
      <w:r>
        <w:rPr>
          <w:b/>
        </w:rPr>
        <w:t xml:space="preserve">Заступник директора з НТР                                                Ольга ТАБАЛАЄВА         </w:t>
      </w:r>
    </w:p>
    <w:sectPr>
      <w:pgSz w:w="11906" w:h="16838"/>
      <w:pgMar w:top="309" w:right="206" w:bottom="568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12"/>
    <w:rsid w:val="000029A3"/>
    <w:rsid w:val="00002DA3"/>
    <w:rsid w:val="00003DB6"/>
    <w:rsid w:val="00005AD4"/>
    <w:rsid w:val="000069FB"/>
    <w:rsid w:val="0000778A"/>
    <w:rsid w:val="00024D20"/>
    <w:rsid w:val="0003078B"/>
    <w:rsid w:val="00031836"/>
    <w:rsid w:val="0003499D"/>
    <w:rsid w:val="000419AE"/>
    <w:rsid w:val="000425F1"/>
    <w:rsid w:val="000510BE"/>
    <w:rsid w:val="00052864"/>
    <w:rsid w:val="00053AE4"/>
    <w:rsid w:val="00053AF6"/>
    <w:rsid w:val="000540A9"/>
    <w:rsid w:val="0005488D"/>
    <w:rsid w:val="0005774D"/>
    <w:rsid w:val="0006527E"/>
    <w:rsid w:val="0007604F"/>
    <w:rsid w:val="00076B12"/>
    <w:rsid w:val="00077AF0"/>
    <w:rsid w:val="0009335E"/>
    <w:rsid w:val="000976AB"/>
    <w:rsid w:val="000A0CFE"/>
    <w:rsid w:val="000A1E0E"/>
    <w:rsid w:val="000A37C0"/>
    <w:rsid w:val="000A4535"/>
    <w:rsid w:val="000A47DB"/>
    <w:rsid w:val="000A53FF"/>
    <w:rsid w:val="000A5D08"/>
    <w:rsid w:val="000C0A87"/>
    <w:rsid w:val="000D1A6E"/>
    <w:rsid w:val="000D1F3F"/>
    <w:rsid w:val="000E3991"/>
    <w:rsid w:val="000E3C37"/>
    <w:rsid w:val="000F1E1D"/>
    <w:rsid w:val="000F4372"/>
    <w:rsid w:val="00101033"/>
    <w:rsid w:val="0011538B"/>
    <w:rsid w:val="00120F32"/>
    <w:rsid w:val="00122327"/>
    <w:rsid w:val="00124D05"/>
    <w:rsid w:val="00132659"/>
    <w:rsid w:val="00133948"/>
    <w:rsid w:val="00141E0B"/>
    <w:rsid w:val="00144526"/>
    <w:rsid w:val="00152766"/>
    <w:rsid w:val="0018248E"/>
    <w:rsid w:val="001828A8"/>
    <w:rsid w:val="0018467E"/>
    <w:rsid w:val="00186B35"/>
    <w:rsid w:val="00186DDD"/>
    <w:rsid w:val="00190170"/>
    <w:rsid w:val="001949A7"/>
    <w:rsid w:val="001A19F7"/>
    <w:rsid w:val="001A5495"/>
    <w:rsid w:val="001B13C3"/>
    <w:rsid w:val="001C57F0"/>
    <w:rsid w:val="001C7630"/>
    <w:rsid w:val="001D1578"/>
    <w:rsid w:val="001D2F15"/>
    <w:rsid w:val="001D397D"/>
    <w:rsid w:val="001D3FD2"/>
    <w:rsid w:val="001D444C"/>
    <w:rsid w:val="001D6DEF"/>
    <w:rsid w:val="001D6F6A"/>
    <w:rsid w:val="001E6BF9"/>
    <w:rsid w:val="001E7D5C"/>
    <w:rsid w:val="00205D99"/>
    <w:rsid w:val="002063A1"/>
    <w:rsid w:val="0020648C"/>
    <w:rsid w:val="00210290"/>
    <w:rsid w:val="00211BA2"/>
    <w:rsid w:val="00213C14"/>
    <w:rsid w:val="00224EAE"/>
    <w:rsid w:val="002252C6"/>
    <w:rsid w:val="00232123"/>
    <w:rsid w:val="00232BDB"/>
    <w:rsid w:val="0023535B"/>
    <w:rsid w:val="0023593F"/>
    <w:rsid w:val="002423B2"/>
    <w:rsid w:val="00243C84"/>
    <w:rsid w:val="00251F3F"/>
    <w:rsid w:val="002543EC"/>
    <w:rsid w:val="00257D5F"/>
    <w:rsid w:val="00261C29"/>
    <w:rsid w:val="002633CC"/>
    <w:rsid w:val="0026475D"/>
    <w:rsid w:val="0026735B"/>
    <w:rsid w:val="00271AB2"/>
    <w:rsid w:val="002747EB"/>
    <w:rsid w:val="0028047F"/>
    <w:rsid w:val="00284C13"/>
    <w:rsid w:val="00284CF7"/>
    <w:rsid w:val="00284D8A"/>
    <w:rsid w:val="00286B94"/>
    <w:rsid w:val="002A2901"/>
    <w:rsid w:val="002A3E33"/>
    <w:rsid w:val="002B4B90"/>
    <w:rsid w:val="002B598D"/>
    <w:rsid w:val="002B7A51"/>
    <w:rsid w:val="002B7B55"/>
    <w:rsid w:val="002C67B4"/>
    <w:rsid w:val="002C75E5"/>
    <w:rsid w:val="002E5926"/>
    <w:rsid w:val="002F07B1"/>
    <w:rsid w:val="002F182D"/>
    <w:rsid w:val="002F24B3"/>
    <w:rsid w:val="002F70C1"/>
    <w:rsid w:val="002F71F9"/>
    <w:rsid w:val="003033CC"/>
    <w:rsid w:val="00303AF5"/>
    <w:rsid w:val="00305ECF"/>
    <w:rsid w:val="00306A0A"/>
    <w:rsid w:val="003110DE"/>
    <w:rsid w:val="00314DC3"/>
    <w:rsid w:val="00322D13"/>
    <w:rsid w:val="00330364"/>
    <w:rsid w:val="0033091C"/>
    <w:rsid w:val="00330EFF"/>
    <w:rsid w:val="00332A81"/>
    <w:rsid w:val="00336DD5"/>
    <w:rsid w:val="0034043A"/>
    <w:rsid w:val="00340780"/>
    <w:rsid w:val="003410DE"/>
    <w:rsid w:val="00350F97"/>
    <w:rsid w:val="00354581"/>
    <w:rsid w:val="00355B55"/>
    <w:rsid w:val="00357B50"/>
    <w:rsid w:val="00360C68"/>
    <w:rsid w:val="0037069F"/>
    <w:rsid w:val="00372D7F"/>
    <w:rsid w:val="00381D49"/>
    <w:rsid w:val="00382204"/>
    <w:rsid w:val="00387E65"/>
    <w:rsid w:val="003A4D96"/>
    <w:rsid w:val="003A793A"/>
    <w:rsid w:val="003B3BF1"/>
    <w:rsid w:val="003B6934"/>
    <w:rsid w:val="003C2054"/>
    <w:rsid w:val="003C36CD"/>
    <w:rsid w:val="003D7078"/>
    <w:rsid w:val="003F213D"/>
    <w:rsid w:val="003F6118"/>
    <w:rsid w:val="003F6EA3"/>
    <w:rsid w:val="00422D3C"/>
    <w:rsid w:val="00427514"/>
    <w:rsid w:val="00430F4C"/>
    <w:rsid w:val="00432C70"/>
    <w:rsid w:val="00444DD3"/>
    <w:rsid w:val="00444EA7"/>
    <w:rsid w:val="004461AB"/>
    <w:rsid w:val="00447032"/>
    <w:rsid w:val="0045002E"/>
    <w:rsid w:val="00450B02"/>
    <w:rsid w:val="00453420"/>
    <w:rsid w:val="00454B41"/>
    <w:rsid w:val="00457A3E"/>
    <w:rsid w:val="004709EA"/>
    <w:rsid w:val="00471CBE"/>
    <w:rsid w:val="004725B1"/>
    <w:rsid w:val="00475421"/>
    <w:rsid w:val="004771EA"/>
    <w:rsid w:val="00480FEB"/>
    <w:rsid w:val="0048451F"/>
    <w:rsid w:val="00484CE3"/>
    <w:rsid w:val="00496758"/>
    <w:rsid w:val="004A011F"/>
    <w:rsid w:val="004A2889"/>
    <w:rsid w:val="004A2EB1"/>
    <w:rsid w:val="004B00DE"/>
    <w:rsid w:val="004B45EF"/>
    <w:rsid w:val="004C3557"/>
    <w:rsid w:val="004C5FA3"/>
    <w:rsid w:val="004D3FCF"/>
    <w:rsid w:val="004D48FB"/>
    <w:rsid w:val="004E065E"/>
    <w:rsid w:val="004E5898"/>
    <w:rsid w:val="004F2161"/>
    <w:rsid w:val="004F3207"/>
    <w:rsid w:val="004F39C3"/>
    <w:rsid w:val="00500336"/>
    <w:rsid w:val="005124D7"/>
    <w:rsid w:val="00526F83"/>
    <w:rsid w:val="00530D27"/>
    <w:rsid w:val="00534934"/>
    <w:rsid w:val="005370DA"/>
    <w:rsid w:val="0054046B"/>
    <w:rsid w:val="0054129F"/>
    <w:rsid w:val="0054280F"/>
    <w:rsid w:val="00550454"/>
    <w:rsid w:val="00551CCC"/>
    <w:rsid w:val="00551D9E"/>
    <w:rsid w:val="0055549A"/>
    <w:rsid w:val="00556216"/>
    <w:rsid w:val="005639AB"/>
    <w:rsid w:val="00566841"/>
    <w:rsid w:val="00574444"/>
    <w:rsid w:val="00585359"/>
    <w:rsid w:val="00592231"/>
    <w:rsid w:val="00593677"/>
    <w:rsid w:val="00595A24"/>
    <w:rsid w:val="00595C5F"/>
    <w:rsid w:val="005A4A54"/>
    <w:rsid w:val="005B00AD"/>
    <w:rsid w:val="005B01C2"/>
    <w:rsid w:val="005B0998"/>
    <w:rsid w:val="005B1403"/>
    <w:rsid w:val="005B4970"/>
    <w:rsid w:val="005C1088"/>
    <w:rsid w:val="005C65EC"/>
    <w:rsid w:val="005D14B2"/>
    <w:rsid w:val="005D62AC"/>
    <w:rsid w:val="005D6BBF"/>
    <w:rsid w:val="005E176A"/>
    <w:rsid w:val="005E571A"/>
    <w:rsid w:val="005E7F2D"/>
    <w:rsid w:val="005F30B7"/>
    <w:rsid w:val="005F7618"/>
    <w:rsid w:val="0060121D"/>
    <w:rsid w:val="00602B39"/>
    <w:rsid w:val="00602CAE"/>
    <w:rsid w:val="00606C23"/>
    <w:rsid w:val="00612153"/>
    <w:rsid w:val="00617E01"/>
    <w:rsid w:val="006241FC"/>
    <w:rsid w:val="006268D9"/>
    <w:rsid w:val="00630669"/>
    <w:rsid w:val="00633A48"/>
    <w:rsid w:val="00634661"/>
    <w:rsid w:val="006362CD"/>
    <w:rsid w:val="0064072F"/>
    <w:rsid w:val="00641E53"/>
    <w:rsid w:val="00642D7B"/>
    <w:rsid w:val="00654191"/>
    <w:rsid w:val="0066110B"/>
    <w:rsid w:val="00662A16"/>
    <w:rsid w:val="00664CE8"/>
    <w:rsid w:val="00666307"/>
    <w:rsid w:val="00667E86"/>
    <w:rsid w:val="0067398E"/>
    <w:rsid w:val="00674851"/>
    <w:rsid w:val="00676280"/>
    <w:rsid w:val="006772A5"/>
    <w:rsid w:val="00684E2C"/>
    <w:rsid w:val="00686BB7"/>
    <w:rsid w:val="00695F15"/>
    <w:rsid w:val="006A066C"/>
    <w:rsid w:val="006A5F0A"/>
    <w:rsid w:val="006A6D28"/>
    <w:rsid w:val="006B2A6B"/>
    <w:rsid w:val="006B4367"/>
    <w:rsid w:val="006C306D"/>
    <w:rsid w:val="006E0973"/>
    <w:rsid w:val="006F353F"/>
    <w:rsid w:val="00710465"/>
    <w:rsid w:val="00717D12"/>
    <w:rsid w:val="0072251F"/>
    <w:rsid w:val="00741D8C"/>
    <w:rsid w:val="0074754C"/>
    <w:rsid w:val="00754929"/>
    <w:rsid w:val="0075548B"/>
    <w:rsid w:val="00755D2C"/>
    <w:rsid w:val="007615FA"/>
    <w:rsid w:val="00762882"/>
    <w:rsid w:val="00767479"/>
    <w:rsid w:val="0077274B"/>
    <w:rsid w:val="00782720"/>
    <w:rsid w:val="007831E6"/>
    <w:rsid w:val="007877CE"/>
    <w:rsid w:val="00795340"/>
    <w:rsid w:val="007960FC"/>
    <w:rsid w:val="007A37B7"/>
    <w:rsid w:val="007A7EB5"/>
    <w:rsid w:val="007B6AE8"/>
    <w:rsid w:val="007B75F5"/>
    <w:rsid w:val="007C2B81"/>
    <w:rsid w:val="007C51A0"/>
    <w:rsid w:val="007C72F4"/>
    <w:rsid w:val="007D06AF"/>
    <w:rsid w:val="007D0777"/>
    <w:rsid w:val="007D0A57"/>
    <w:rsid w:val="007D5096"/>
    <w:rsid w:val="007E107E"/>
    <w:rsid w:val="008010C1"/>
    <w:rsid w:val="00802C76"/>
    <w:rsid w:val="00805C7B"/>
    <w:rsid w:val="00811595"/>
    <w:rsid w:val="00816CDB"/>
    <w:rsid w:val="00817078"/>
    <w:rsid w:val="00825A99"/>
    <w:rsid w:val="00840AD3"/>
    <w:rsid w:val="00840EDC"/>
    <w:rsid w:val="00843B5F"/>
    <w:rsid w:val="0084767E"/>
    <w:rsid w:val="00847BD7"/>
    <w:rsid w:val="0085227E"/>
    <w:rsid w:val="008541B6"/>
    <w:rsid w:val="008602F2"/>
    <w:rsid w:val="00860DCA"/>
    <w:rsid w:val="008616BC"/>
    <w:rsid w:val="00861852"/>
    <w:rsid w:val="00863507"/>
    <w:rsid w:val="00863AEF"/>
    <w:rsid w:val="00867565"/>
    <w:rsid w:val="00870220"/>
    <w:rsid w:val="008715A2"/>
    <w:rsid w:val="00872511"/>
    <w:rsid w:val="00874305"/>
    <w:rsid w:val="00875919"/>
    <w:rsid w:val="00876272"/>
    <w:rsid w:val="00876C03"/>
    <w:rsid w:val="0088283A"/>
    <w:rsid w:val="00886391"/>
    <w:rsid w:val="00887FB5"/>
    <w:rsid w:val="00892B2F"/>
    <w:rsid w:val="00892B53"/>
    <w:rsid w:val="008955F0"/>
    <w:rsid w:val="008966BD"/>
    <w:rsid w:val="00897506"/>
    <w:rsid w:val="008A1D73"/>
    <w:rsid w:val="008A2C62"/>
    <w:rsid w:val="008A32AA"/>
    <w:rsid w:val="008B3541"/>
    <w:rsid w:val="008B4141"/>
    <w:rsid w:val="008B6FB4"/>
    <w:rsid w:val="008C70EF"/>
    <w:rsid w:val="008D10AA"/>
    <w:rsid w:val="008E20F4"/>
    <w:rsid w:val="008E2EFD"/>
    <w:rsid w:val="008E5860"/>
    <w:rsid w:val="008E7A86"/>
    <w:rsid w:val="008F2285"/>
    <w:rsid w:val="008F2CC8"/>
    <w:rsid w:val="008F72ED"/>
    <w:rsid w:val="00900320"/>
    <w:rsid w:val="00901B89"/>
    <w:rsid w:val="00922DB3"/>
    <w:rsid w:val="0092331D"/>
    <w:rsid w:val="009254A9"/>
    <w:rsid w:val="00925620"/>
    <w:rsid w:val="00927B61"/>
    <w:rsid w:val="0093049E"/>
    <w:rsid w:val="00957372"/>
    <w:rsid w:val="00965CB2"/>
    <w:rsid w:val="00970957"/>
    <w:rsid w:val="0097153D"/>
    <w:rsid w:val="009729AA"/>
    <w:rsid w:val="009756E3"/>
    <w:rsid w:val="0097690B"/>
    <w:rsid w:val="009811EA"/>
    <w:rsid w:val="00984D52"/>
    <w:rsid w:val="0098523A"/>
    <w:rsid w:val="00985E40"/>
    <w:rsid w:val="009870D0"/>
    <w:rsid w:val="00997185"/>
    <w:rsid w:val="009A4AE3"/>
    <w:rsid w:val="009B2B3F"/>
    <w:rsid w:val="009B596F"/>
    <w:rsid w:val="009B5A0C"/>
    <w:rsid w:val="009C3196"/>
    <w:rsid w:val="009C3E8C"/>
    <w:rsid w:val="009C55AB"/>
    <w:rsid w:val="009D059D"/>
    <w:rsid w:val="009D4863"/>
    <w:rsid w:val="009D4EB0"/>
    <w:rsid w:val="009E3ADB"/>
    <w:rsid w:val="009E61E2"/>
    <w:rsid w:val="009E7043"/>
    <w:rsid w:val="009F0A38"/>
    <w:rsid w:val="009F216B"/>
    <w:rsid w:val="009F3582"/>
    <w:rsid w:val="009F614E"/>
    <w:rsid w:val="009F6BDB"/>
    <w:rsid w:val="00A01CA1"/>
    <w:rsid w:val="00A02760"/>
    <w:rsid w:val="00A053AE"/>
    <w:rsid w:val="00A07EF7"/>
    <w:rsid w:val="00A1183F"/>
    <w:rsid w:val="00A17FC0"/>
    <w:rsid w:val="00A348C3"/>
    <w:rsid w:val="00A36453"/>
    <w:rsid w:val="00A468A4"/>
    <w:rsid w:val="00A4757A"/>
    <w:rsid w:val="00A51308"/>
    <w:rsid w:val="00A51B00"/>
    <w:rsid w:val="00A5715C"/>
    <w:rsid w:val="00A6065D"/>
    <w:rsid w:val="00A61881"/>
    <w:rsid w:val="00A74523"/>
    <w:rsid w:val="00A76D01"/>
    <w:rsid w:val="00A81995"/>
    <w:rsid w:val="00A8226F"/>
    <w:rsid w:val="00A84D89"/>
    <w:rsid w:val="00A85A85"/>
    <w:rsid w:val="00A90A75"/>
    <w:rsid w:val="00A92C8D"/>
    <w:rsid w:val="00A93277"/>
    <w:rsid w:val="00A975C7"/>
    <w:rsid w:val="00AB6077"/>
    <w:rsid w:val="00AC1D2B"/>
    <w:rsid w:val="00AC2B61"/>
    <w:rsid w:val="00AC7F77"/>
    <w:rsid w:val="00AE4566"/>
    <w:rsid w:val="00AE72C3"/>
    <w:rsid w:val="00AF5F0F"/>
    <w:rsid w:val="00B04336"/>
    <w:rsid w:val="00B11529"/>
    <w:rsid w:val="00B1233A"/>
    <w:rsid w:val="00B12B6F"/>
    <w:rsid w:val="00B15D40"/>
    <w:rsid w:val="00B16932"/>
    <w:rsid w:val="00B1733F"/>
    <w:rsid w:val="00B23813"/>
    <w:rsid w:val="00B23B79"/>
    <w:rsid w:val="00B2561A"/>
    <w:rsid w:val="00B278D6"/>
    <w:rsid w:val="00B32503"/>
    <w:rsid w:val="00B326A9"/>
    <w:rsid w:val="00B33B68"/>
    <w:rsid w:val="00B356D6"/>
    <w:rsid w:val="00B36A36"/>
    <w:rsid w:val="00B44D0F"/>
    <w:rsid w:val="00B4612A"/>
    <w:rsid w:val="00B4738A"/>
    <w:rsid w:val="00B5126A"/>
    <w:rsid w:val="00B5799F"/>
    <w:rsid w:val="00B64017"/>
    <w:rsid w:val="00B654B4"/>
    <w:rsid w:val="00B71D04"/>
    <w:rsid w:val="00B923E1"/>
    <w:rsid w:val="00BA07B5"/>
    <w:rsid w:val="00BA2C54"/>
    <w:rsid w:val="00BA4C74"/>
    <w:rsid w:val="00BB2830"/>
    <w:rsid w:val="00BB392E"/>
    <w:rsid w:val="00BB4B2D"/>
    <w:rsid w:val="00BD02AB"/>
    <w:rsid w:val="00BD0CCA"/>
    <w:rsid w:val="00BD2E09"/>
    <w:rsid w:val="00BD3260"/>
    <w:rsid w:val="00BE1F17"/>
    <w:rsid w:val="00BE3622"/>
    <w:rsid w:val="00BF6B6D"/>
    <w:rsid w:val="00C01C11"/>
    <w:rsid w:val="00C10D98"/>
    <w:rsid w:val="00C1524E"/>
    <w:rsid w:val="00C21A26"/>
    <w:rsid w:val="00C22F59"/>
    <w:rsid w:val="00C24E1A"/>
    <w:rsid w:val="00C2533C"/>
    <w:rsid w:val="00C32A91"/>
    <w:rsid w:val="00C32C4A"/>
    <w:rsid w:val="00C63E4B"/>
    <w:rsid w:val="00C70124"/>
    <w:rsid w:val="00C8114E"/>
    <w:rsid w:val="00C8657C"/>
    <w:rsid w:val="00CA2089"/>
    <w:rsid w:val="00CA3C25"/>
    <w:rsid w:val="00CA4780"/>
    <w:rsid w:val="00CB0922"/>
    <w:rsid w:val="00CB1401"/>
    <w:rsid w:val="00CC6B32"/>
    <w:rsid w:val="00CD05E7"/>
    <w:rsid w:val="00CD5918"/>
    <w:rsid w:val="00CD5FB2"/>
    <w:rsid w:val="00CE0732"/>
    <w:rsid w:val="00CE465A"/>
    <w:rsid w:val="00CE780E"/>
    <w:rsid w:val="00CF1E83"/>
    <w:rsid w:val="00D03C0B"/>
    <w:rsid w:val="00D11DDA"/>
    <w:rsid w:val="00D12128"/>
    <w:rsid w:val="00D157F5"/>
    <w:rsid w:val="00D17DE8"/>
    <w:rsid w:val="00D24182"/>
    <w:rsid w:val="00D32EB0"/>
    <w:rsid w:val="00D338B5"/>
    <w:rsid w:val="00D36155"/>
    <w:rsid w:val="00D40E71"/>
    <w:rsid w:val="00D4596F"/>
    <w:rsid w:val="00D54862"/>
    <w:rsid w:val="00D5739C"/>
    <w:rsid w:val="00D60388"/>
    <w:rsid w:val="00D70F69"/>
    <w:rsid w:val="00D7673A"/>
    <w:rsid w:val="00D8071A"/>
    <w:rsid w:val="00D8094D"/>
    <w:rsid w:val="00D870D8"/>
    <w:rsid w:val="00D94F83"/>
    <w:rsid w:val="00DA683E"/>
    <w:rsid w:val="00DB2707"/>
    <w:rsid w:val="00DB5A63"/>
    <w:rsid w:val="00DB66C0"/>
    <w:rsid w:val="00DC3E2F"/>
    <w:rsid w:val="00DD16A4"/>
    <w:rsid w:val="00DE45C7"/>
    <w:rsid w:val="00DE4674"/>
    <w:rsid w:val="00DF6716"/>
    <w:rsid w:val="00DF6F47"/>
    <w:rsid w:val="00E00613"/>
    <w:rsid w:val="00E00B69"/>
    <w:rsid w:val="00E1697E"/>
    <w:rsid w:val="00E20EED"/>
    <w:rsid w:val="00E22451"/>
    <w:rsid w:val="00E2472F"/>
    <w:rsid w:val="00E27A93"/>
    <w:rsid w:val="00E3254C"/>
    <w:rsid w:val="00E4446C"/>
    <w:rsid w:val="00E468C6"/>
    <w:rsid w:val="00E46F9E"/>
    <w:rsid w:val="00E47B12"/>
    <w:rsid w:val="00E5116C"/>
    <w:rsid w:val="00E54728"/>
    <w:rsid w:val="00E556C8"/>
    <w:rsid w:val="00E57AF9"/>
    <w:rsid w:val="00E6354B"/>
    <w:rsid w:val="00E647EB"/>
    <w:rsid w:val="00E8247B"/>
    <w:rsid w:val="00E82B9B"/>
    <w:rsid w:val="00E867BC"/>
    <w:rsid w:val="00E8705B"/>
    <w:rsid w:val="00EA2641"/>
    <w:rsid w:val="00EA647C"/>
    <w:rsid w:val="00EC3ADE"/>
    <w:rsid w:val="00EE3F54"/>
    <w:rsid w:val="00EF26F7"/>
    <w:rsid w:val="00EF41F4"/>
    <w:rsid w:val="00EF65A7"/>
    <w:rsid w:val="00F00F61"/>
    <w:rsid w:val="00F06E96"/>
    <w:rsid w:val="00F10DB7"/>
    <w:rsid w:val="00F11592"/>
    <w:rsid w:val="00F17997"/>
    <w:rsid w:val="00F31656"/>
    <w:rsid w:val="00F33325"/>
    <w:rsid w:val="00F35AB9"/>
    <w:rsid w:val="00F42280"/>
    <w:rsid w:val="00F43FD0"/>
    <w:rsid w:val="00F53020"/>
    <w:rsid w:val="00F53732"/>
    <w:rsid w:val="00F56D5D"/>
    <w:rsid w:val="00F620AE"/>
    <w:rsid w:val="00F63BCE"/>
    <w:rsid w:val="00F64969"/>
    <w:rsid w:val="00F65D37"/>
    <w:rsid w:val="00F70F70"/>
    <w:rsid w:val="00F8482F"/>
    <w:rsid w:val="00F85A54"/>
    <w:rsid w:val="00F903B7"/>
    <w:rsid w:val="00F90F33"/>
    <w:rsid w:val="00F91661"/>
    <w:rsid w:val="00F91A72"/>
    <w:rsid w:val="00F9325A"/>
    <w:rsid w:val="00FA10F6"/>
    <w:rsid w:val="00FA43CF"/>
    <w:rsid w:val="00FB5069"/>
    <w:rsid w:val="00FB6AE2"/>
    <w:rsid w:val="00FC6A10"/>
    <w:rsid w:val="00FD39A6"/>
    <w:rsid w:val="00FD51B0"/>
    <w:rsid w:val="00FE4047"/>
    <w:rsid w:val="00FE4CD6"/>
    <w:rsid w:val="00FE513C"/>
    <w:rsid w:val="00FE7508"/>
    <w:rsid w:val="00FF5AE4"/>
    <w:rsid w:val="00FF7980"/>
    <w:rsid w:val="01B060D1"/>
    <w:rsid w:val="01D84795"/>
    <w:rsid w:val="0856282D"/>
    <w:rsid w:val="0AA33B15"/>
    <w:rsid w:val="0EE1530D"/>
    <w:rsid w:val="15342C6F"/>
    <w:rsid w:val="16421F11"/>
    <w:rsid w:val="1796622D"/>
    <w:rsid w:val="1B00C2EA"/>
    <w:rsid w:val="1EBB64FE"/>
    <w:rsid w:val="21AF197B"/>
    <w:rsid w:val="22760073"/>
    <w:rsid w:val="22817ADE"/>
    <w:rsid w:val="24255429"/>
    <w:rsid w:val="255D5B03"/>
    <w:rsid w:val="2CE4696A"/>
    <w:rsid w:val="2EE604F2"/>
    <w:rsid w:val="356F369B"/>
    <w:rsid w:val="36C21D29"/>
    <w:rsid w:val="37244228"/>
    <w:rsid w:val="3A3C6369"/>
    <w:rsid w:val="3CD7065C"/>
    <w:rsid w:val="3FDD6C93"/>
    <w:rsid w:val="45535A66"/>
    <w:rsid w:val="46251FC9"/>
    <w:rsid w:val="46C57100"/>
    <w:rsid w:val="46D70139"/>
    <w:rsid w:val="47992782"/>
    <w:rsid w:val="47D07C81"/>
    <w:rsid w:val="520452D9"/>
    <w:rsid w:val="561E1E68"/>
    <w:rsid w:val="5BF248C4"/>
    <w:rsid w:val="5DD240E8"/>
    <w:rsid w:val="60712A12"/>
    <w:rsid w:val="61B9113F"/>
    <w:rsid w:val="624729E5"/>
    <w:rsid w:val="6592420F"/>
    <w:rsid w:val="66991EDB"/>
    <w:rsid w:val="6BAF5FC6"/>
    <w:rsid w:val="6C012EE4"/>
    <w:rsid w:val="6E1A7763"/>
    <w:rsid w:val="740C1D64"/>
    <w:rsid w:val="764804F8"/>
    <w:rsid w:val="7745717A"/>
    <w:rsid w:val="77773741"/>
    <w:rsid w:val="7DDF56B0"/>
    <w:rsid w:val="7ED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Title"/>
    <w:basedOn w:val="1"/>
    <w:link w:val="7"/>
    <w:qFormat/>
    <w:uiPriority w:val="0"/>
    <w:pPr>
      <w:jc w:val="center"/>
    </w:pPr>
    <w:rPr>
      <w:sz w:val="28"/>
      <w:lang w:val="uk-UA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Знак"/>
    <w:link w:val="5"/>
    <w:qFormat/>
    <w:uiPriority w:val="0"/>
    <w:rPr>
      <w:sz w:val="28"/>
      <w:lang w:val="uk-UA"/>
    </w:rPr>
  </w:style>
  <w:style w:type="paragraph" w:customStyle="1" w:styleId="8">
    <w:name w:val="_Style 7"/>
    <w:basedOn w:val="1"/>
    <w:next w:val="5"/>
    <w:qFormat/>
    <w:uiPriority w:val="0"/>
    <w:pPr>
      <w:jc w:val="center"/>
    </w:pPr>
    <w:rPr>
      <w:sz w:val="28"/>
      <w:lang w:val="uk-UA" w:eastAsia="uk-UA"/>
    </w:rPr>
  </w:style>
  <w:style w:type="paragraph" w:customStyle="1" w:styleId="9">
    <w:name w:val="_Style 8"/>
    <w:basedOn w:val="1"/>
    <w:next w:val="5"/>
    <w:qFormat/>
    <w:uiPriority w:val="0"/>
    <w:pPr>
      <w:jc w:val="center"/>
    </w:pPr>
    <w:rPr>
      <w:sz w:val="28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2</Pages>
  <Words>950</Words>
  <Characters>5418</Characters>
  <Lines>45</Lines>
  <Paragraphs>12</Paragraphs>
  <TotalTime>19</TotalTime>
  <ScaleCrop>false</ScaleCrop>
  <LinksUpToDate>false</LinksUpToDate>
  <CharactersWithSpaces>6356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2022-07-01T11:33:00Z</dcterms:created>
  <dc:creator>Comp</dc:creator>
  <cp:lastModifiedBy>3</cp:lastModifiedBy>
  <cp:lastPrinted>2025-05-09T07:56:51Z</cp:lastPrinted>
  <dcterms:modified xsi:type="dcterms:W3CDTF">2025-05-09T08:08:34Z</dcterms:modified>
  <dc:title>ЗАТВЕРДЖУЮ                            МІНІСТЕРСТВО ОСВІТИ І НАУКИ УКРАЇНИ      </dc:title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184AEDEE88D14BD1B74E0F5D82F34DFD</vt:lpwstr>
  </property>
</Properties>
</file>