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4A" w:rsidRDefault="00271111" w:rsidP="002A5A4A">
      <w:pPr>
        <w:pStyle w:val="a3"/>
        <w:shd w:val="clear" w:color="auto" w:fill="F7F7F7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7731">
        <w:rPr>
          <w:rStyle w:val="a4"/>
          <w:sz w:val="28"/>
          <w:szCs w:val="28"/>
        </w:rPr>
        <w:t xml:space="preserve">Робота управління – служби у справах дітей </w:t>
      </w:r>
    </w:p>
    <w:p w:rsidR="00271111" w:rsidRDefault="00271111" w:rsidP="002A5A4A">
      <w:pPr>
        <w:pStyle w:val="a3"/>
        <w:shd w:val="clear" w:color="auto" w:fill="F7F7F7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7731">
        <w:rPr>
          <w:rStyle w:val="a4"/>
          <w:sz w:val="28"/>
          <w:szCs w:val="28"/>
        </w:rPr>
        <w:t>департаменту соціальної політики Дніпровської міської ради</w:t>
      </w:r>
    </w:p>
    <w:p w:rsidR="002A5A4A" w:rsidRPr="00A3083A" w:rsidRDefault="002A5A4A" w:rsidP="002A5A4A">
      <w:pPr>
        <w:pStyle w:val="a3"/>
        <w:shd w:val="clear" w:color="auto" w:fill="F7F7F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567731" w:rsidRPr="00567731" w:rsidRDefault="00567731" w:rsidP="0056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місті у 2020 році реалізовувалася Програма соціального захисту дітей-сиріт та дітей, позбавлених батьківського піклування, та дітей, які опинилися у складних життєвих обставинах у м. Дніпрі на 2016 – 2020 роки, на виконання якої на 2020 рік у міському бюджеті було передбачено 110086 грн. для проведення 3 святкових заходів (День захисту дітей, День знань, День святого Миколая) та 18 рейдових заходів на виявлення та подальше влаштування бездоглядних дітей та дітей, які не відвідують </w:t>
      </w:r>
      <w:proofErr w:type="spellStart"/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обстеження умов проживання дітей, які перебувають в складних життєвих обставинах. </w:t>
      </w:r>
    </w:p>
    <w:p w:rsidR="00567731" w:rsidRPr="00567731" w:rsidRDefault="00567731" w:rsidP="0056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із закінченням терміну виконання вищезазначеної програми управлінням-службою у справах дітей департаменту соціальної політики міської ради було підготовлено Програму соціального захисту дітей-сиріт та дітей, позбавлених батьківського піклування, та дітей, які перебувають у складних життєвих обставинах у м. Дніпрі на 2021 – 2025 роки, яка затверджена рішенням міської ради від 24.06.2020 № 26/58, на яку виділено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1 970</w:t>
      </w:r>
      <w:r w:rsidRPr="00567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861 грн.</w:t>
      </w:r>
    </w:p>
    <w:p w:rsidR="00567731" w:rsidRPr="00567731" w:rsidRDefault="00567731" w:rsidP="005677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рамках </w:t>
      </w:r>
      <w:r w:rsidRPr="00567731">
        <w:rPr>
          <w:rFonts w:ascii="Times New Roman" w:eastAsia="Calibri" w:hAnsi="Times New Roman" w:cs="Times New Roman"/>
          <w:sz w:val="28"/>
          <w:szCs w:val="28"/>
        </w:rPr>
        <w:t>Національної стратегії реформування системи інституційного догляду та виховання дітей на 2017 – 2026 роки, затвердженої Розпорядженням Кабінету Міністрів України від 09.08.2017 № 526-р,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731">
        <w:rPr>
          <w:rFonts w:ascii="Times New Roman" w:eastAsia="Calibri" w:hAnsi="Times New Roman" w:cs="Times New Roman"/>
          <w:sz w:val="28"/>
          <w:szCs w:val="28"/>
        </w:rPr>
        <w:t xml:space="preserve">управлінням-службою у справах дітей департаменту соціальної політики Дніпровської міської ради протягом 2020 року було підготовлено та прийнято ряд важливих рішень щодо реорганізації у місті  закладів, а саме: </w:t>
      </w:r>
    </w:p>
    <w:p w:rsidR="00567731" w:rsidRPr="00567731" w:rsidRDefault="00567731" w:rsidP="0056773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рішення міської ради від 22.01.2020 № 113/53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Положення про Комунальний заклад соціального захисту «Центр соціальної підтримки дітей та сімей «Мамине щастя» Дніпровської міської ради», згідно якого розширено контингент отримувачів послуг, а саме: до закладу можуть бути влаштовані жінки з дітьми, які зазнали домашнього насильства;</w:t>
      </w:r>
    </w:p>
    <w:p w:rsidR="00567731" w:rsidRPr="00567731" w:rsidRDefault="00567731" w:rsidP="0056773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рішення міської ради від 24.06.2020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86/58</w:t>
      </w:r>
      <w:r w:rsidRPr="00567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 </w:t>
      </w:r>
      <w:r w:rsidRPr="005677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перейменування </w:t>
      </w:r>
      <w:r w:rsidRPr="005677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комунального закладу</w:t>
      </w:r>
      <w:r w:rsidRPr="00567731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7731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соціального захисту «Центр соціальної підтримки дітей «Довіра» Дніпровської міської ради</w:t>
      </w:r>
      <w:r w:rsidRPr="00567731">
        <w:rPr>
          <w:rFonts w:ascii="Times New Roman" w:eastAsia="Calibri" w:hAnsi="Times New Roman" w:cs="Times New Roman"/>
          <w:sz w:val="28"/>
          <w:szCs w:val="28"/>
          <w:lang w:eastAsia="ru-RU"/>
        </w:rPr>
        <w:t>», згідно до якого з 01.06.2021 заклад перейменовується</w:t>
      </w:r>
      <w:r w:rsidRPr="005677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 Центр соціальної підтримки дітей та сімей «Довіра» Дніпровської міської ради. Н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базі закладу буде створено нове відділення «Служба раннього втручання», яке призначене для психолого-педагогічної та медико-соціальної допомоги і підтримки сімей з дітьми з обмеженням життєдіяльності чи особливими освітніми потребами  у віці від народження до 7 років.  Відділення розраховане на супровід 10-12 отримувачів послуг на день. До інших двох відділень закладу (відділення термінового влаштування дітей, відділення для дітей-сиріт та дітей, позбавлених батьківського піклування) будуть прийматися діти від народження до 18 років (раніше від 3 до 8 років);</w:t>
      </w:r>
    </w:p>
    <w:p w:rsidR="00567731" w:rsidRPr="00567731" w:rsidRDefault="00567731" w:rsidP="005677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рішення міської ради від 22.07.2020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100/59</w:t>
      </w:r>
      <w:r w:rsidRPr="00567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5677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 перейменування </w:t>
      </w:r>
      <w:r w:rsidRPr="005677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Комунального закладу</w:t>
      </w:r>
      <w:r w:rsidRPr="00567731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7731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соціального захисту центру соціально-психологічної реабілітації дітей «Барвінок» Дніпровської міської ради», згідно до якого заклад перейменовується з 01.01.2021</w:t>
      </w:r>
      <w:r w:rsidRPr="00567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77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 Центр соціальної підтримки дітей та сімей «Барвінок» Дніпровської міської ради. Відповідно до даного рішення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буде призначено для соціального захисту дітей, які перебувають у складних життєвих обставинах, дітей-сиріт та дітей, позбавлених батьківського піклування (40 % від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загальної кількості), надання їм комплексних соціальних послуг. Даним рішенням змінено вік дітей, з якого приймаються діти, від 0 до 18 років, та збільшено потужність закладу – з 30 до 35 місць для дітей;</w:t>
      </w:r>
    </w:p>
    <w:p w:rsidR="00567731" w:rsidRPr="00567731" w:rsidRDefault="00567731" w:rsidP="00567731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31">
        <w:rPr>
          <w:rFonts w:ascii="Times New Roman" w:eastAsia="Calibri" w:hAnsi="Times New Roman" w:cs="Times New Roman"/>
          <w:sz w:val="28"/>
          <w:szCs w:val="28"/>
        </w:rPr>
        <w:t>- рішення міської ради від 22.07.2020 № 99/59 «</w:t>
      </w:r>
      <w:r w:rsidRPr="00567731">
        <w:rPr>
          <w:rFonts w:ascii="Times New Roman" w:eastAsia="Arial Unicode MS" w:hAnsi="Times New Roman" w:cs="Times New Roman"/>
          <w:sz w:val="28"/>
          <w:szCs w:val="28"/>
        </w:rPr>
        <w:t xml:space="preserve">Про перейменування </w:t>
      </w:r>
      <w:r w:rsidRPr="00567731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закладу</w:t>
      </w:r>
      <w:r w:rsidRPr="00567731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Pr="00567731">
        <w:rPr>
          <w:rFonts w:ascii="Times New Roman" w:eastAsia="Arial Unicode MS" w:hAnsi="Times New Roman" w:cs="Times New Roman"/>
          <w:sz w:val="28"/>
          <w:szCs w:val="28"/>
        </w:rPr>
        <w:t>соціального захисту центру соціально-психологічної реабілітації дітей Дніпровської міської ради», згідно до якого заклад перейменовується з 01.01.2021</w:t>
      </w:r>
      <w:r w:rsidRPr="00567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731">
        <w:rPr>
          <w:rFonts w:ascii="Times New Roman" w:eastAsia="Arial Unicode MS" w:hAnsi="Times New Roman" w:cs="Times New Roman"/>
          <w:sz w:val="28"/>
          <w:szCs w:val="28"/>
        </w:rPr>
        <w:t xml:space="preserve">у Центр соціальної підтримки дітей та сімей «Обійми» Дніпровської міської ради. На базі </w:t>
      </w:r>
      <w:r w:rsidRPr="00567731">
        <w:rPr>
          <w:rFonts w:ascii="Times New Roman" w:eastAsia="Calibri" w:hAnsi="Times New Roman" w:cs="Times New Roman"/>
          <w:sz w:val="28"/>
          <w:szCs w:val="28"/>
        </w:rPr>
        <w:t>закладу буде створено 2 відділення: відділення термінового влаштування дітей, розраховане на 35 дітей, віком від 0 до 18 років, та відділення «Служба підтримки дітей», яке буде надавати комплексну</w:t>
      </w:r>
      <w:r w:rsidRPr="0056773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соціальну допомогу і підтримку сім’ям з дітьми, які перебувають у складних життєвих обставинах, спрямовану на збереження сім’ї, запобігання вилученню дітей із сімей, збільшення батьківського виховного потенціалу. Дане відділення розраховане до 10 отримувачів послуг на день;</w:t>
      </w:r>
    </w:p>
    <w:p w:rsidR="00567731" w:rsidRPr="00567731" w:rsidRDefault="00567731" w:rsidP="005677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731">
        <w:rPr>
          <w:rFonts w:ascii="Times New Roman" w:eastAsia="Calibri" w:hAnsi="Times New Roman" w:cs="Times New Roman"/>
          <w:sz w:val="28"/>
          <w:szCs w:val="28"/>
        </w:rPr>
        <w:tab/>
        <w:t xml:space="preserve">- рішення міської ради від 24.06.2020 № </w:t>
      </w:r>
      <w:r w:rsidRPr="00567731">
        <w:rPr>
          <w:rFonts w:ascii="Times New Roman" w:eastAsia="Calibri" w:hAnsi="Times New Roman" w:cs="Times New Roman"/>
          <w:color w:val="222222"/>
          <w:sz w:val="28"/>
          <w:szCs w:val="28"/>
        </w:rPr>
        <w:t>№ 85/58</w:t>
      </w:r>
      <w:r w:rsidRPr="00567731">
        <w:rPr>
          <w:rFonts w:ascii="Times New Roman" w:eastAsia="Calibri" w:hAnsi="Times New Roman" w:cs="Times New Roman"/>
          <w:sz w:val="28"/>
          <w:szCs w:val="28"/>
        </w:rPr>
        <w:t xml:space="preserve"> «Про внесення змін в рішення міської ради від 23.01.2019 № 48/40 «Про реорганізацію Комунального закладу «Дніпровського міського центра матері та дитини» Дніпровської міської ради шляхом перетворення в Комунальний заклад соціального захисту «Центр соціальної підтримки дітей та сімей «Мамине щастя» Дніпровської міської ради». На базі закладу з 01.04.2021 створюється друге відділення для жінок, які постраждали від домашнього насильства та/або насильства за ознакою статі, де вони в умовах стаціонару будуть отримувати психологічну, соціальну, юридичну та ін. види допомоги. Відділення розраховано до 10 місць;</w:t>
      </w:r>
    </w:p>
    <w:p w:rsidR="00567731" w:rsidRPr="00567731" w:rsidRDefault="00567731" w:rsidP="0056773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рішення міської ради від 02.09.2020 № 82/60 «Про деякі питання функціонування центрів соціальних служб у місті Дніпрі», згідно до якого центри соціальних служб для сім’ї, дітей та молоді районних у місті рад з 01.01.2021 припиняють свою діяльність та реорганізуються шляхом приєднання до Дніпровського міського центру соціальних служб.</w:t>
      </w:r>
      <w:r w:rsidRPr="005677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3D7B" w:rsidRPr="002A5A4A" w:rsidRDefault="000C3D7B" w:rsidP="000C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D6150" w:rsidRDefault="00271111" w:rsidP="000C3D7B">
      <w:pPr>
        <w:pStyle w:val="a3"/>
        <w:shd w:val="clear" w:color="auto" w:fill="F7F7F7"/>
        <w:spacing w:before="0" w:beforeAutospacing="0" w:after="0" w:afterAutospacing="0"/>
        <w:jc w:val="center"/>
        <w:rPr>
          <w:b/>
          <w:sz w:val="28"/>
          <w:szCs w:val="28"/>
        </w:rPr>
      </w:pPr>
      <w:r w:rsidRPr="00567731">
        <w:rPr>
          <w:b/>
          <w:sz w:val="28"/>
          <w:szCs w:val="28"/>
        </w:rPr>
        <w:t>Розвиток сімейних форм виховання дітей-сиріт</w:t>
      </w:r>
      <w:bookmarkStart w:id="0" w:name="_GoBack"/>
      <w:bookmarkEnd w:id="0"/>
    </w:p>
    <w:p w:rsidR="00271111" w:rsidRPr="00567731" w:rsidRDefault="00271111" w:rsidP="000C3D7B">
      <w:pPr>
        <w:pStyle w:val="a3"/>
        <w:shd w:val="clear" w:color="auto" w:fill="F7F7F7"/>
        <w:spacing w:before="0" w:beforeAutospacing="0" w:after="0" w:afterAutospacing="0"/>
        <w:jc w:val="center"/>
        <w:rPr>
          <w:b/>
          <w:sz w:val="28"/>
          <w:szCs w:val="28"/>
        </w:rPr>
      </w:pPr>
      <w:r w:rsidRPr="00567731">
        <w:rPr>
          <w:b/>
          <w:sz w:val="28"/>
          <w:szCs w:val="28"/>
        </w:rPr>
        <w:t xml:space="preserve"> та дітей, позбавлених батьківського піклування</w:t>
      </w:r>
    </w:p>
    <w:p w:rsidR="000C3D7B" w:rsidRPr="004D6150" w:rsidRDefault="000C3D7B" w:rsidP="000C3D7B">
      <w:pPr>
        <w:pStyle w:val="a3"/>
        <w:shd w:val="clear" w:color="auto" w:fill="F7F7F7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67731" w:rsidRPr="00567731" w:rsidRDefault="00567731" w:rsidP="00567731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67731">
        <w:rPr>
          <w:sz w:val="28"/>
          <w:lang w:eastAsia="ru-RU"/>
        </w:rPr>
        <w:t>Станом на 01.01.2021 на первинному обліку в управліннях-службах у справах дітей перебуває 1553 дитини-сироти та дітей, позбавлених батьківського піклування, з них у сімейних формах виховується 1330 дітей, що складає 86 %</w:t>
      </w:r>
      <w:r w:rsidRPr="00567731">
        <w:rPr>
          <w:sz w:val="28"/>
          <w:lang w:eastAsia="ru-RU"/>
        </w:rPr>
        <w:t xml:space="preserve"> та </w:t>
      </w:r>
      <w:r w:rsidRPr="00297F9E">
        <w:rPr>
          <w:color w:val="000000" w:themeColor="text1"/>
          <w:sz w:val="28"/>
          <w:szCs w:val="28"/>
          <w:lang w:eastAsia="ru-RU"/>
        </w:rPr>
        <w:t>1</w:t>
      </w:r>
      <w:r>
        <w:rPr>
          <w:color w:val="000000" w:themeColor="text1"/>
          <w:sz w:val="28"/>
          <w:szCs w:val="28"/>
          <w:lang w:eastAsia="ru-RU"/>
        </w:rPr>
        <w:t>14</w:t>
      </w:r>
      <w:r w:rsidRPr="00297F9E">
        <w:rPr>
          <w:sz w:val="28"/>
          <w:szCs w:val="28"/>
          <w:lang w:eastAsia="ru-RU"/>
        </w:rPr>
        <w:t xml:space="preserve"> дітей вихову</w:t>
      </w:r>
      <w:r>
        <w:rPr>
          <w:sz w:val="28"/>
          <w:szCs w:val="28"/>
          <w:lang w:eastAsia="ru-RU"/>
        </w:rPr>
        <w:t>ю</w:t>
      </w:r>
      <w:r w:rsidRPr="00297F9E">
        <w:rPr>
          <w:sz w:val="28"/>
          <w:szCs w:val="28"/>
          <w:lang w:eastAsia="ru-RU"/>
        </w:rPr>
        <w:t>ться в закладах для дітей-сиріт та дітей, позбавле</w:t>
      </w:r>
      <w:r>
        <w:rPr>
          <w:sz w:val="28"/>
          <w:szCs w:val="28"/>
          <w:lang w:eastAsia="ru-RU"/>
        </w:rPr>
        <w:t>них  батьківського  піклування</w:t>
      </w:r>
      <w:r w:rsidRPr="00297F9E">
        <w:rPr>
          <w:sz w:val="28"/>
          <w:szCs w:val="28"/>
          <w:lang w:eastAsia="ru-RU"/>
        </w:rPr>
        <w:t xml:space="preserve">, що складає </w:t>
      </w:r>
      <w:r>
        <w:rPr>
          <w:sz w:val="28"/>
          <w:szCs w:val="28"/>
          <w:lang w:eastAsia="ru-RU"/>
        </w:rPr>
        <w:t>7</w:t>
      </w:r>
      <w:r w:rsidRPr="00297F9E">
        <w:rPr>
          <w:sz w:val="28"/>
          <w:szCs w:val="28"/>
          <w:lang w:eastAsia="ru-RU"/>
        </w:rPr>
        <w:t xml:space="preserve"> % від загального числа дітей-сиріт та дітей, позбавлених батьківського піклування</w:t>
      </w:r>
      <w:r>
        <w:rPr>
          <w:sz w:val="28"/>
          <w:szCs w:val="28"/>
          <w:lang w:eastAsia="ru-RU"/>
        </w:rPr>
        <w:t>.</w:t>
      </w:r>
    </w:p>
    <w:p w:rsidR="00567731" w:rsidRPr="00567731" w:rsidRDefault="00567731" w:rsidP="0056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01.01.2021 у місті функціонує 8 дитячих будинків сімейного типу (далі - ДБСТ), в яких виховується 72 дитини-сироти та дитини, позбавленої батьківського піклування</w:t>
      </w:r>
      <w:r w:rsidRPr="00567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74 прийомні сім’ї, в яких виховуються 107 дітей-сиріт та дітей, позбавлених батьківського піклування.</w:t>
      </w:r>
      <w:r w:rsidRPr="00567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рік по місту Дніпру створено 2 прийомні сім’ї, до яких влаштовано 4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итини-сироти та дитини, позбавленої батьківського піклування</w:t>
      </w:r>
      <w:r w:rsidRPr="00567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діючих дитячих будинків сімейного типу </w:t>
      </w:r>
      <w:proofErr w:type="spellStart"/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довлаштовано</w:t>
      </w:r>
      <w:proofErr w:type="spellEnd"/>
      <w:r w:rsidRPr="0056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дітей.</w:t>
      </w:r>
    </w:p>
    <w:p w:rsidR="00567731" w:rsidRPr="004D6150" w:rsidRDefault="00567731" w:rsidP="004D6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7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поточний рік усиновлено 42 дитини,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них </w:t>
      </w:r>
      <w:r w:rsidRPr="00F959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 усиновлено громадянами України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дитини - іноземними громадянами</w:t>
      </w:r>
      <w:r w:rsidRPr="00567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626F2" w:rsidRPr="003626F2" w:rsidRDefault="003626F2" w:rsidP="00362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6F2">
        <w:rPr>
          <w:rFonts w:ascii="Times New Roman" w:eastAsia="Calibri" w:hAnsi="Times New Roman" w:cs="Times New Roman"/>
          <w:sz w:val="28"/>
          <w:szCs w:val="28"/>
        </w:rPr>
        <w:lastRenderedPageBreak/>
        <w:t>Відповідно до Порядку та умов надання у 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15.11.2017 № 877 (зі змінами), рішеннями виконкому міської ради від 24.09.2019 № 934 та від 06.12.2019</w:t>
      </w:r>
      <w:r w:rsidR="002A5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6F2">
        <w:rPr>
          <w:rFonts w:ascii="Times New Roman" w:eastAsia="Calibri" w:hAnsi="Times New Roman" w:cs="Times New Roman"/>
          <w:sz w:val="28"/>
          <w:szCs w:val="28"/>
        </w:rPr>
        <w:t>№ 1222 десятьом особам з числа дітей-сиріт, дітей, позбавлених батьківського піклування, особам з їх числа призначено грошову компенсацію за належні для отримання житлові приміщення.</w:t>
      </w:r>
      <w:r w:rsidRPr="0036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26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Управлінням-службою у справах дітей скоординовано роботу та 10 отримувачів субвенції протягом 2020 року придбали житло у власність.</w:t>
      </w:r>
      <w:r w:rsidRPr="00362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26F2" w:rsidRPr="003626F2" w:rsidRDefault="003626F2" w:rsidP="00362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внесених у 2020 році змін до Порядку, обласною державною адміністрацією, як головним розпорядником коштів, призначено грошову компенсацію за належні для отримання житлові приміщення 7 особам з числа дітей-сиріт, дітей позбавлених батьківського піклування. Так </w:t>
      </w:r>
      <w:r w:rsidRPr="003626F2">
        <w:rPr>
          <w:rFonts w:ascii="Times New Roman" w:eastAsia="Calibri" w:hAnsi="Times New Roman" w:cs="Times New Roman"/>
          <w:sz w:val="28"/>
          <w:szCs w:val="28"/>
        </w:rPr>
        <w:t>кошти субвенції у загальній сумі 4 771,2 тис. грн, головним розпорядником бюджетних коштів – департаментом соціальної політики Дніпровської міської ради, у повному обсязі перераховано на спеціальні рахунки, відкриті отримувачами субвенції.</w:t>
      </w:r>
    </w:p>
    <w:p w:rsidR="003626F2" w:rsidRPr="003626F2" w:rsidRDefault="00271111" w:rsidP="00362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6F2">
        <w:rPr>
          <w:rFonts w:ascii="Times New Roman" w:hAnsi="Times New Roman" w:cs="Times New Roman"/>
          <w:sz w:val="28"/>
          <w:szCs w:val="28"/>
        </w:rPr>
        <w:t>Скоординовано роботу районних служб по складанню списків дітей-сиріт та дітей, позбавлених батьківського піклування, які мали досягнути 18-річного віку</w:t>
      </w:r>
      <w:r w:rsidR="00507E72" w:rsidRPr="003626F2">
        <w:rPr>
          <w:rFonts w:ascii="Times New Roman" w:hAnsi="Times New Roman" w:cs="Times New Roman"/>
          <w:sz w:val="28"/>
          <w:szCs w:val="28"/>
        </w:rPr>
        <w:t xml:space="preserve"> для виплати одноразової допомоги</w:t>
      </w:r>
      <w:r w:rsidRPr="003626F2">
        <w:rPr>
          <w:rFonts w:ascii="Times New Roman" w:hAnsi="Times New Roman" w:cs="Times New Roman"/>
          <w:sz w:val="28"/>
          <w:szCs w:val="28"/>
        </w:rPr>
        <w:t xml:space="preserve">. </w:t>
      </w:r>
      <w:r w:rsidR="003626F2" w:rsidRPr="003626F2">
        <w:rPr>
          <w:rFonts w:ascii="Times New Roman" w:hAnsi="Times New Roman" w:cs="Times New Roman"/>
          <w:color w:val="000000"/>
          <w:sz w:val="28"/>
          <w:szCs w:val="28"/>
        </w:rPr>
        <w:t xml:space="preserve">У м. Дніпрі у 2020 році до департаменту гуманітарної політики Дніпровської міської ради передано списки на дітей по досягненню 18-річного віку для здійснення виплати 183 особам із числа дітей – сиріт, дітей, позбавлених батьківського піклування. </w:t>
      </w:r>
    </w:p>
    <w:p w:rsidR="003626F2" w:rsidRPr="006F08B0" w:rsidRDefault="003626F2" w:rsidP="00362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CC9">
        <w:rPr>
          <w:rFonts w:ascii="Times New Roman" w:hAnsi="Times New Roman" w:cs="Times New Roman"/>
          <w:sz w:val="28"/>
          <w:szCs w:val="28"/>
        </w:rPr>
        <w:t xml:space="preserve">Влітку 2020 року загальними заходами оздоровлення охоплено 120 </w:t>
      </w:r>
      <w:r>
        <w:rPr>
          <w:rFonts w:ascii="Times New Roman" w:hAnsi="Times New Roman" w:cs="Times New Roman"/>
          <w:color w:val="000000"/>
          <w:sz w:val="28"/>
          <w:szCs w:val="28"/>
        </w:rPr>
        <w:t>дітей, які перебувають у складних життєвих обставинах,</w:t>
      </w:r>
      <w:r w:rsidRPr="00BF2CC9">
        <w:rPr>
          <w:rFonts w:ascii="Times New Roman" w:hAnsi="Times New Roman" w:cs="Times New Roman"/>
          <w:color w:val="000000"/>
          <w:sz w:val="28"/>
          <w:szCs w:val="28"/>
        </w:rPr>
        <w:t xml:space="preserve"> дітей-сиріт та дітей, позбавлених батьківського піклування, які перебувають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6F08B0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F08B0">
        <w:rPr>
          <w:rFonts w:ascii="Times New Roman" w:hAnsi="Times New Roman" w:cs="Times New Roman"/>
          <w:sz w:val="28"/>
          <w:szCs w:val="28"/>
        </w:rPr>
        <w:t xml:space="preserve"> соціально-психологічної реабілітації дітей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6F08B0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F08B0">
        <w:rPr>
          <w:rFonts w:ascii="Times New Roman" w:hAnsi="Times New Roman" w:cs="Times New Roman"/>
          <w:sz w:val="28"/>
          <w:szCs w:val="28"/>
        </w:rPr>
        <w:t xml:space="preserve"> соці</w:t>
      </w:r>
      <w:r>
        <w:rPr>
          <w:rFonts w:ascii="Times New Roman" w:hAnsi="Times New Roman" w:cs="Times New Roman"/>
          <w:sz w:val="28"/>
          <w:szCs w:val="28"/>
        </w:rPr>
        <w:t xml:space="preserve">альної підтримки дітей «Довіра». </w:t>
      </w:r>
      <w:r w:rsidRPr="006F08B0">
        <w:rPr>
          <w:rFonts w:ascii="Times New Roman" w:hAnsi="Times New Roman" w:cs="Times New Roman"/>
          <w:sz w:val="28"/>
          <w:szCs w:val="28"/>
        </w:rPr>
        <w:t>Діти вищезазначених категорій за кошти місцевого бюджету відпочивали на березі Чорного моря у спортивно-оздоровчому таборі «</w:t>
      </w:r>
      <w:proofErr w:type="spellStart"/>
      <w:r w:rsidRPr="006F08B0">
        <w:rPr>
          <w:rFonts w:ascii="Times New Roman" w:hAnsi="Times New Roman" w:cs="Times New Roman"/>
          <w:sz w:val="28"/>
          <w:szCs w:val="28"/>
        </w:rPr>
        <w:t>Прибрежний</w:t>
      </w:r>
      <w:proofErr w:type="spellEnd"/>
      <w:r w:rsidRPr="006F08B0">
        <w:rPr>
          <w:rFonts w:ascii="Times New Roman" w:hAnsi="Times New Roman" w:cs="Times New Roman"/>
          <w:sz w:val="28"/>
          <w:szCs w:val="28"/>
        </w:rPr>
        <w:t>» і д</w:t>
      </w:r>
      <w:r w:rsidRPr="006F08B0">
        <w:rPr>
          <w:rFonts w:ascii="Times New Roman" w:hAnsi="Times New Roman" w:cs="Times New Roman"/>
          <w:sz w:val="28"/>
          <w:szCs w:val="28"/>
          <w:shd w:val="clear" w:color="auto" w:fill="FFFFFF"/>
        </w:rPr>
        <w:t>итячому оздоровчому таборі «Веселка» (м. Скадовськ)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1111" w:rsidRPr="00A3083A" w:rsidRDefault="00271111" w:rsidP="009D5CB6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A3083A">
        <w:rPr>
          <w:sz w:val="28"/>
          <w:szCs w:val="28"/>
        </w:rPr>
        <w:t xml:space="preserve">Управліннями-службами у справах дітей районних у місті рад ведеться облік дітей-сиріт, дітей, позбавлених батьківського піклування, переміщених з тимчасово окупованих територій України і населених пунктів, на території яких органи державної влади тимчасово не здійснюють свої повноваження. Загальна кількість дітей-сиріт та дітей, позбавлених батьківського піклування, які перемістилися з тимчасово окупованої території та районів проведення АТО, на </w:t>
      </w:r>
      <w:r w:rsidR="00031895" w:rsidRPr="00A3083A">
        <w:rPr>
          <w:sz w:val="28"/>
          <w:szCs w:val="28"/>
        </w:rPr>
        <w:t xml:space="preserve">кінець </w:t>
      </w:r>
      <w:r w:rsidRPr="00A3083A">
        <w:rPr>
          <w:sz w:val="28"/>
          <w:szCs w:val="28"/>
        </w:rPr>
        <w:t xml:space="preserve">звітного періоду становила </w:t>
      </w:r>
      <w:r w:rsidR="003626F2">
        <w:rPr>
          <w:sz w:val="28"/>
          <w:szCs w:val="28"/>
        </w:rPr>
        <w:t>38 осіб</w:t>
      </w:r>
      <w:r w:rsidRPr="00A3083A">
        <w:rPr>
          <w:sz w:val="28"/>
          <w:szCs w:val="28"/>
        </w:rPr>
        <w:t>.</w:t>
      </w:r>
    </w:p>
    <w:p w:rsidR="00271111" w:rsidRPr="00A3083A" w:rsidRDefault="00271111" w:rsidP="009D5CB6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83A">
        <w:rPr>
          <w:sz w:val="28"/>
          <w:szCs w:val="28"/>
        </w:rPr>
        <w:t>Органами опіки та піклування протягом 20</w:t>
      </w:r>
      <w:r w:rsidR="003626F2">
        <w:rPr>
          <w:sz w:val="28"/>
          <w:szCs w:val="28"/>
        </w:rPr>
        <w:t>20</w:t>
      </w:r>
      <w:r w:rsidRPr="00A3083A">
        <w:rPr>
          <w:sz w:val="28"/>
          <w:szCs w:val="28"/>
        </w:rPr>
        <w:t xml:space="preserve"> року згідно з Порядком надання статусу дитини, яка постраждала внаслідок воєнних дій та збройних конфліктів, надано відповідний статус за ознакою «психологічне насильство» </w:t>
      </w:r>
      <w:r w:rsidR="003626F2">
        <w:rPr>
          <w:sz w:val="28"/>
          <w:szCs w:val="28"/>
        </w:rPr>
        <w:t>332</w:t>
      </w:r>
      <w:r w:rsidR="00031895" w:rsidRPr="00A3083A">
        <w:rPr>
          <w:sz w:val="28"/>
          <w:szCs w:val="28"/>
        </w:rPr>
        <w:t xml:space="preserve"> дітям.</w:t>
      </w:r>
    </w:p>
    <w:p w:rsidR="009D5CB6" w:rsidRPr="004D6150" w:rsidRDefault="009D5CB6" w:rsidP="009D5CB6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4D6150" w:rsidRDefault="00271111" w:rsidP="004D6150">
      <w:pPr>
        <w:pStyle w:val="a3"/>
        <w:shd w:val="clear" w:color="auto" w:fill="F7F7F7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83A">
        <w:rPr>
          <w:b/>
          <w:sz w:val="28"/>
          <w:szCs w:val="28"/>
        </w:rPr>
        <w:t xml:space="preserve">Соціальний захист дітей, </w:t>
      </w:r>
      <w:r w:rsidR="004D6150" w:rsidRPr="00A3083A">
        <w:rPr>
          <w:b/>
          <w:sz w:val="28"/>
          <w:szCs w:val="28"/>
        </w:rPr>
        <w:t>які перебувають</w:t>
      </w:r>
    </w:p>
    <w:p w:rsidR="00271111" w:rsidRPr="00A3083A" w:rsidRDefault="004D6150" w:rsidP="009D5CB6">
      <w:pPr>
        <w:pStyle w:val="a3"/>
        <w:shd w:val="clear" w:color="auto" w:fill="F7F7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271111" w:rsidRPr="00A3083A">
        <w:rPr>
          <w:b/>
          <w:sz w:val="28"/>
          <w:szCs w:val="28"/>
        </w:rPr>
        <w:t xml:space="preserve"> складних життєвих обставинах</w:t>
      </w:r>
      <w:r>
        <w:rPr>
          <w:b/>
          <w:sz w:val="28"/>
          <w:szCs w:val="28"/>
        </w:rPr>
        <w:t>, попередження дитячої бездоглядності</w:t>
      </w:r>
    </w:p>
    <w:p w:rsidR="009D5CB6" w:rsidRPr="004D6150" w:rsidRDefault="009D5CB6" w:rsidP="009D5CB6">
      <w:pPr>
        <w:pStyle w:val="a3"/>
        <w:shd w:val="clear" w:color="auto" w:fill="F7F7F7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A3BE7" w:rsidRDefault="003626F2" w:rsidP="000A3BE7">
      <w:pPr>
        <w:shd w:val="clear" w:color="auto" w:fill="FFFFFF"/>
        <w:spacing w:after="0" w:line="240" w:lineRule="auto"/>
        <w:ind w:left="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Станом на 01.01.2021 на обліку в управліннях-службах у справах дітей знаходиться 1040 дітей, які перебувають у складних життєвих обставинах (, а саме: 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940 дітей, які проживають у сім’ях, де батьки ухиляються від виконання своїх батьківських обов’язків; 10 дітей, які систематично самовільно залишають місце свого проживання;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дітей, над якими скоєно фізичне, психологічне, економічне, сексуальне насильство;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дітей-сиріт та дітей, позбавлених батьківського піклування, переміщених з окупованої території або району проведення антитерористичної операції. </w:t>
      </w:r>
      <w:r w:rsidR="000A3BE7"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підсумком 2020 року по місту виявлено та поставлено на облік 256 дітей, які перебувають у складних життєвих обставинах</w:t>
      </w:r>
      <w:r w:rsidR="000A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3BE7" w:rsidRPr="00F45172" w:rsidRDefault="000A3BE7" w:rsidP="000A3BE7">
      <w:pPr>
        <w:shd w:val="clear" w:color="auto" w:fill="FFFFFF"/>
        <w:spacing w:after="0" w:line="240" w:lineRule="auto"/>
        <w:ind w:left="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 управлінь-служб у справах дітей у 2020 році перевірили умови проживання дітей у 946 сім'ях, у яких виховуються 1509 дітей, які перебувають в складних життєвих обставинах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до судів 54 позовних заяви на позбавлення батьківських прав батьків, які не виконують своїх обов'язків по вихованню дітей; 168 клопотань до правоохоронних органів щодо притягнення батьків до адміністративної відповідальності; 47 дітей влаштовано до центрів соціально-психологічної реабілітації дітей до вирішення їх подальшої долі; 71 дитину влаштовано до лікарень;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8 дітей вилучено з сім’ї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BE7" w:rsidRPr="00F45172" w:rsidRDefault="000A3BE7" w:rsidP="000A3BE7">
      <w:pPr>
        <w:tabs>
          <w:tab w:val="left" w:pos="9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2020 році зафіксовано 1 факт поновлення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своїх батьківських правах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відношенню до сина.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6150" w:rsidRDefault="004D6150" w:rsidP="004D6150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місті створено та функціонує 2 патронатні родини ( Самарський та Шевченківський райони), у яких виховується 4 дитини.</w:t>
      </w:r>
    </w:p>
    <w:p w:rsidR="004D6150" w:rsidRPr="002359D2" w:rsidRDefault="004D6150" w:rsidP="004D6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2020 року управліннями – службами у справах дітей проведено 217 рейдів «Діти вулиці», в яких виявлено 28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із них: </w:t>
      </w:r>
      <w:r w:rsidRPr="0023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дітей - </w:t>
      </w:r>
      <w:proofErr w:type="spellStart"/>
      <w:r w:rsidRPr="00235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повернено</w:t>
      </w:r>
      <w:proofErr w:type="spellEnd"/>
      <w:r w:rsidRPr="0023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додому, 2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</w:t>
      </w:r>
      <w:r w:rsidRPr="0023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влаштовано до центрів соціально-психологічної реабілітації дітей,  1 -влаштовано до закладу охорони здоров’я.</w:t>
      </w:r>
    </w:p>
    <w:p w:rsidR="004D6150" w:rsidRPr="002359D2" w:rsidRDefault="004D6150" w:rsidP="004D6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50">
        <w:rPr>
          <w:rFonts w:ascii="Times New Roman" w:hAnsi="Times New Roman" w:cs="Times New Roman"/>
          <w:sz w:val="28"/>
          <w:szCs w:val="28"/>
        </w:rPr>
        <w:t>Ведеться облік дітей, які систематично самовільно залишають місце свого проживання, оновлюється банк даних дітей даної категорії.</w:t>
      </w:r>
      <w:r w:rsidRPr="00A3083A">
        <w:rPr>
          <w:sz w:val="28"/>
          <w:szCs w:val="28"/>
        </w:rPr>
        <w:t xml:space="preserve"> </w:t>
      </w:r>
      <w:r w:rsidRPr="0023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01.01.2021 в управлінні – службі у справах дітей на обліку перебуває 11 дітей, які схильні до бродяжництва, в минулому році на обліку перебувало 12 дітей. З дітьми даної категорії постійно проводиться профілактична робота: відвідують за місцем мешкання, навчання тощо. </w:t>
      </w:r>
    </w:p>
    <w:p w:rsidR="004D6150" w:rsidRDefault="004D6150" w:rsidP="004D6150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sz w:val="28"/>
          <w:szCs w:val="28"/>
          <w:lang w:eastAsia="ru-RU"/>
        </w:rPr>
      </w:pPr>
      <w:r w:rsidRPr="002A5A4A">
        <w:rPr>
          <w:sz w:val="28"/>
          <w:szCs w:val="28"/>
          <w:lang w:eastAsia="ru-RU"/>
        </w:rPr>
        <w:t>Управлінням – службою у справах дітей департаменту соціальної політики міської ради здійснюється контроль за дотриманням культурно-розважальними закладами, ігровими залами, комп’ютерними клубами нормативно-правових актів  щодо порядку відвідування їх дітьми. Протягом 2020 року організовано та проведено 139 рейдів по комп’ютерним клубам міста, жодної дитини, яка під час навчального процесу перебувала у комп’ютерних клубах міста, не виявлено.</w:t>
      </w:r>
    </w:p>
    <w:p w:rsidR="004D6150" w:rsidRPr="002A5A4A" w:rsidRDefault="004D6150" w:rsidP="000A3BE7">
      <w:pPr>
        <w:shd w:val="clear" w:color="auto" w:fill="FFFFFF"/>
        <w:spacing w:after="0" w:line="240" w:lineRule="auto"/>
        <w:ind w:right="19" w:firstLine="74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D6150" w:rsidRPr="004D6150" w:rsidRDefault="004D6150" w:rsidP="004D6150">
      <w:pPr>
        <w:shd w:val="clear" w:color="auto" w:fill="FFFFFF"/>
        <w:spacing w:after="0" w:line="240" w:lineRule="auto"/>
        <w:ind w:right="19" w:firstLine="7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D61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Запобігання та протидія домашньому насильству </w:t>
      </w:r>
    </w:p>
    <w:p w:rsidR="004D6150" w:rsidRPr="004D6150" w:rsidRDefault="004D6150" w:rsidP="004D6150">
      <w:pPr>
        <w:shd w:val="clear" w:color="auto" w:fill="FFFFFF"/>
        <w:spacing w:after="0" w:line="240" w:lineRule="auto"/>
        <w:ind w:right="19" w:firstLine="74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D6150" w:rsidRPr="000A3BE7" w:rsidRDefault="004D6150" w:rsidP="004D6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2020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зроблено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великий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крок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розбудові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домашньому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D6150" w:rsidRPr="000A3BE7" w:rsidRDefault="004D6150" w:rsidP="004D6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03.02.2020 при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Дніпровському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міському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соціальних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служб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розпочала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мобільна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бригада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соціально-психологічної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особам,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домашнього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ознакою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дійснено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284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виїзди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сімʼї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скоєно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домашнє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консультування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138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сім’ям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виховується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106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D6150" w:rsidRPr="000A3BE7" w:rsidRDefault="004D6150" w:rsidP="004D6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відповідно до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24.06.2020 № 85/58 </w:t>
      </w: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базі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</w:t>
      </w: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«Центр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сімей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Мамине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щастя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Дніпровської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01.04.2021 буде </w:t>
      </w: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</w:t>
      </w: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друг</w:t>
      </w: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відділення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жінок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домашнього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ознакою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D6150" w:rsidRPr="000A3BE7" w:rsidRDefault="004D6150" w:rsidP="004D6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Влітку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2020 року взято участь у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UNFPA «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домашнього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з метою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розбудови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домашньому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рамках</w:t>
      </w:r>
      <w:proofErr w:type="gram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2020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відділення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жінок </w:t>
      </w: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Центру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Мамине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щастя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Дніпровської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необхідними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меблями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обладнанням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D6150" w:rsidRPr="000A3BE7" w:rsidRDefault="004D6150" w:rsidP="004D6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метою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постраждалих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начальник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справах</w:t>
      </w:r>
      <w:proofErr w:type="gram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центру </w:t>
      </w: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соціальної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Мамине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щастя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Дніпровської міської ради</w:t>
      </w:r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пройшли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комплексне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рамках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спеціалізованого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4-х модульного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курсу і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отримали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сертифікати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експерти-консультанти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розбудови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муніципальної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протидії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домашньому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насильству</w:t>
      </w:r>
      <w:proofErr w:type="spellEnd"/>
      <w:r w:rsidRPr="000A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D6150" w:rsidRPr="000A3BE7" w:rsidRDefault="004D6150" w:rsidP="004D6150">
      <w:pPr>
        <w:tabs>
          <w:tab w:val="left" w:pos="1064"/>
        </w:tabs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0A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2020 році </w:t>
      </w:r>
      <w:r w:rsidRPr="000A3B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проводилась інформаційна діяльність з питань запобігання та протидії насильству– виготовлено та розповсюджено поліграфічні матеріали: 6 000 плакатів та 10 000 буклетів на тему «Як розпізнати насильство», 10 000 інформаційних буклетів</w:t>
      </w:r>
      <w:r w:rsidRPr="000A3B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0A3B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актуальними адресами та номерами телефонів у рамках інформаційної кампанії «Розірви коло».</w:t>
      </w:r>
    </w:p>
    <w:p w:rsidR="000A3BE7" w:rsidRPr="00F45172" w:rsidRDefault="000A3BE7" w:rsidP="000A3BE7">
      <w:pPr>
        <w:shd w:val="clear" w:color="auto" w:fill="FFFFFF"/>
        <w:spacing w:after="0" w:line="240" w:lineRule="auto"/>
        <w:ind w:right="19" w:firstLine="74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51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обліку в управліннях-службах у справах дітей знаходиться 85 дітей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зазнали насильства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2020 рік зафіксовано 37 фактів вчинення насильства по відношенню до 52 дітей</w:t>
      </w:r>
      <w:r>
        <w:rPr>
          <w:color w:val="000000"/>
          <w:sz w:val="28"/>
          <w:lang w:eastAsia="ru-RU"/>
        </w:rPr>
        <w:t xml:space="preserve">. 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загальної кількості виявлених дітей, які зазнали насильства: 18 дітей зазнали  фізичного насильства, 33 дитини зазнали психологічного насильства, 1 дитина – економічного.</w:t>
      </w:r>
    </w:p>
    <w:p w:rsidR="000A3BE7" w:rsidRPr="00F45172" w:rsidRDefault="000A3BE7" w:rsidP="000A3B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1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кожному факту вчинення насильства чи жорстокого поводження з дитиною фахівцями проводиться відповідна робота. </w:t>
      </w:r>
      <w:r w:rsidRPr="00F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проведеної роботи: 9 – накладено адміністративне стягнення за вчинення правопорушення; 31 – притягнуто до адміністративної відповідальності за ст.173-2 КУпАП; 2 – порушено кримінальне провадження; 13 – видано обмежувальний припис стосовно кривдника; 3 – винесено терміновий заборонний припис стосовно кривдника; 10 – взято на профілактичний облік кривдника;  по іншим випадкам ведеться робота.</w:t>
      </w:r>
    </w:p>
    <w:p w:rsidR="005979C9" w:rsidRPr="008513D7" w:rsidRDefault="005979C9" w:rsidP="000C3D7B">
      <w:pPr>
        <w:spacing w:after="0" w:line="240" w:lineRule="auto"/>
        <w:jc w:val="both"/>
        <w:rPr>
          <w:sz w:val="28"/>
          <w:szCs w:val="28"/>
        </w:rPr>
      </w:pPr>
    </w:p>
    <w:sectPr w:rsidR="005979C9" w:rsidRPr="008513D7" w:rsidSect="002A5A4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Bahnschrift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1F97"/>
    <w:multiLevelType w:val="hybridMultilevel"/>
    <w:tmpl w:val="7F3214C8"/>
    <w:lvl w:ilvl="0" w:tplc="ACF0108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9A2F37"/>
    <w:multiLevelType w:val="hybridMultilevel"/>
    <w:tmpl w:val="C8F84572"/>
    <w:lvl w:ilvl="0" w:tplc="50D68E1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11"/>
    <w:rsid w:val="00031895"/>
    <w:rsid w:val="000A3BE7"/>
    <w:rsid w:val="000C3D7B"/>
    <w:rsid w:val="001D3FF6"/>
    <w:rsid w:val="00266B7F"/>
    <w:rsid w:val="00271111"/>
    <w:rsid w:val="002A2AEB"/>
    <w:rsid w:val="002A5A4A"/>
    <w:rsid w:val="00317C51"/>
    <w:rsid w:val="003626F2"/>
    <w:rsid w:val="004D6150"/>
    <w:rsid w:val="00507E72"/>
    <w:rsid w:val="00567731"/>
    <w:rsid w:val="005979C9"/>
    <w:rsid w:val="005D06C8"/>
    <w:rsid w:val="006765CB"/>
    <w:rsid w:val="006D39FD"/>
    <w:rsid w:val="00770B7E"/>
    <w:rsid w:val="0077185A"/>
    <w:rsid w:val="00772921"/>
    <w:rsid w:val="0077571E"/>
    <w:rsid w:val="007947F4"/>
    <w:rsid w:val="008513D7"/>
    <w:rsid w:val="009C0816"/>
    <w:rsid w:val="009D5CB6"/>
    <w:rsid w:val="00A3083A"/>
    <w:rsid w:val="00A64C00"/>
    <w:rsid w:val="00AB6DE8"/>
    <w:rsid w:val="00AE49E8"/>
    <w:rsid w:val="00C5791C"/>
    <w:rsid w:val="00D263C0"/>
    <w:rsid w:val="00D74826"/>
    <w:rsid w:val="00E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65D9"/>
  <w15:chartTrackingRefBased/>
  <w15:docId w15:val="{54B7B239-9CF3-481A-B327-559F8CB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71111"/>
    <w:rPr>
      <w:b/>
      <w:bCs/>
    </w:rPr>
  </w:style>
  <w:style w:type="character" w:styleId="a5">
    <w:name w:val="Hyperlink"/>
    <w:basedOn w:val="a0"/>
    <w:uiPriority w:val="99"/>
    <w:semiHidden/>
    <w:unhideWhenUsed/>
    <w:rsid w:val="002711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1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9514</Words>
  <Characters>5423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Юріївна Кім</dc:creator>
  <cp:keywords/>
  <dc:description/>
  <cp:lastModifiedBy>Марина Олегівна Алєксєєва</cp:lastModifiedBy>
  <cp:revision>3</cp:revision>
  <cp:lastPrinted>2020-02-03T07:36:00Z</cp:lastPrinted>
  <dcterms:created xsi:type="dcterms:W3CDTF">2021-03-10T12:36:00Z</dcterms:created>
  <dcterms:modified xsi:type="dcterms:W3CDTF">2021-03-10T13:22:00Z</dcterms:modified>
</cp:coreProperties>
</file>