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9B" w:rsidRDefault="002A3C9B" w:rsidP="002A3C9B">
      <w:pPr>
        <w:jc w:val="center"/>
        <w:rPr>
          <w:b/>
          <w:caps/>
          <w:sz w:val="20"/>
          <w:szCs w:val="20"/>
          <w:lang w:val="uk-UA" w:eastAsia="ar-S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-381000</wp:posOffset>
            </wp:positionV>
            <wp:extent cx="469900" cy="652780"/>
            <wp:effectExtent l="0" t="0" r="6350" b="0"/>
            <wp:wrapSquare wrapText="bothSides"/>
            <wp:docPr id="1" name="Рисунок 1" descr="Файл:Lesser Coat of Arms of Ukraine (bw).svg — Вікіджер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айл:Lesser Coat of Arms of Ukraine (bw).svg — Вікіджерел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3C9B" w:rsidRDefault="002A3C9B" w:rsidP="002A3C9B">
      <w:pPr>
        <w:jc w:val="center"/>
        <w:rPr>
          <w:b/>
          <w:caps/>
          <w:lang w:val="uk-UA"/>
        </w:rPr>
      </w:pPr>
    </w:p>
    <w:p w:rsidR="002A3C9B" w:rsidRDefault="002A3C9B" w:rsidP="002A3C9B">
      <w:pPr>
        <w:rPr>
          <w:b/>
          <w:caps/>
          <w:sz w:val="10"/>
          <w:szCs w:val="10"/>
          <w:lang w:val="uk-UA"/>
        </w:rPr>
      </w:pPr>
    </w:p>
    <w:p w:rsidR="002A3C9B" w:rsidRDefault="002A3C9B" w:rsidP="002A3C9B">
      <w:pPr>
        <w:jc w:val="center"/>
        <w:rPr>
          <w:b/>
          <w:caps/>
          <w:sz w:val="10"/>
          <w:szCs w:val="10"/>
          <w:lang w:val="uk-UA"/>
        </w:rPr>
      </w:pPr>
    </w:p>
    <w:p w:rsidR="002A3C9B" w:rsidRDefault="002A3C9B" w:rsidP="002A3C9B">
      <w:pPr>
        <w:jc w:val="center"/>
        <w:rPr>
          <w:b/>
          <w:color w:val="000000" w:themeColor="text1"/>
          <w:sz w:val="23"/>
          <w:szCs w:val="23"/>
          <w:lang w:val="uk-UA"/>
        </w:rPr>
      </w:pPr>
      <w:r>
        <w:rPr>
          <w:b/>
          <w:color w:val="000000" w:themeColor="text1"/>
          <w:sz w:val="23"/>
          <w:szCs w:val="23"/>
          <w:lang w:val="uk-UA"/>
        </w:rPr>
        <w:t xml:space="preserve">КОМУНАЛЬНИЙ ЗАКЛАД </w:t>
      </w:r>
    </w:p>
    <w:p w:rsidR="002A3C9B" w:rsidRDefault="002A3C9B" w:rsidP="002A3C9B">
      <w:pPr>
        <w:jc w:val="center"/>
        <w:rPr>
          <w:b/>
          <w:color w:val="000000" w:themeColor="text1"/>
          <w:sz w:val="23"/>
          <w:szCs w:val="23"/>
          <w:lang w:val="uk-UA"/>
        </w:rPr>
      </w:pPr>
      <w:r>
        <w:rPr>
          <w:b/>
          <w:color w:val="000000" w:themeColor="text1"/>
          <w:sz w:val="23"/>
          <w:szCs w:val="23"/>
          <w:lang w:val="uk-UA"/>
        </w:rPr>
        <w:t xml:space="preserve">СОЦІАЛЬНОГО ЗАХИСТУ «ЦЕНТР СОЦІАЛЬНОЇ </w:t>
      </w:r>
    </w:p>
    <w:p w:rsidR="002A3C9B" w:rsidRDefault="002A3C9B" w:rsidP="002A3C9B">
      <w:pPr>
        <w:jc w:val="center"/>
        <w:rPr>
          <w:b/>
          <w:caps/>
          <w:sz w:val="23"/>
          <w:szCs w:val="23"/>
          <w:lang w:val="uk-UA"/>
        </w:rPr>
      </w:pPr>
      <w:r>
        <w:rPr>
          <w:b/>
          <w:color w:val="000000" w:themeColor="text1"/>
          <w:sz w:val="23"/>
          <w:szCs w:val="23"/>
          <w:lang w:val="uk-UA"/>
        </w:rPr>
        <w:t>ПІДТРИМКИ ДІТЕЙ ТА СІМЕЙ «ОБІЙМИ»</w:t>
      </w:r>
      <w:r w:rsidRPr="002A3C9B">
        <w:rPr>
          <w:b/>
          <w:color w:val="000000" w:themeColor="text1"/>
          <w:sz w:val="23"/>
          <w:szCs w:val="23"/>
          <w:lang w:val="uk-UA"/>
        </w:rPr>
        <w:t xml:space="preserve"> </w:t>
      </w:r>
      <w:r>
        <w:rPr>
          <w:b/>
          <w:caps/>
          <w:sz w:val="23"/>
          <w:szCs w:val="23"/>
          <w:lang w:val="uk-UA"/>
        </w:rPr>
        <w:t>ДНІПРОВСЬКОЇ МІСЬКОЇ РАДИ</w:t>
      </w:r>
    </w:p>
    <w:p w:rsidR="002A3C9B" w:rsidRDefault="002A3C9B" w:rsidP="002A3C9B">
      <w:pPr>
        <w:jc w:val="center"/>
        <w:rPr>
          <w:b/>
          <w:caps/>
          <w:sz w:val="23"/>
          <w:szCs w:val="23"/>
          <w:lang w:val="uk-UA"/>
        </w:rPr>
      </w:pPr>
      <w:r>
        <w:rPr>
          <w:b/>
          <w:caps/>
          <w:sz w:val="23"/>
          <w:szCs w:val="23"/>
          <w:lang w:val="uk-UA"/>
        </w:rPr>
        <w:t>(КЗСЗ ЦСПДС «ОБІЙМИ» ДМР)</w:t>
      </w:r>
    </w:p>
    <w:p w:rsidR="002A3C9B" w:rsidRDefault="002A3C9B" w:rsidP="002A3C9B">
      <w:pPr>
        <w:jc w:val="center"/>
        <w:rPr>
          <w:b/>
          <w:caps/>
          <w:sz w:val="10"/>
          <w:szCs w:val="10"/>
          <w:lang w:val="uk-UA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020"/>
        <w:gridCol w:w="4761"/>
      </w:tblGrid>
      <w:tr w:rsidR="002A3C9B" w:rsidRPr="00355A8D" w:rsidTr="002A3C9B">
        <w:trPr>
          <w:trHeight w:val="535"/>
        </w:trPr>
        <w:tc>
          <w:tcPr>
            <w:tcW w:w="9781" w:type="dxa"/>
            <w:gridSpan w:val="2"/>
            <w:hideMark/>
          </w:tcPr>
          <w:p w:rsidR="002A3C9B" w:rsidRDefault="002A3C9B">
            <w:pPr>
              <w:ind w:left="2" w:hanging="2"/>
              <w:jc w:val="center"/>
              <w:rPr>
                <w:sz w:val="10"/>
                <w:szCs w:val="10"/>
                <w:lang w:val="uk-UA"/>
              </w:rPr>
            </w:pPr>
            <w:r>
              <w:rPr>
                <w:color w:val="000000" w:themeColor="text1"/>
                <w:sz w:val="18"/>
                <w:szCs w:val="18"/>
                <w:lang w:val="uk-UA"/>
              </w:rPr>
              <w:t xml:space="preserve">вул. Яскрава, буд. 41, м. Дніпро, 49051, 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  <w:lang w:val="uk-UA"/>
              </w:rPr>
              <w:t xml:space="preserve">: </w:t>
            </w:r>
            <w:hyperlink r:id="rId6" w:history="1">
              <w:r>
                <w:rPr>
                  <w:rStyle w:val="a6"/>
                  <w:iCs/>
                  <w:position w:val="-1"/>
                  <w:sz w:val="18"/>
                  <w:szCs w:val="18"/>
                  <w:lang w:val="en-US"/>
                </w:rPr>
                <w:t>centr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uk-UA"/>
                </w:rPr>
                <w:t>.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en-US"/>
                </w:rPr>
                <w:t>reab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uk-UA"/>
                </w:rPr>
                <w:t>.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en-US"/>
                </w:rPr>
                <w:t>dnepr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uk-UA"/>
                </w:rPr>
                <w:t>@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en-US"/>
                </w:rPr>
                <w:t>ukr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uk-UA"/>
                </w:rPr>
                <w:t>.</w:t>
              </w:r>
              <w:r>
                <w:rPr>
                  <w:rStyle w:val="a6"/>
                  <w:iCs/>
                  <w:position w:val="-1"/>
                  <w:sz w:val="18"/>
                  <w:szCs w:val="18"/>
                  <w:lang w:val="en-US"/>
                </w:rPr>
                <w:t>net</w:t>
              </w:r>
            </w:hyperlink>
            <w:r>
              <w:rPr>
                <w:sz w:val="18"/>
                <w:szCs w:val="18"/>
                <w:lang w:val="uk-UA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  <w:lang w:val="uk-UA"/>
              </w:rPr>
              <w:t xml:space="preserve">код ЄДРПОУ  </w:t>
            </w:r>
            <w:r>
              <w:rPr>
                <w:sz w:val="18"/>
                <w:szCs w:val="18"/>
                <w:lang w:val="uk-UA"/>
              </w:rPr>
              <w:t>25927459</w:t>
            </w:r>
            <w:r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</w:tr>
      <w:tr w:rsidR="002A3C9B" w:rsidRPr="00355A8D" w:rsidTr="00344BD3">
        <w:trPr>
          <w:trHeight w:val="440"/>
        </w:trPr>
        <w:tc>
          <w:tcPr>
            <w:tcW w:w="5020" w:type="dxa"/>
          </w:tcPr>
          <w:p w:rsidR="00344BD3" w:rsidRDefault="00344BD3" w:rsidP="00344BD3">
            <w:pPr>
              <w:ind w:left="2" w:hanging="2"/>
              <w:jc w:val="both"/>
              <w:rPr>
                <w:sz w:val="23"/>
                <w:szCs w:val="23"/>
                <w:lang w:val="uk-UA" w:eastAsia="uk-UA"/>
              </w:rPr>
            </w:pPr>
          </w:p>
        </w:tc>
        <w:tc>
          <w:tcPr>
            <w:tcW w:w="4760" w:type="dxa"/>
          </w:tcPr>
          <w:p w:rsidR="002A3C9B" w:rsidRDefault="002A3C9B" w:rsidP="00344BD3">
            <w:pPr>
              <w:ind w:left="2" w:right="-114" w:hanging="2"/>
              <w:jc w:val="both"/>
              <w:rPr>
                <w:sz w:val="23"/>
                <w:szCs w:val="23"/>
                <w:lang w:val="uk-UA" w:eastAsia="uk-UA"/>
              </w:rPr>
            </w:pPr>
          </w:p>
        </w:tc>
      </w:tr>
    </w:tbl>
    <w:p w:rsidR="00A30620" w:rsidRDefault="00A30620" w:rsidP="00A30620">
      <w:pPr>
        <w:outlineLvl w:val="0"/>
        <w:rPr>
          <w:b/>
          <w:bCs/>
          <w:sz w:val="28"/>
          <w:szCs w:val="28"/>
          <w:lang w:val="uk-UA"/>
        </w:rPr>
      </w:pPr>
    </w:p>
    <w:p w:rsidR="00344BD3" w:rsidRDefault="00355A8D" w:rsidP="00355A8D">
      <w:pPr>
        <w:pStyle w:val="a3"/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РІЧНИЙ ЗВІТ КЕРІВНИКА ЩОДО РОБОТИ ЗАКЛАДУ ЗА 2024 РІК</w:t>
      </w:r>
      <w:r w:rsidR="00344BD3" w:rsidRPr="00344BD3">
        <w:rPr>
          <w:szCs w:val="28"/>
          <w:lang w:eastAsia="uk-UA"/>
        </w:rPr>
        <w:t xml:space="preserve"> </w:t>
      </w:r>
    </w:p>
    <w:p w:rsidR="00355A8D" w:rsidRPr="00344BD3" w:rsidRDefault="00355A8D" w:rsidP="00355A8D">
      <w:pPr>
        <w:pStyle w:val="a3"/>
        <w:ind w:firstLine="567"/>
        <w:jc w:val="both"/>
        <w:rPr>
          <w:b w:val="0"/>
          <w:szCs w:val="28"/>
        </w:rPr>
      </w:pPr>
    </w:p>
    <w:p w:rsidR="00242393" w:rsidRDefault="00242393" w:rsidP="002423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збереження життя і здоров’я вихованців закладу  з 5 березня 2022 року і по теперішній час діти в супроводі співробітників центру перебувають в евакуації на Закарпатті. Протягом 2024 року заклад повноцінно продовжив надання соціальних послуг дітям вразливих категорій, не дивлячись на воєнні дії в Україні. У відділенні термінового влаштування Центру соціальної підтримки дітей та сімей «Обійми» за 2024 рік  отримало допомогу 35 дітей. </w:t>
      </w:r>
    </w:p>
    <w:p w:rsidR="00242393" w:rsidRDefault="00242393" w:rsidP="0024239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Завдяки тісній співпраці з управлінням – службою у справах дітей Дніпровської міської ради, управліннями-службами  у справах дітей адміністрацій районів Дніпровської міської ради продовжилася робота щодо влаштування дітей до сімейних форм виховання. Так, за звітний період з закладу вибуло 7 вихованців, з них до сімейних форм виховання – 7 дітей. Усиновлення – 2 дитини, опіка – 4 дитини, прийомна сім’я – 1 дитина, дитячий будинок сімейного типу – жодної дитини, повернені до біологічної сім’ї – жодної дитини. </w:t>
      </w:r>
    </w:p>
    <w:p w:rsidR="00242393" w:rsidRDefault="00242393" w:rsidP="002423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захисту прав та інтересів дітей заклад працює в тісному контакті зі службою у справах дітей </w:t>
      </w:r>
      <w:proofErr w:type="spellStart"/>
      <w:r>
        <w:rPr>
          <w:sz w:val="28"/>
          <w:szCs w:val="28"/>
          <w:lang w:val="uk-UA"/>
        </w:rPr>
        <w:t>Великоберезнянської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адміністрації, державною міграційною службою України, податковою інспекцією, що надає можливість отримувати паспорти та ідентифікаційні коди дітям. В 2024 році паспорти отримало - 5 дітей,  ідентифікаційні коди – 8 дітей, одній дитині оформлена інвалідність. Діючи в інтересах дітей приймали участь в онлайн засіданнях  суду щодо позбавлення батьків батьківських прав.</w:t>
      </w:r>
    </w:p>
    <w:p w:rsidR="00242393" w:rsidRDefault="00242393" w:rsidP="002423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реалізації права дитини на отримання освіти в 2023-2024 навчальному році  всі діти шкільного віку зараховані для навчання до </w:t>
      </w:r>
      <w:proofErr w:type="spellStart"/>
      <w:r>
        <w:rPr>
          <w:sz w:val="28"/>
          <w:szCs w:val="28"/>
          <w:lang w:val="uk-UA"/>
        </w:rPr>
        <w:t>Великоберезнянської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загальносвітньої</w:t>
      </w:r>
      <w:proofErr w:type="spellEnd"/>
      <w:r>
        <w:rPr>
          <w:sz w:val="28"/>
          <w:szCs w:val="28"/>
          <w:lang w:val="uk-UA"/>
        </w:rPr>
        <w:t xml:space="preserve"> санаторної школи – інтернату, діти забезпечені підручниками та канцелярськими товарами. Вихованці Центру приймають активну участь в житті школи, допомагають в організації свят та різноманітних заходів, приймають участь в створенні проекту: «Анонс», негативний вплив на формування особистості ненормативної лексики серед підлітків. Діти приймали участь в зборі кришечок для ЗСУ.</w:t>
      </w:r>
    </w:p>
    <w:p w:rsidR="00242393" w:rsidRDefault="00242393" w:rsidP="00242393">
      <w:pPr>
        <w:tabs>
          <w:tab w:val="left" w:pos="1134"/>
          <w:tab w:val="left" w:pos="1985"/>
          <w:tab w:val="left" w:pos="3119"/>
        </w:tabs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Три  дитини  дошкільного віку зараховані та відвідують ЗДО  (ясла-садок) №1  «Веснянка» </w:t>
      </w:r>
      <w:proofErr w:type="spellStart"/>
      <w:r>
        <w:rPr>
          <w:sz w:val="28"/>
          <w:szCs w:val="28"/>
          <w:lang w:val="uk-UA"/>
        </w:rPr>
        <w:t>Великоберезнянської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ради.</w:t>
      </w:r>
    </w:p>
    <w:p w:rsidR="00A26708" w:rsidRDefault="00A26708" w:rsidP="00A26708">
      <w:pPr>
        <w:tabs>
          <w:tab w:val="left" w:pos="1134"/>
          <w:tab w:val="left" w:pos="1985"/>
          <w:tab w:val="left" w:pos="3119"/>
        </w:tabs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вечірній час, під час вихідних та шкільних канікул вихователі продовжують роботу з дітьми  по розвитку культурно-гігієнічних навичок, навичок самообслуговування, комунікативних навичок. Вихователями надається допомога дітям в оволодінні шкільними знаннями, виконанні домашніх завдань. Для проведення заходів діти мають необхідне обладнання та матеріали. </w:t>
      </w:r>
      <w:r>
        <w:rPr>
          <w:sz w:val="28"/>
          <w:szCs w:val="28"/>
          <w:lang w:val="uk-UA"/>
        </w:rPr>
        <w:lastRenderedPageBreak/>
        <w:t xml:space="preserve">Розмальовки, прописи, веселі абетки, конструктори, </w:t>
      </w:r>
      <w:proofErr w:type="spellStart"/>
      <w:r>
        <w:rPr>
          <w:sz w:val="28"/>
          <w:szCs w:val="28"/>
          <w:lang w:val="uk-UA"/>
        </w:rPr>
        <w:t>пазли</w:t>
      </w:r>
      <w:proofErr w:type="spellEnd"/>
      <w:r>
        <w:rPr>
          <w:sz w:val="28"/>
          <w:szCs w:val="28"/>
          <w:lang w:val="uk-UA"/>
        </w:rPr>
        <w:t>, набори геометричних фігур, та інше. Для дітей молодшого віку, використовувалась і така форма занять, як онлайн. Вихователі, які перебувають в Дніпрі, проводили цікаві заняття з дітьми в онлайн режимі.</w:t>
      </w:r>
    </w:p>
    <w:p w:rsidR="00A26708" w:rsidRDefault="00A26708" w:rsidP="00A26708">
      <w:pPr>
        <w:tabs>
          <w:tab w:val="left" w:pos="1134"/>
          <w:tab w:val="left" w:pos="1985"/>
          <w:tab w:val="left" w:pos="3119"/>
        </w:tabs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Ковальова О.М. продовжує роботу гуртка з ручної праці. Діти виготовляють патріотичні браслети, стрічки, обереги та  передають їх воїнам Збройних сил України, волонтерам.</w:t>
      </w:r>
    </w:p>
    <w:p w:rsidR="00242393" w:rsidRDefault="00891E5A" w:rsidP="00891E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Створені належні умови для фізичного розвитку дітей, волонтери забезпечили дітей спортивним інвентарем, футбольними, баскетбольними, волейбольними м’ячами, обладнали волейбольний майдан сіткою, подарували велосипеди, самокати, дитячі мотоцикли, </w:t>
      </w:r>
      <w:proofErr w:type="spellStart"/>
      <w:r>
        <w:rPr>
          <w:sz w:val="28"/>
          <w:szCs w:val="28"/>
          <w:lang w:val="uk-UA"/>
        </w:rPr>
        <w:t>скейти</w:t>
      </w:r>
      <w:proofErr w:type="spellEnd"/>
      <w:r>
        <w:rPr>
          <w:sz w:val="28"/>
          <w:szCs w:val="28"/>
          <w:lang w:val="uk-UA"/>
        </w:rPr>
        <w:t xml:space="preserve">, інвентар для проведення спортивних ігор, змагань, розваг. На території обладнано спортивний майданчик з тренажерами. Під час довкілля діти центру допомагали фарбувати тренажери. З дітьми щодня проводиться ранкова зарядка, </w:t>
      </w:r>
      <w:proofErr w:type="spellStart"/>
      <w:r>
        <w:rPr>
          <w:sz w:val="28"/>
          <w:szCs w:val="28"/>
          <w:lang w:val="uk-UA"/>
        </w:rPr>
        <w:t>руханки</w:t>
      </w:r>
      <w:proofErr w:type="spellEnd"/>
      <w:r>
        <w:rPr>
          <w:sz w:val="28"/>
          <w:szCs w:val="28"/>
          <w:lang w:val="uk-UA"/>
        </w:rPr>
        <w:t xml:space="preserve">, танцювальні </w:t>
      </w:r>
      <w:proofErr w:type="spellStart"/>
      <w:r>
        <w:rPr>
          <w:sz w:val="28"/>
          <w:szCs w:val="28"/>
          <w:lang w:val="uk-UA"/>
        </w:rPr>
        <w:t>батли</w:t>
      </w:r>
      <w:proofErr w:type="spellEnd"/>
      <w:r>
        <w:rPr>
          <w:sz w:val="28"/>
          <w:szCs w:val="28"/>
          <w:lang w:val="uk-UA"/>
        </w:rPr>
        <w:t xml:space="preserve">, спортивні свята та змагання.  Закарпатська асоціація з футболу  проводила відкриті </w:t>
      </w:r>
      <w:proofErr w:type="spellStart"/>
      <w:r>
        <w:rPr>
          <w:sz w:val="28"/>
          <w:szCs w:val="28"/>
          <w:lang w:val="uk-UA"/>
        </w:rPr>
        <w:t>уроки</w:t>
      </w:r>
      <w:proofErr w:type="spellEnd"/>
      <w:r>
        <w:rPr>
          <w:sz w:val="28"/>
          <w:szCs w:val="28"/>
          <w:lang w:val="uk-UA"/>
        </w:rPr>
        <w:t xml:space="preserve"> та тренування  з футболу. Завдяки волонтерській підтримці діти відвідували парки, театри, кінотеатри, льодовий каток, аквапарк, катались з гір на </w:t>
      </w:r>
      <w:proofErr w:type="spellStart"/>
      <w:r>
        <w:rPr>
          <w:sz w:val="28"/>
          <w:szCs w:val="28"/>
          <w:lang w:val="uk-UA"/>
        </w:rPr>
        <w:t>тюбах</w:t>
      </w:r>
      <w:proofErr w:type="spellEnd"/>
      <w:r>
        <w:rPr>
          <w:sz w:val="28"/>
          <w:szCs w:val="28"/>
          <w:lang w:val="uk-UA"/>
        </w:rPr>
        <w:t>. В літку діти відпочивали в оздоровчому таборі, з цілодобовим перебуванням, на базі відпочинку, організованого Громадською організацією «Єднаймося заради дітей», де брали активну участь у всіх заходах, змаганнях, конкурсах, тренінгах, гуртках за інтересами.</w:t>
      </w:r>
    </w:p>
    <w:p w:rsidR="00A30620" w:rsidRDefault="00A30620" w:rsidP="00A306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контролю за фізичним станом та здоров’ям дітей є обладнаний медичний пункт. Волонтерами завозяться необхідні ліки та вітаміни. Діти закріплені за </w:t>
      </w:r>
      <w:proofErr w:type="spellStart"/>
      <w:r>
        <w:rPr>
          <w:sz w:val="28"/>
          <w:szCs w:val="28"/>
          <w:lang w:val="uk-UA"/>
        </w:rPr>
        <w:t>Великоберезнянською</w:t>
      </w:r>
      <w:proofErr w:type="spellEnd"/>
      <w:r>
        <w:rPr>
          <w:sz w:val="28"/>
          <w:szCs w:val="28"/>
          <w:lang w:val="uk-UA"/>
        </w:rPr>
        <w:t xml:space="preserve"> районною поліклінікою, що надає можливість надавати необхідну медичну допомогу дітям, проходити обстеження, диспансеризацію, робити висновки про стан здоров’я.</w:t>
      </w:r>
    </w:p>
    <w:p w:rsidR="00A26708" w:rsidRDefault="00A26708" w:rsidP="00A26708">
      <w:pPr>
        <w:ind w:firstLine="538"/>
        <w:rPr>
          <w:sz w:val="28"/>
          <w:szCs w:val="28"/>
          <w:lang w:val="uk-UA"/>
        </w:rPr>
      </w:pP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E63FD">
        <w:rPr>
          <w:sz w:val="28"/>
          <w:szCs w:val="28"/>
          <w:lang w:val="uk-UA"/>
        </w:rPr>
        <w:t xml:space="preserve">продовж </w:t>
      </w:r>
      <w:r>
        <w:rPr>
          <w:sz w:val="28"/>
          <w:szCs w:val="28"/>
          <w:lang w:val="uk-UA"/>
        </w:rPr>
        <w:t>2024 року у відділенні «Служба підтримки сім</w:t>
      </w:r>
      <w:r w:rsidRPr="00D77E88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ї» під соціальним супроводом перебувало 75 сімей де виховується 108 дітей. Послуги сім</w:t>
      </w:r>
      <w:r w:rsidRPr="002E63FD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ям в складних життєвих обставинах надавались як в очному так і в дистанційному форматі. Дистанційно соціальні послуги отримали 10 сімей (13 дітей); за змішаною формою 6 сімей (9 дітей); очно 59 сімей (86 дітей).Фахівці відділення надали послуги 7 сім</w:t>
      </w:r>
      <w:r w:rsidRPr="003357E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ям ВПО в яких виховується 9 дітей. 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ході соціального супроводу сімей надано наступні послуги:</w:t>
      </w:r>
      <w:r w:rsidR="00A306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соціальна адаптація інтеграція та реінтеграція в суспільство 67; консультування - 46; реабілітація - 45; представництво інтересів сімей в суді -7. 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базі відділення систематично проводяться логопедичні та психологічні корекційно-розвиткові індивідуальні та групові заняття з дітьми, бесіди, тренінги, майстер класи з батьками, сімейні заходи направлені на згуртування родини, підвищення батьківського потенціалу.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індивідуальних занять 1269 - із них з дітьми 950, з батьками 319; групових 208 - із них з дітьми 57, з батьками - 147.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Фахівцями відділення кожного місяця заплановано масові заходи для родин. Було проведено:</w:t>
      </w:r>
    </w:p>
    <w:p w:rsidR="00A26708" w:rsidRDefault="00A26708" w:rsidP="00A30620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1)</w:t>
      </w:r>
      <w:r w:rsidR="00A306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Тренінг «Методи зняття психоемоційного напруження» (січень);</w:t>
      </w:r>
    </w:p>
    <w:p w:rsidR="00A26708" w:rsidRDefault="00A26708" w:rsidP="00A30620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2)</w:t>
      </w:r>
      <w:r w:rsidR="00A306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Медитації для зняття стресу для батьків (лютий);</w:t>
      </w:r>
    </w:p>
    <w:p w:rsidR="00A26708" w:rsidRDefault="00A30620" w:rsidP="00A30620">
      <w:pPr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3) </w:t>
      </w:r>
      <w:r w:rsidR="00A26708">
        <w:rPr>
          <w:sz w:val="28"/>
          <w:szCs w:val="28"/>
          <w:lang w:val="uk-UA"/>
        </w:rPr>
        <w:t>Профорієнтація для підлітків (березень);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4)</w:t>
      </w:r>
      <w:r w:rsidR="00A3062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Казкотерапія</w:t>
      </w:r>
      <w:proofErr w:type="spellEnd"/>
      <w:r>
        <w:rPr>
          <w:sz w:val="28"/>
          <w:szCs w:val="28"/>
          <w:lang w:val="uk-UA"/>
        </w:rPr>
        <w:t xml:space="preserve"> «Чарівний дім» (квітень);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5)</w:t>
      </w:r>
      <w:r w:rsidR="00A306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Тренінг «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в школі» для батьків та дітей школярів (травень);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6)</w:t>
      </w:r>
      <w:r w:rsidR="00A306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Дискусії для батьків «Проблеми виховання дітей та підлітків» (червень);</w:t>
      </w:r>
    </w:p>
    <w:p w:rsidR="00A26708" w:rsidRDefault="009638FE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7)</w:t>
      </w:r>
      <w:r w:rsidR="00A30620"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Арт-терапія «Чарівні фарби» робота з фарбами, маслом, олівцями для дітей та батьків (липень);</w:t>
      </w:r>
    </w:p>
    <w:p w:rsidR="00A26708" w:rsidRDefault="009638FE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8)</w:t>
      </w:r>
      <w:r w:rsidR="00A30620"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Мозковий штурм «</w:t>
      </w:r>
      <w:proofErr w:type="spellStart"/>
      <w:r w:rsidR="00A26708">
        <w:rPr>
          <w:sz w:val="28"/>
          <w:szCs w:val="28"/>
          <w:lang w:val="uk-UA"/>
        </w:rPr>
        <w:t>Аб</w:t>
      </w:r>
      <w:r w:rsidR="00A26708" w:rsidRPr="000256E1">
        <w:rPr>
          <w:sz w:val="28"/>
          <w:szCs w:val="28"/>
          <w:lang w:val="uk-UA"/>
        </w:rPr>
        <w:t>’</w:t>
      </w:r>
      <w:r w:rsidR="00A26708">
        <w:rPr>
          <w:sz w:val="28"/>
          <w:szCs w:val="28"/>
          <w:lang w:val="uk-UA"/>
        </w:rPr>
        <w:t>юзивні</w:t>
      </w:r>
      <w:proofErr w:type="spellEnd"/>
      <w:r w:rsidR="00A26708">
        <w:rPr>
          <w:sz w:val="28"/>
          <w:szCs w:val="28"/>
          <w:lang w:val="uk-UA"/>
        </w:rPr>
        <w:t xml:space="preserve"> відносини» для підлітків та батьків (серпень);</w:t>
      </w:r>
    </w:p>
    <w:p w:rsidR="00A26708" w:rsidRDefault="009638FE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9)</w:t>
      </w:r>
      <w:r w:rsidR="00A30620"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Тренінг з психологом для батьків «Пошук талантів у дитини» (вересень);</w:t>
      </w:r>
    </w:p>
    <w:p w:rsidR="00A26708" w:rsidRDefault="009638FE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10)</w:t>
      </w:r>
      <w:r w:rsidR="00A30620">
        <w:rPr>
          <w:sz w:val="28"/>
          <w:szCs w:val="28"/>
          <w:lang w:val="uk-UA"/>
        </w:rPr>
        <w:t xml:space="preserve"> </w:t>
      </w:r>
      <w:proofErr w:type="spellStart"/>
      <w:r w:rsidR="00A26708">
        <w:rPr>
          <w:sz w:val="28"/>
          <w:szCs w:val="28"/>
          <w:lang w:val="uk-UA"/>
        </w:rPr>
        <w:t>Релакс</w:t>
      </w:r>
      <w:proofErr w:type="spellEnd"/>
      <w:r w:rsidR="00A26708">
        <w:rPr>
          <w:sz w:val="28"/>
          <w:szCs w:val="28"/>
          <w:lang w:val="uk-UA"/>
        </w:rPr>
        <w:t xml:space="preserve"> для всієї родини- </w:t>
      </w:r>
      <w:proofErr w:type="spellStart"/>
      <w:r w:rsidR="00A26708">
        <w:rPr>
          <w:sz w:val="28"/>
          <w:szCs w:val="28"/>
          <w:lang w:val="uk-UA"/>
        </w:rPr>
        <w:t>ароматерапія</w:t>
      </w:r>
      <w:proofErr w:type="spellEnd"/>
      <w:r w:rsidR="00A26708">
        <w:rPr>
          <w:sz w:val="28"/>
          <w:szCs w:val="28"/>
          <w:lang w:val="uk-UA"/>
        </w:rPr>
        <w:t>, дихальна гімнастика, афірмації (жовтень);</w:t>
      </w:r>
    </w:p>
    <w:p w:rsidR="00A26708" w:rsidRDefault="009638FE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11)</w:t>
      </w:r>
      <w:r w:rsidR="00A30620"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Арт-терапія з малюванням на полотні та музикою для самих малих з мамами (листопад);</w:t>
      </w:r>
    </w:p>
    <w:p w:rsidR="00A26708" w:rsidRDefault="009638FE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>12)</w:t>
      </w:r>
      <w:r>
        <w:rPr>
          <w:sz w:val="28"/>
          <w:szCs w:val="28"/>
          <w:lang w:val="uk-UA"/>
        </w:rPr>
        <w:t xml:space="preserve"> </w:t>
      </w:r>
      <w:r w:rsidR="00A26708">
        <w:rPr>
          <w:sz w:val="28"/>
          <w:szCs w:val="28"/>
          <w:lang w:val="uk-UA"/>
        </w:rPr>
        <w:t xml:space="preserve">Ігрові консультації для дітей. </w:t>
      </w:r>
      <w:proofErr w:type="spellStart"/>
      <w:r w:rsidR="00A26708">
        <w:rPr>
          <w:sz w:val="28"/>
          <w:szCs w:val="28"/>
          <w:lang w:val="uk-UA"/>
        </w:rPr>
        <w:t>Пазли</w:t>
      </w:r>
      <w:proofErr w:type="spellEnd"/>
      <w:r w:rsidR="00A26708">
        <w:rPr>
          <w:sz w:val="28"/>
          <w:szCs w:val="28"/>
          <w:lang w:val="uk-UA"/>
        </w:rPr>
        <w:t>, конструктор, іграшки для розвитку моторики та соціалізації. Для дітей до 10 років (грудень).</w:t>
      </w:r>
    </w:p>
    <w:p w:rsidR="00F808A3" w:rsidRDefault="00F808A3" w:rsidP="00A30620">
      <w:pPr>
        <w:ind w:firstLine="538"/>
        <w:jc w:val="both"/>
        <w:rPr>
          <w:sz w:val="28"/>
          <w:szCs w:val="28"/>
          <w:lang w:val="uk-UA"/>
        </w:rPr>
      </w:pPr>
      <w:r w:rsidRPr="00355A8D">
        <w:rPr>
          <w:sz w:val="28"/>
          <w:szCs w:val="28"/>
          <w:lang w:val="uk-UA"/>
        </w:rPr>
        <w:t>Заходами було охоплено 42 сім</w:t>
      </w:r>
      <w:r w:rsidRPr="00355A8D">
        <w:rPr>
          <w:sz w:val="28"/>
          <w:szCs w:val="28"/>
        </w:rPr>
        <w:t>’</w:t>
      </w:r>
      <w:r w:rsidRPr="00355A8D">
        <w:rPr>
          <w:sz w:val="28"/>
          <w:szCs w:val="28"/>
          <w:lang w:val="uk-UA"/>
        </w:rPr>
        <w:t>ї, в них 63 дитини.</w:t>
      </w:r>
    </w:p>
    <w:p w:rsidR="00A26708" w:rsidRPr="00355A8D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Неодноразово для популяризації відділення, демонстрації методів та форм роботи з батьками та дітьми, рекламування соціальних послуг які надаються у відділенні було запрошено регіональне телебаченн</w:t>
      </w:r>
      <w:r w:rsidR="00F808A3">
        <w:rPr>
          <w:sz w:val="28"/>
          <w:szCs w:val="28"/>
          <w:lang w:val="uk-UA"/>
        </w:rPr>
        <w:t xml:space="preserve">я та представників місцевих ЗМІ, </w:t>
      </w:r>
      <w:r w:rsidR="00F808A3" w:rsidRPr="00355A8D">
        <w:rPr>
          <w:sz w:val="28"/>
          <w:szCs w:val="28"/>
          <w:lang w:val="uk-UA"/>
        </w:rPr>
        <w:t>таких як Дніпро Т</w:t>
      </w:r>
      <w:r w:rsidR="00F808A3" w:rsidRPr="00355A8D">
        <w:rPr>
          <w:sz w:val="28"/>
          <w:szCs w:val="28"/>
          <w:lang w:val="en-US"/>
        </w:rPr>
        <w:t>V</w:t>
      </w:r>
      <w:r w:rsidR="00F808A3" w:rsidRPr="00355A8D">
        <w:rPr>
          <w:sz w:val="28"/>
          <w:szCs w:val="28"/>
          <w:lang w:val="uk-UA"/>
        </w:rPr>
        <w:t>,</w:t>
      </w:r>
      <w:r w:rsidR="00E26FEA" w:rsidRPr="00355A8D">
        <w:rPr>
          <w:sz w:val="28"/>
          <w:szCs w:val="28"/>
          <w:lang w:val="uk-UA"/>
        </w:rPr>
        <w:t>газета та інтернет видання «Наше місто».</w:t>
      </w:r>
    </w:p>
    <w:p w:rsidR="005177F4" w:rsidRPr="00F808A3" w:rsidRDefault="005177F4" w:rsidP="00A30620">
      <w:pPr>
        <w:ind w:firstLine="538"/>
        <w:jc w:val="both"/>
        <w:rPr>
          <w:sz w:val="28"/>
          <w:szCs w:val="28"/>
          <w:lang w:val="uk-UA"/>
        </w:rPr>
      </w:pPr>
      <w:r w:rsidRPr="00355A8D">
        <w:rPr>
          <w:sz w:val="28"/>
          <w:szCs w:val="28"/>
          <w:lang w:val="uk-UA"/>
        </w:rPr>
        <w:t xml:space="preserve">Вони були запрошені та присутні </w:t>
      </w:r>
      <w:r w:rsidR="002818BC" w:rsidRPr="00355A8D">
        <w:rPr>
          <w:sz w:val="28"/>
          <w:szCs w:val="28"/>
          <w:lang w:val="uk-UA"/>
        </w:rPr>
        <w:t>на святкуванні Дня захисту дітей</w:t>
      </w:r>
      <w:r w:rsidR="00F42EBA" w:rsidRPr="00355A8D">
        <w:rPr>
          <w:sz w:val="28"/>
          <w:szCs w:val="28"/>
          <w:lang w:val="uk-UA"/>
        </w:rPr>
        <w:t xml:space="preserve"> (</w:t>
      </w:r>
      <w:proofErr w:type="spellStart"/>
      <w:r w:rsidR="00F42EBA" w:rsidRPr="00355A8D">
        <w:rPr>
          <w:sz w:val="28"/>
          <w:szCs w:val="28"/>
          <w:lang w:val="uk-UA"/>
        </w:rPr>
        <w:t>Квест</w:t>
      </w:r>
      <w:proofErr w:type="spellEnd"/>
      <w:r w:rsidR="00F42EBA" w:rsidRPr="00355A8D">
        <w:rPr>
          <w:sz w:val="28"/>
          <w:szCs w:val="28"/>
          <w:lang w:val="uk-UA"/>
        </w:rPr>
        <w:t xml:space="preserve"> «Чарівне дитинство»)</w:t>
      </w:r>
      <w:r w:rsidR="00E26FEA" w:rsidRPr="00355A8D">
        <w:rPr>
          <w:sz w:val="28"/>
          <w:szCs w:val="28"/>
          <w:lang w:val="uk-UA"/>
        </w:rPr>
        <w:t xml:space="preserve"> 31 травня</w:t>
      </w:r>
      <w:r w:rsidR="006824BF" w:rsidRPr="00355A8D">
        <w:rPr>
          <w:sz w:val="28"/>
          <w:szCs w:val="28"/>
          <w:lang w:val="uk-UA"/>
        </w:rPr>
        <w:t>;</w:t>
      </w:r>
      <w:r w:rsidR="002818BC" w:rsidRPr="00355A8D">
        <w:rPr>
          <w:sz w:val="28"/>
          <w:szCs w:val="28"/>
          <w:lang w:val="uk-UA"/>
        </w:rPr>
        <w:t xml:space="preserve"> </w:t>
      </w:r>
      <w:r w:rsidR="006824BF" w:rsidRPr="00355A8D">
        <w:rPr>
          <w:sz w:val="28"/>
          <w:szCs w:val="28"/>
          <w:lang w:val="uk-UA"/>
        </w:rPr>
        <w:t>18 жовтня, корекційно-розвиваючих</w:t>
      </w:r>
      <w:r w:rsidR="00E26FEA" w:rsidRPr="00355A8D">
        <w:rPr>
          <w:sz w:val="28"/>
          <w:szCs w:val="28"/>
          <w:lang w:val="uk-UA"/>
        </w:rPr>
        <w:t xml:space="preserve"> </w:t>
      </w:r>
      <w:r w:rsidR="00F42EBA" w:rsidRPr="00355A8D">
        <w:rPr>
          <w:sz w:val="28"/>
          <w:szCs w:val="28"/>
          <w:lang w:val="uk-UA"/>
        </w:rPr>
        <w:t>заняття</w:t>
      </w:r>
      <w:r w:rsidR="006824BF" w:rsidRPr="00355A8D">
        <w:rPr>
          <w:sz w:val="28"/>
          <w:szCs w:val="28"/>
          <w:lang w:val="uk-UA"/>
        </w:rPr>
        <w:t>х</w:t>
      </w:r>
      <w:r w:rsidR="00F42EBA" w:rsidRPr="00355A8D">
        <w:rPr>
          <w:sz w:val="28"/>
          <w:szCs w:val="28"/>
          <w:lang w:val="uk-UA"/>
        </w:rPr>
        <w:t xml:space="preserve"> для дітей з логопедом та психологом,</w:t>
      </w:r>
      <w:r w:rsidR="006824BF" w:rsidRPr="00355A8D">
        <w:rPr>
          <w:sz w:val="28"/>
          <w:szCs w:val="28"/>
          <w:lang w:val="uk-UA"/>
        </w:rPr>
        <w:t xml:space="preserve"> індивідуальному консультуванні</w:t>
      </w:r>
      <w:r w:rsidR="00DC30CF" w:rsidRPr="00355A8D">
        <w:rPr>
          <w:sz w:val="28"/>
          <w:szCs w:val="28"/>
          <w:lang w:val="uk-UA"/>
        </w:rPr>
        <w:t xml:space="preserve"> психологом матері дитини (висвітлення роботи психолога, задля вирішення спірних ситуацій після розлучення),також 14 серпня відбулась прес</w:t>
      </w:r>
      <w:r w:rsidR="0064581F" w:rsidRPr="00355A8D">
        <w:rPr>
          <w:sz w:val="28"/>
          <w:szCs w:val="28"/>
          <w:lang w:val="uk-UA"/>
        </w:rPr>
        <w:t>-</w:t>
      </w:r>
      <w:r w:rsidR="00DC30CF" w:rsidRPr="00355A8D">
        <w:rPr>
          <w:sz w:val="28"/>
          <w:szCs w:val="28"/>
          <w:lang w:val="uk-UA"/>
        </w:rPr>
        <w:t xml:space="preserve">конференція з </w:t>
      </w:r>
      <w:r w:rsidR="0064581F" w:rsidRPr="00355A8D">
        <w:rPr>
          <w:sz w:val="28"/>
          <w:szCs w:val="28"/>
          <w:lang w:val="uk-UA"/>
        </w:rPr>
        <w:t xml:space="preserve">отримувачем соціальних послуг відділення Мариною </w:t>
      </w:r>
      <w:proofErr w:type="spellStart"/>
      <w:r w:rsidR="0064581F" w:rsidRPr="00355A8D">
        <w:rPr>
          <w:sz w:val="28"/>
          <w:szCs w:val="28"/>
          <w:lang w:val="uk-UA"/>
        </w:rPr>
        <w:t>Любащенко</w:t>
      </w:r>
      <w:proofErr w:type="spellEnd"/>
      <w:r w:rsidR="0064581F" w:rsidRPr="00355A8D">
        <w:rPr>
          <w:sz w:val="28"/>
          <w:szCs w:val="28"/>
          <w:lang w:val="uk-UA"/>
        </w:rPr>
        <w:t>, психологом відділення Прокопенком О.В., завідувачем відділення Копиленко І.В.. Головна тема заходу - представництво інтересів сім</w:t>
      </w:r>
      <w:r w:rsidR="0064581F" w:rsidRPr="00355A8D">
        <w:rPr>
          <w:sz w:val="28"/>
          <w:szCs w:val="28"/>
        </w:rPr>
        <w:t>’</w:t>
      </w:r>
      <w:r w:rsidR="0064581F" w:rsidRPr="00355A8D">
        <w:rPr>
          <w:sz w:val="28"/>
          <w:szCs w:val="28"/>
          <w:lang w:val="uk-UA"/>
        </w:rPr>
        <w:t>ї у суді, психологічне дослідження та висновок психолога про батьківський потенціал, прихильність дитини до батьків</w:t>
      </w:r>
      <w:r w:rsidR="00D073F4" w:rsidRPr="00355A8D">
        <w:rPr>
          <w:sz w:val="28"/>
          <w:szCs w:val="28"/>
          <w:lang w:val="uk-UA"/>
        </w:rPr>
        <w:t>,</w:t>
      </w:r>
      <w:r w:rsidR="0064581F" w:rsidRPr="00355A8D">
        <w:rPr>
          <w:sz w:val="28"/>
          <w:szCs w:val="28"/>
          <w:lang w:val="uk-UA"/>
        </w:rPr>
        <w:t xml:space="preserve"> як аргумент у вирішенні судового питання.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відділенням було сформовано план заходів щодо захисту дітей від усіх форм насильства. В рамках плану, для батьків було підібрано та продемонстровано серію соціальних роликів з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«Стоп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>»:</w:t>
      </w:r>
    </w:p>
    <w:p w:rsidR="00A26708" w:rsidRDefault="00A26708" w:rsidP="00891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в школі та </w:t>
      </w:r>
      <w:proofErr w:type="spellStart"/>
      <w:r>
        <w:rPr>
          <w:sz w:val="28"/>
          <w:szCs w:val="28"/>
          <w:lang w:val="uk-UA"/>
        </w:rPr>
        <w:t>кібербулінг</w:t>
      </w:r>
      <w:proofErr w:type="spellEnd"/>
      <w:r>
        <w:rPr>
          <w:sz w:val="28"/>
          <w:szCs w:val="28"/>
          <w:lang w:val="uk-UA"/>
        </w:rPr>
        <w:t>»;</w:t>
      </w:r>
      <w:r w:rsidR="00891E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«Що таке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 xml:space="preserve"> яким він буває?»</w:t>
      </w:r>
      <w:r w:rsidR="00891E5A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«Байдужість вбиває»;</w:t>
      </w:r>
      <w:r w:rsidR="00891E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«Викресли </w:t>
      </w:r>
      <w:proofErr w:type="spellStart"/>
      <w:r>
        <w:rPr>
          <w:sz w:val="28"/>
          <w:szCs w:val="28"/>
          <w:lang w:val="uk-UA"/>
        </w:rPr>
        <w:t>булінг</w:t>
      </w:r>
      <w:proofErr w:type="spellEnd"/>
      <w:r>
        <w:rPr>
          <w:sz w:val="28"/>
          <w:szCs w:val="28"/>
          <w:lang w:val="uk-UA"/>
        </w:rPr>
        <w:t>»;</w:t>
      </w:r>
      <w:r w:rsidR="00891E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«Протидія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в закладах дошкільної освіти».</w:t>
      </w:r>
    </w:p>
    <w:p w:rsidR="00D073F4" w:rsidRDefault="00D073F4" w:rsidP="00891E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55A8D">
        <w:rPr>
          <w:sz w:val="28"/>
          <w:szCs w:val="28"/>
          <w:lang w:val="uk-UA"/>
        </w:rPr>
        <w:t>Заходом було охоплено 35 сімей, в них 51 дитина.</w:t>
      </w:r>
    </w:p>
    <w:p w:rsidR="00A26708" w:rsidRDefault="00A26708" w:rsidP="00891E5A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Було організовано сімейний перегляд відповідних тематичних мультфільмів з сумісним обговоренням: «Жив собі чорний кіт»;</w:t>
      </w:r>
      <w:r w:rsidR="00891E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пташок»;</w:t>
      </w:r>
      <w:r w:rsidR="00891E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Вірте</w:t>
      </w:r>
      <w:proofErr w:type="spellEnd"/>
      <w:r>
        <w:rPr>
          <w:sz w:val="28"/>
          <w:szCs w:val="28"/>
          <w:lang w:val="uk-UA"/>
        </w:rPr>
        <w:t xml:space="preserve"> у любов, </w:t>
      </w:r>
      <w:proofErr w:type="spellStart"/>
      <w:r>
        <w:rPr>
          <w:sz w:val="28"/>
          <w:szCs w:val="28"/>
          <w:lang w:val="uk-UA"/>
        </w:rPr>
        <w:t>вірте</w:t>
      </w:r>
      <w:proofErr w:type="spellEnd"/>
      <w:r>
        <w:rPr>
          <w:sz w:val="28"/>
          <w:szCs w:val="28"/>
          <w:lang w:val="uk-UA"/>
        </w:rPr>
        <w:t xml:space="preserve"> у Різдво»;</w:t>
      </w:r>
      <w:r w:rsidR="00891E5A">
        <w:rPr>
          <w:sz w:val="28"/>
          <w:szCs w:val="28"/>
          <w:lang w:val="uk-UA"/>
        </w:rPr>
        <w:t xml:space="preserve"> «Курка яка несла всяку всячину»; </w:t>
      </w:r>
      <w:r>
        <w:rPr>
          <w:sz w:val="28"/>
          <w:szCs w:val="28"/>
          <w:lang w:val="uk-UA"/>
        </w:rPr>
        <w:t>«Гидке каченя».</w:t>
      </w:r>
    </w:p>
    <w:p w:rsidR="00D073F4" w:rsidRDefault="00D073F4" w:rsidP="00891E5A">
      <w:pPr>
        <w:ind w:firstLine="538"/>
        <w:jc w:val="both"/>
        <w:rPr>
          <w:sz w:val="28"/>
          <w:szCs w:val="28"/>
          <w:lang w:val="uk-UA"/>
        </w:rPr>
      </w:pPr>
      <w:r w:rsidRPr="00355A8D">
        <w:rPr>
          <w:sz w:val="28"/>
          <w:szCs w:val="28"/>
          <w:lang w:val="uk-UA"/>
        </w:rPr>
        <w:t>Заходом було охоплено 18 батьків, 25 дітей.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Психологами Прокопенко О.В. та </w:t>
      </w:r>
      <w:proofErr w:type="spellStart"/>
      <w:r>
        <w:rPr>
          <w:sz w:val="28"/>
          <w:szCs w:val="28"/>
          <w:lang w:val="uk-UA"/>
        </w:rPr>
        <w:t>Сакарою</w:t>
      </w:r>
      <w:proofErr w:type="spellEnd"/>
      <w:r>
        <w:rPr>
          <w:sz w:val="28"/>
          <w:szCs w:val="28"/>
          <w:lang w:val="uk-UA"/>
        </w:rPr>
        <w:t xml:space="preserve"> А.С. для фахівців відділення було організовано та проведено психологічні трансформаційні ігри, релаксаційні вправи, </w:t>
      </w:r>
      <w:proofErr w:type="spellStart"/>
      <w:r>
        <w:rPr>
          <w:sz w:val="28"/>
          <w:szCs w:val="28"/>
          <w:lang w:val="uk-UA"/>
        </w:rPr>
        <w:t>арома</w:t>
      </w:r>
      <w:proofErr w:type="spellEnd"/>
      <w:r>
        <w:rPr>
          <w:sz w:val="28"/>
          <w:szCs w:val="28"/>
          <w:lang w:val="uk-UA"/>
        </w:rPr>
        <w:t xml:space="preserve"> та звукова терапія,</w:t>
      </w:r>
      <w:r w:rsidRPr="007F5798">
        <w:rPr>
          <w:b/>
          <w:bCs/>
          <w:color w:val="000000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с</w:t>
      </w:r>
      <w:r w:rsidRPr="007F5798">
        <w:rPr>
          <w:bCs/>
          <w:color w:val="000000"/>
          <w:sz w:val="28"/>
          <w:szCs w:val="28"/>
          <w:lang w:val="uk-UA"/>
        </w:rPr>
        <w:t>еанс з метафоричними асоціативними картами</w:t>
      </w:r>
      <w:r>
        <w:rPr>
          <w:bCs/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хвилинки-</w:t>
      </w:r>
      <w:proofErr w:type="spellStart"/>
      <w:r>
        <w:rPr>
          <w:sz w:val="28"/>
          <w:szCs w:val="28"/>
          <w:lang w:val="uk-UA"/>
        </w:rPr>
        <w:t>руханки</w:t>
      </w:r>
      <w:proofErr w:type="spellEnd"/>
      <w:r>
        <w:rPr>
          <w:sz w:val="28"/>
          <w:szCs w:val="28"/>
          <w:lang w:val="uk-UA"/>
        </w:rPr>
        <w:t xml:space="preserve"> для попередження професійного та емоційного вигорання. 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початку року кабінет логопеда поповнився різноманіттям настільних стратегічно-логічних сімейних ігор, іграшок-ребусів, </w:t>
      </w:r>
      <w:proofErr w:type="spellStart"/>
      <w:r>
        <w:rPr>
          <w:sz w:val="28"/>
          <w:szCs w:val="28"/>
          <w:lang w:val="uk-UA"/>
        </w:rPr>
        <w:t>пазлів</w:t>
      </w:r>
      <w:proofErr w:type="spellEnd"/>
      <w:r>
        <w:rPr>
          <w:sz w:val="28"/>
          <w:szCs w:val="28"/>
          <w:lang w:val="uk-UA"/>
        </w:rPr>
        <w:t>, кубиків, дидактичних ігор та ігор на розвиток дрібної моторики,</w:t>
      </w:r>
      <w:r w:rsidR="005A3245" w:rsidRPr="005A3245">
        <w:rPr>
          <w:sz w:val="28"/>
          <w:szCs w:val="28"/>
          <w:lang w:val="uk-UA"/>
        </w:rPr>
        <w:t xml:space="preserve"> </w:t>
      </w:r>
      <w:r w:rsidR="005A3245">
        <w:rPr>
          <w:sz w:val="28"/>
          <w:szCs w:val="28"/>
          <w:lang w:val="uk-UA"/>
        </w:rPr>
        <w:t xml:space="preserve">інтерактивним </w:t>
      </w:r>
      <w:r w:rsidR="005A3245">
        <w:rPr>
          <w:sz w:val="28"/>
          <w:szCs w:val="28"/>
          <w:lang w:val="uk-UA"/>
        </w:rPr>
        <w:lastRenderedPageBreak/>
        <w:t xml:space="preserve">логопедичним дзеркалом </w:t>
      </w:r>
      <w:proofErr w:type="spellStart"/>
      <w:r w:rsidR="005A3245">
        <w:rPr>
          <w:sz w:val="28"/>
          <w:szCs w:val="28"/>
          <w:lang w:val="en-US"/>
        </w:rPr>
        <w:t>Briolight</w:t>
      </w:r>
      <w:proofErr w:type="spellEnd"/>
      <w:r w:rsidR="005A324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також логопед</w:t>
      </w:r>
      <w:r w:rsidR="003C7DD0">
        <w:rPr>
          <w:sz w:val="28"/>
          <w:szCs w:val="28"/>
          <w:lang w:val="uk-UA"/>
        </w:rPr>
        <w:t>ичним інструментарієм</w:t>
      </w:r>
      <w:r w:rsidR="00355A8D">
        <w:rPr>
          <w:sz w:val="28"/>
          <w:szCs w:val="28"/>
          <w:lang w:val="uk-UA"/>
        </w:rPr>
        <w:t xml:space="preserve"> </w:t>
      </w:r>
      <w:r w:rsidR="003C7DD0" w:rsidRPr="00355A8D">
        <w:rPr>
          <w:sz w:val="28"/>
          <w:szCs w:val="28"/>
          <w:lang w:val="uk-UA"/>
        </w:rPr>
        <w:t xml:space="preserve">- все </w:t>
      </w:r>
      <w:r w:rsidR="00D073F4" w:rsidRPr="00355A8D">
        <w:rPr>
          <w:sz w:val="28"/>
          <w:szCs w:val="28"/>
          <w:lang w:val="uk-UA"/>
        </w:rPr>
        <w:t xml:space="preserve"> було придбано за кошти міського бюджету</w:t>
      </w:r>
      <w:r w:rsidR="003C7DD0" w:rsidRPr="00355A8D">
        <w:rPr>
          <w:sz w:val="28"/>
          <w:szCs w:val="28"/>
          <w:lang w:val="uk-UA"/>
        </w:rPr>
        <w:t>.</w:t>
      </w:r>
    </w:p>
    <w:p w:rsidR="00A26708" w:rsidRDefault="00A26708" w:rsidP="00A30620">
      <w:pPr>
        <w:ind w:firstLine="53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початку повномасштабного вторгнення завідувачкою відділення було відвідано 9 </w:t>
      </w:r>
      <w:proofErr w:type="spellStart"/>
      <w:r>
        <w:rPr>
          <w:sz w:val="28"/>
          <w:szCs w:val="28"/>
          <w:lang w:val="uk-UA"/>
        </w:rPr>
        <w:t>шелтерів</w:t>
      </w:r>
      <w:proofErr w:type="spellEnd"/>
      <w:r>
        <w:rPr>
          <w:sz w:val="28"/>
          <w:szCs w:val="28"/>
          <w:lang w:val="uk-UA"/>
        </w:rPr>
        <w:t xml:space="preserve"> для сімей внутрішньо переміщених осіб, проведені бесіди щодо популяризації послуг відділення, налагоджені контакти та підтримується співпраця з волонтерами. В </w:t>
      </w:r>
      <w:proofErr w:type="spellStart"/>
      <w:r>
        <w:rPr>
          <w:sz w:val="28"/>
          <w:szCs w:val="28"/>
          <w:lang w:val="uk-UA"/>
        </w:rPr>
        <w:t>шелтерах</w:t>
      </w:r>
      <w:proofErr w:type="spellEnd"/>
      <w:r>
        <w:rPr>
          <w:sz w:val="28"/>
          <w:szCs w:val="28"/>
          <w:lang w:val="uk-UA"/>
        </w:rPr>
        <w:t xml:space="preserve"> та громадських місцях розклеєні інформаційні листівки нашого відділення.</w:t>
      </w:r>
    </w:p>
    <w:p w:rsidR="00A26708" w:rsidRPr="00A26708" w:rsidRDefault="00A26708" w:rsidP="00A30620">
      <w:pPr>
        <w:pStyle w:val="a5"/>
        <w:ind w:left="170" w:firstLine="190"/>
        <w:jc w:val="both"/>
        <w:rPr>
          <w:lang w:val="uk-UA"/>
        </w:rPr>
      </w:pPr>
      <w:r w:rsidRPr="00A26708">
        <w:rPr>
          <w:sz w:val="28"/>
          <w:szCs w:val="28"/>
          <w:lang w:val="uk-UA"/>
        </w:rPr>
        <w:t xml:space="preserve">Фахівці відділення постійно працюють над підвищенням своєї фахової майстерності, так протягом 2024 року опанували наступні </w:t>
      </w:r>
      <w:proofErr w:type="spellStart"/>
      <w:r w:rsidRPr="00A26708">
        <w:rPr>
          <w:sz w:val="28"/>
          <w:szCs w:val="28"/>
          <w:lang w:val="uk-UA"/>
        </w:rPr>
        <w:t>вебінари</w:t>
      </w:r>
      <w:proofErr w:type="spellEnd"/>
      <w:r w:rsidRPr="00A26708">
        <w:rPr>
          <w:sz w:val="28"/>
          <w:szCs w:val="28"/>
          <w:lang w:val="uk-UA"/>
        </w:rPr>
        <w:t xml:space="preserve"> та очні тренінги: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 w:rsidRPr="00A26708">
        <w:rPr>
          <w:lang w:val="uk-UA"/>
        </w:rPr>
        <w:t xml:space="preserve"> </w:t>
      </w:r>
      <w:r w:rsidRPr="00355A8D">
        <w:rPr>
          <w:sz w:val="28"/>
          <w:szCs w:val="28"/>
        </w:rPr>
        <w:t>Онлайн-</w:t>
      </w:r>
      <w:proofErr w:type="spellStart"/>
      <w:r w:rsidRPr="00355A8D">
        <w:rPr>
          <w:sz w:val="28"/>
          <w:szCs w:val="28"/>
        </w:rPr>
        <w:t>тренінг</w:t>
      </w:r>
      <w:proofErr w:type="spellEnd"/>
      <w:r w:rsidRPr="00355A8D">
        <w:rPr>
          <w:sz w:val="28"/>
          <w:szCs w:val="28"/>
        </w:rPr>
        <w:t>: «</w:t>
      </w:r>
      <w:proofErr w:type="spellStart"/>
      <w:r w:rsidRPr="00355A8D">
        <w:rPr>
          <w:sz w:val="28"/>
          <w:szCs w:val="28"/>
        </w:rPr>
        <w:t>Актуальні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законодавчі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зміни</w:t>
      </w:r>
      <w:proofErr w:type="spellEnd"/>
      <w:r w:rsidRPr="00355A8D">
        <w:rPr>
          <w:sz w:val="28"/>
          <w:szCs w:val="28"/>
        </w:rPr>
        <w:t xml:space="preserve"> у </w:t>
      </w:r>
      <w:proofErr w:type="spellStart"/>
      <w:r w:rsidRPr="00355A8D">
        <w:rPr>
          <w:sz w:val="28"/>
          <w:szCs w:val="28"/>
        </w:rPr>
        <w:t>процедурі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усиновлення</w:t>
      </w:r>
      <w:proofErr w:type="spellEnd"/>
      <w:r w:rsidRPr="00355A8D">
        <w:rPr>
          <w:sz w:val="28"/>
          <w:szCs w:val="28"/>
        </w:rPr>
        <w:t xml:space="preserve">» </w:t>
      </w:r>
      <w:proofErr w:type="spellStart"/>
      <w:r w:rsidRPr="00355A8D">
        <w:rPr>
          <w:sz w:val="28"/>
          <w:szCs w:val="28"/>
        </w:rPr>
        <w:t>організатор</w:t>
      </w:r>
      <w:proofErr w:type="spellEnd"/>
      <w:r w:rsidRPr="00355A8D">
        <w:rPr>
          <w:sz w:val="28"/>
          <w:szCs w:val="28"/>
        </w:rPr>
        <w:t xml:space="preserve"> - Фонд </w:t>
      </w:r>
      <w:proofErr w:type="spellStart"/>
      <w:r w:rsidRPr="00355A8D">
        <w:rPr>
          <w:sz w:val="28"/>
          <w:szCs w:val="28"/>
        </w:rPr>
        <w:t>Ріната</w:t>
      </w:r>
      <w:proofErr w:type="spellEnd"/>
      <w:r w:rsidRPr="00355A8D">
        <w:rPr>
          <w:sz w:val="28"/>
          <w:szCs w:val="28"/>
        </w:rPr>
        <w:t xml:space="preserve"> Ахметова;</w:t>
      </w:r>
      <w:r w:rsidR="003C7DD0" w:rsidRPr="00355A8D">
        <w:rPr>
          <w:sz w:val="28"/>
          <w:szCs w:val="28"/>
          <w:lang w:val="uk-UA"/>
        </w:rPr>
        <w:t xml:space="preserve">(психолог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А.С)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Серія</w:t>
      </w:r>
      <w:proofErr w:type="spellEnd"/>
      <w:r w:rsidRPr="00355A8D">
        <w:rPr>
          <w:sz w:val="28"/>
          <w:szCs w:val="28"/>
        </w:rPr>
        <w:t xml:space="preserve"> онлайн-</w:t>
      </w:r>
      <w:proofErr w:type="spellStart"/>
      <w:r w:rsidRPr="00355A8D">
        <w:rPr>
          <w:sz w:val="28"/>
          <w:szCs w:val="28"/>
        </w:rPr>
        <w:t>тренінгів</w:t>
      </w:r>
      <w:proofErr w:type="spellEnd"/>
      <w:r w:rsidRPr="00355A8D">
        <w:rPr>
          <w:sz w:val="28"/>
          <w:szCs w:val="28"/>
        </w:rPr>
        <w:t xml:space="preserve"> з кейс-менеджменту, "</w:t>
      </w:r>
      <w:proofErr w:type="spellStart"/>
      <w:r w:rsidRPr="00355A8D">
        <w:rPr>
          <w:sz w:val="28"/>
          <w:szCs w:val="28"/>
        </w:rPr>
        <w:t>Надання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психологічної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підтримки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дітям</w:t>
      </w:r>
      <w:proofErr w:type="spellEnd"/>
      <w:r w:rsidRPr="00355A8D">
        <w:rPr>
          <w:sz w:val="28"/>
          <w:szCs w:val="28"/>
        </w:rPr>
        <w:t>"</w:t>
      </w:r>
      <w:r w:rsidRPr="00355A8D">
        <w:t xml:space="preserve">, </w:t>
      </w:r>
      <w:r w:rsidRPr="00355A8D">
        <w:rPr>
          <w:sz w:val="28"/>
          <w:szCs w:val="28"/>
        </w:rPr>
        <w:t>«</w:t>
      </w:r>
      <w:proofErr w:type="spellStart"/>
      <w:r w:rsidRPr="00355A8D">
        <w:rPr>
          <w:sz w:val="28"/>
          <w:szCs w:val="28"/>
        </w:rPr>
        <w:t>Раннє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втручання</w:t>
      </w:r>
      <w:proofErr w:type="spellEnd"/>
      <w:r w:rsidRPr="00355A8D">
        <w:rPr>
          <w:sz w:val="28"/>
          <w:szCs w:val="28"/>
        </w:rPr>
        <w:t xml:space="preserve"> та </w:t>
      </w:r>
      <w:proofErr w:type="spellStart"/>
      <w:r w:rsidRPr="00355A8D">
        <w:rPr>
          <w:sz w:val="28"/>
          <w:szCs w:val="28"/>
        </w:rPr>
        <w:t>ранній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розвиток</w:t>
      </w:r>
      <w:proofErr w:type="spellEnd"/>
      <w:r w:rsidRPr="00355A8D">
        <w:rPr>
          <w:sz w:val="28"/>
          <w:szCs w:val="28"/>
        </w:rPr>
        <w:t>» ГО "</w:t>
      </w:r>
      <w:proofErr w:type="spellStart"/>
      <w:r w:rsidRPr="00355A8D">
        <w:rPr>
          <w:sz w:val="28"/>
          <w:szCs w:val="28"/>
        </w:rPr>
        <w:t>Дівчата</w:t>
      </w:r>
      <w:proofErr w:type="spellEnd"/>
      <w:r w:rsidRPr="00355A8D">
        <w:rPr>
          <w:sz w:val="28"/>
          <w:szCs w:val="28"/>
        </w:rPr>
        <w:t>"</w:t>
      </w:r>
      <w:r w:rsidRPr="00355A8D">
        <w:t xml:space="preserve"> </w:t>
      </w:r>
      <w:proofErr w:type="spellStart"/>
      <w:r w:rsidRPr="00355A8D">
        <w:rPr>
          <w:sz w:val="28"/>
          <w:szCs w:val="28"/>
        </w:rPr>
        <w:t>Лекторка</w:t>
      </w:r>
      <w:proofErr w:type="spellEnd"/>
      <w:r w:rsidRPr="00355A8D">
        <w:rPr>
          <w:sz w:val="28"/>
          <w:szCs w:val="28"/>
        </w:rPr>
        <w:t xml:space="preserve">: </w:t>
      </w:r>
      <w:proofErr w:type="spellStart"/>
      <w:r w:rsidRPr="00355A8D">
        <w:rPr>
          <w:sz w:val="28"/>
          <w:szCs w:val="28"/>
        </w:rPr>
        <w:t>Марія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Сковрон</w:t>
      </w:r>
      <w:proofErr w:type="spellEnd"/>
      <w:r w:rsidRPr="00355A8D">
        <w:rPr>
          <w:sz w:val="28"/>
          <w:szCs w:val="28"/>
        </w:rPr>
        <w:t xml:space="preserve"> - </w:t>
      </w:r>
      <w:proofErr w:type="spellStart"/>
      <w:r w:rsidRPr="00355A8D">
        <w:rPr>
          <w:sz w:val="28"/>
          <w:szCs w:val="28"/>
        </w:rPr>
        <w:t>спеціальний</w:t>
      </w:r>
      <w:proofErr w:type="spellEnd"/>
      <w:r w:rsidRPr="00355A8D">
        <w:rPr>
          <w:sz w:val="28"/>
          <w:szCs w:val="28"/>
        </w:rPr>
        <w:t xml:space="preserve"> психолог, логопед, </w:t>
      </w:r>
      <w:proofErr w:type="spellStart"/>
      <w:r w:rsidRPr="00355A8D">
        <w:rPr>
          <w:sz w:val="28"/>
          <w:szCs w:val="28"/>
        </w:rPr>
        <w:t>сертифікований</w:t>
      </w:r>
      <w:proofErr w:type="spellEnd"/>
      <w:r w:rsidRPr="00355A8D">
        <w:rPr>
          <w:sz w:val="28"/>
          <w:szCs w:val="28"/>
        </w:rPr>
        <w:t xml:space="preserve"> тренер ВООЗ, </w:t>
      </w:r>
      <w:proofErr w:type="spellStart"/>
      <w:r w:rsidRPr="00355A8D">
        <w:rPr>
          <w:sz w:val="28"/>
          <w:szCs w:val="28"/>
        </w:rPr>
        <w:t>фахівець</w:t>
      </w:r>
      <w:proofErr w:type="spellEnd"/>
      <w:r w:rsidRPr="00355A8D">
        <w:rPr>
          <w:sz w:val="28"/>
          <w:szCs w:val="28"/>
        </w:rPr>
        <w:t xml:space="preserve"> у </w:t>
      </w:r>
      <w:proofErr w:type="spellStart"/>
      <w:r w:rsidRPr="00355A8D">
        <w:rPr>
          <w:sz w:val="28"/>
          <w:szCs w:val="28"/>
        </w:rPr>
        <w:t>сфері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інклюзивного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навчання</w:t>
      </w:r>
      <w:proofErr w:type="spellEnd"/>
      <w:r w:rsidRPr="00355A8D">
        <w:rPr>
          <w:sz w:val="28"/>
          <w:szCs w:val="28"/>
        </w:rPr>
        <w:t xml:space="preserve">. </w:t>
      </w:r>
      <w:proofErr w:type="spellStart"/>
      <w:r w:rsidRPr="00355A8D">
        <w:rPr>
          <w:sz w:val="28"/>
          <w:szCs w:val="28"/>
        </w:rPr>
        <w:t>Сертифікований</w:t>
      </w:r>
      <w:proofErr w:type="spellEnd"/>
      <w:r w:rsidRPr="00355A8D">
        <w:rPr>
          <w:sz w:val="28"/>
          <w:szCs w:val="28"/>
        </w:rPr>
        <w:t xml:space="preserve"> тренер </w:t>
      </w:r>
      <w:proofErr w:type="spellStart"/>
      <w:r w:rsidRPr="00355A8D">
        <w:rPr>
          <w:sz w:val="28"/>
          <w:szCs w:val="28"/>
        </w:rPr>
        <w:t>груп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підтримки</w:t>
      </w:r>
      <w:proofErr w:type="spellEnd"/>
      <w:r w:rsidRPr="00355A8D">
        <w:rPr>
          <w:sz w:val="28"/>
          <w:szCs w:val="28"/>
        </w:rPr>
        <w:t xml:space="preserve"> для </w:t>
      </w:r>
      <w:proofErr w:type="spellStart"/>
      <w:r w:rsidRPr="00355A8D">
        <w:rPr>
          <w:sz w:val="28"/>
          <w:szCs w:val="28"/>
        </w:rPr>
        <w:t>дітей</w:t>
      </w:r>
      <w:proofErr w:type="spellEnd"/>
      <w:r w:rsidRPr="00355A8D">
        <w:rPr>
          <w:sz w:val="28"/>
          <w:szCs w:val="28"/>
        </w:rPr>
        <w:t xml:space="preserve"> та </w:t>
      </w:r>
      <w:proofErr w:type="spellStart"/>
      <w:r w:rsidRPr="00355A8D">
        <w:rPr>
          <w:sz w:val="28"/>
          <w:szCs w:val="28"/>
        </w:rPr>
        <w:t>батьків</w:t>
      </w:r>
      <w:proofErr w:type="spellEnd"/>
      <w:r w:rsidRPr="00355A8D">
        <w:rPr>
          <w:sz w:val="28"/>
          <w:szCs w:val="28"/>
        </w:rPr>
        <w:t xml:space="preserve"> "</w:t>
      </w:r>
      <w:proofErr w:type="spellStart"/>
      <w:r w:rsidRPr="00355A8D">
        <w:rPr>
          <w:sz w:val="28"/>
          <w:szCs w:val="28"/>
        </w:rPr>
        <w:t>Діти</w:t>
      </w:r>
      <w:proofErr w:type="spellEnd"/>
      <w:r w:rsidRPr="00355A8D">
        <w:rPr>
          <w:sz w:val="28"/>
          <w:szCs w:val="28"/>
        </w:rPr>
        <w:t xml:space="preserve"> і </w:t>
      </w:r>
      <w:proofErr w:type="spellStart"/>
      <w:r w:rsidRPr="00355A8D">
        <w:rPr>
          <w:sz w:val="28"/>
          <w:szCs w:val="28"/>
        </w:rPr>
        <w:t>війна</w:t>
      </w:r>
      <w:proofErr w:type="spellEnd"/>
      <w:r w:rsidRPr="00355A8D">
        <w:rPr>
          <w:sz w:val="28"/>
          <w:szCs w:val="28"/>
        </w:rPr>
        <w:t>";</w:t>
      </w:r>
      <w:r w:rsidR="003C7DD0" w:rsidRPr="00355A8D">
        <w:rPr>
          <w:sz w:val="28"/>
          <w:szCs w:val="28"/>
          <w:lang w:val="uk-UA"/>
        </w:rPr>
        <w:t xml:space="preserve">(психологи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3C7DD0" w:rsidRPr="00355A8D">
        <w:rPr>
          <w:sz w:val="28"/>
          <w:szCs w:val="28"/>
          <w:lang w:val="uk-UA"/>
        </w:rPr>
        <w:t>А.С.;Прокопенко</w:t>
      </w:r>
      <w:proofErr w:type="spellEnd"/>
      <w:proofErr w:type="gramEnd"/>
      <w:r w:rsidR="003C7DD0" w:rsidRPr="00355A8D">
        <w:rPr>
          <w:sz w:val="28"/>
          <w:szCs w:val="28"/>
          <w:lang w:val="uk-UA"/>
        </w:rPr>
        <w:t xml:space="preserve"> О.В.)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proofErr w:type="spellStart"/>
      <w:r w:rsidRPr="00355A8D">
        <w:rPr>
          <w:sz w:val="28"/>
          <w:szCs w:val="28"/>
        </w:rPr>
        <w:t>Очний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тренінг</w:t>
      </w:r>
      <w:proofErr w:type="spellEnd"/>
      <w:r w:rsidRPr="00355A8D">
        <w:rPr>
          <w:sz w:val="28"/>
          <w:szCs w:val="28"/>
        </w:rPr>
        <w:t xml:space="preserve"> «</w:t>
      </w:r>
      <w:proofErr w:type="spellStart"/>
      <w:r w:rsidRPr="00355A8D">
        <w:rPr>
          <w:sz w:val="28"/>
          <w:szCs w:val="28"/>
        </w:rPr>
        <w:t>Первенція</w:t>
      </w:r>
      <w:proofErr w:type="spellEnd"/>
      <w:r w:rsidRPr="00355A8D">
        <w:rPr>
          <w:sz w:val="28"/>
          <w:szCs w:val="28"/>
        </w:rPr>
        <w:t xml:space="preserve"> гендерно </w:t>
      </w:r>
      <w:proofErr w:type="spellStart"/>
      <w:r w:rsidRPr="00355A8D">
        <w:rPr>
          <w:sz w:val="28"/>
          <w:szCs w:val="28"/>
        </w:rPr>
        <w:t>зумовленого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насильства</w:t>
      </w:r>
      <w:proofErr w:type="spellEnd"/>
      <w:r w:rsidRPr="00355A8D">
        <w:rPr>
          <w:sz w:val="28"/>
          <w:szCs w:val="28"/>
        </w:rPr>
        <w:t xml:space="preserve">» </w:t>
      </w:r>
      <w:proofErr w:type="spellStart"/>
      <w:r w:rsidRPr="00355A8D">
        <w:rPr>
          <w:sz w:val="28"/>
          <w:szCs w:val="28"/>
        </w:rPr>
        <w:t>м.Дніпро</w:t>
      </w:r>
      <w:proofErr w:type="spellEnd"/>
      <w:r w:rsidRPr="00355A8D">
        <w:rPr>
          <w:sz w:val="28"/>
          <w:szCs w:val="28"/>
        </w:rPr>
        <w:t>;</w:t>
      </w:r>
      <w:r w:rsidR="003C7DD0" w:rsidRPr="00355A8D">
        <w:rPr>
          <w:sz w:val="28"/>
          <w:szCs w:val="28"/>
          <w:lang w:val="uk-UA"/>
        </w:rPr>
        <w:t xml:space="preserve">(психолог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А.С.)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 w:rsidRPr="00355A8D">
        <w:rPr>
          <w:sz w:val="28"/>
          <w:szCs w:val="28"/>
        </w:rPr>
        <w:t xml:space="preserve">Онлайн </w:t>
      </w:r>
      <w:proofErr w:type="spellStart"/>
      <w:r w:rsidRPr="00355A8D">
        <w:rPr>
          <w:sz w:val="28"/>
          <w:szCs w:val="28"/>
        </w:rPr>
        <w:t>тренінг</w:t>
      </w:r>
      <w:proofErr w:type="spellEnd"/>
      <w:r w:rsidRPr="00355A8D">
        <w:rPr>
          <w:sz w:val="28"/>
          <w:szCs w:val="28"/>
        </w:rPr>
        <w:t xml:space="preserve"> «</w:t>
      </w:r>
      <w:proofErr w:type="spellStart"/>
      <w:r w:rsidRPr="00355A8D">
        <w:rPr>
          <w:sz w:val="28"/>
          <w:szCs w:val="28"/>
        </w:rPr>
        <w:t>Життя</w:t>
      </w:r>
      <w:proofErr w:type="spellEnd"/>
      <w:r w:rsidRPr="00355A8D">
        <w:rPr>
          <w:sz w:val="28"/>
          <w:szCs w:val="28"/>
        </w:rPr>
        <w:t xml:space="preserve"> над ПРІРВОЮ». </w:t>
      </w:r>
      <w:proofErr w:type="spellStart"/>
      <w:r w:rsidRPr="00355A8D">
        <w:rPr>
          <w:sz w:val="28"/>
          <w:szCs w:val="28"/>
        </w:rPr>
        <w:t>Залежність</w:t>
      </w:r>
      <w:proofErr w:type="spellEnd"/>
      <w:r w:rsidRPr="00355A8D">
        <w:rPr>
          <w:sz w:val="28"/>
          <w:szCs w:val="28"/>
        </w:rPr>
        <w:t xml:space="preserve">, ПТСР та </w:t>
      </w:r>
      <w:proofErr w:type="spellStart"/>
      <w:r w:rsidRPr="00355A8D">
        <w:rPr>
          <w:sz w:val="28"/>
          <w:szCs w:val="28"/>
        </w:rPr>
        <w:t>суїцидальні</w:t>
      </w:r>
      <w:proofErr w:type="spellEnd"/>
      <w:r w:rsidRPr="00355A8D">
        <w:rPr>
          <w:sz w:val="28"/>
          <w:szCs w:val="28"/>
        </w:rPr>
        <w:t xml:space="preserve"> думки у </w:t>
      </w:r>
      <w:proofErr w:type="spellStart"/>
      <w:r w:rsidRPr="00355A8D">
        <w:rPr>
          <w:sz w:val="28"/>
          <w:szCs w:val="28"/>
        </w:rPr>
        <w:t>військового</w:t>
      </w:r>
      <w:proofErr w:type="spellEnd"/>
      <w:r w:rsidRPr="00355A8D">
        <w:rPr>
          <w:sz w:val="28"/>
          <w:szCs w:val="28"/>
        </w:rPr>
        <w:t>/ветерана(-</w:t>
      </w:r>
      <w:proofErr w:type="spellStart"/>
      <w:r w:rsidRPr="00355A8D">
        <w:rPr>
          <w:sz w:val="28"/>
          <w:szCs w:val="28"/>
        </w:rPr>
        <w:t>ки</w:t>
      </w:r>
      <w:proofErr w:type="spellEnd"/>
      <w:r w:rsidRPr="00355A8D">
        <w:rPr>
          <w:sz w:val="28"/>
          <w:szCs w:val="28"/>
        </w:rPr>
        <w:t xml:space="preserve">). Як </w:t>
      </w:r>
      <w:proofErr w:type="spellStart"/>
      <w:r w:rsidRPr="00355A8D">
        <w:rPr>
          <w:sz w:val="28"/>
          <w:szCs w:val="28"/>
        </w:rPr>
        <w:t>допомогти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близькій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людині</w:t>
      </w:r>
      <w:proofErr w:type="spellEnd"/>
      <w:proofErr w:type="gramStart"/>
      <w:r w:rsidRPr="00355A8D">
        <w:rPr>
          <w:sz w:val="28"/>
          <w:szCs w:val="28"/>
        </w:rPr>
        <w:t xml:space="preserve">"  </w:t>
      </w:r>
      <w:proofErr w:type="spellStart"/>
      <w:r w:rsidRPr="00355A8D">
        <w:rPr>
          <w:sz w:val="28"/>
          <w:szCs w:val="28"/>
        </w:rPr>
        <w:t>Тренінговий</w:t>
      </w:r>
      <w:proofErr w:type="spellEnd"/>
      <w:proofErr w:type="gramEnd"/>
      <w:r w:rsidRPr="00355A8D">
        <w:rPr>
          <w:sz w:val="28"/>
          <w:szCs w:val="28"/>
        </w:rPr>
        <w:t xml:space="preserve"> Центр </w:t>
      </w:r>
      <w:proofErr w:type="spellStart"/>
      <w:r w:rsidRPr="00355A8D">
        <w:rPr>
          <w:sz w:val="28"/>
          <w:szCs w:val="28"/>
        </w:rPr>
        <w:t>Наталії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Сабліної</w:t>
      </w:r>
      <w:proofErr w:type="spellEnd"/>
      <w:r w:rsidRPr="00355A8D">
        <w:rPr>
          <w:sz w:val="28"/>
          <w:szCs w:val="28"/>
        </w:rPr>
        <w:t>;</w:t>
      </w:r>
      <w:r w:rsidR="003C7DD0" w:rsidRPr="00355A8D">
        <w:rPr>
          <w:sz w:val="28"/>
          <w:szCs w:val="28"/>
        </w:rPr>
        <w:t xml:space="preserve"> </w:t>
      </w:r>
      <w:r w:rsidR="003C7DD0" w:rsidRPr="00355A8D">
        <w:rPr>
          <w:sz w:val="28"/>
          <w:szCs w:val="28"/>
          <w:lang w:val="uk-UA"/>
        </w:rPr>
        <w:t xml:space="preserve">(психолог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А.С.; логопед </w:t>
      </w:r>
      <w:proofErr w:type="spellStart"/>
      <w:r w:rsidR="003C7DD0" w:rsidRPr="00355A8D">
        <w:rPr>
          <w:sz w:val="28"/>
          <w:szCs w:val="28"/>
          <w:lang w:val="uk-UA"/>
        </w:rPr>
        <w:t>Ліснича</w:t>
      </w:r>
      <w:proofErr w:type="spellEnd"/>
      <w:r w:rsidR="003C7DD0" w:rsidRPr="00355A8D">
        <w:rPr>
          <w:sz w:val="28"/>
          <w:szCs w:val="28"/>
          <w:lang w:val="uk-UA"/>
        </w:rPr>
        <w:t xml:space="preserve"> О.І.; ФСР Токарєва А.П.; завідувач відділення Копиленко І.В.)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 w:rsidRPr="00355A8D">
        <w:rPr>
          <w:sz w:val="28"/>
          <w:szCs w:val="28"/>
        </w:rPr>
        <w:t xml:space="preserve">Цикл </w:t>
      </w:r>
      <w:proofErr w:type="spellStart"/>
      <w:r w:rsidRPr="00355A8D">
        <w:rPr>
          <w:sz w:val="28"/>
          <w:szCs w:val="28"/>
        </w:rPr>
        <w:t>вебінарів</w:t>
      </w:r>
      <w:proofErr w:type="spellEnd"/>
      <w:r w:rsidRPr="00355A8D">
        <w:rPr>
          <w:sz w:val="28"/>
          <w:szCs w:val="28"/>
        </w:rPr>
        <w:t xml:space="preserve"> у межах </w:t>
      </w:r>
      <w:proofErr w:type="spellStart"/>
      <w:r w:rsidRPr="00355A8D">
        <w:rPr>
          <w:sz w:val="28"/>
          <w:szCs w:val="28"/>
        </w:rPr>
        <w:t>Всеукраїнської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програми</w:t>
      </w:r>
      <w:proofErr w:type="spellEnd"/>
      <w:r w:rsidRPr="00355A8D">
        <w:rPr>
          <w:sz w:val="28"/>
          <w:szCs w:val="28"/>
        </w:rPr>
        <w:t xml:space="preserve"> ментального </w:t>
      </w:r>
      <w:proofErr w:type="spellStart"/>
      <w:r w:rsidRPr="00355A8D">
        <w:rPr>
          <w:sz w:val="28"/>
          <w:szCs w:val="28"/>
        </w:rPr>
        <w:t>здоров’я</w:t>
      </w:r>
      <w:proofErr w:type="spellEnd"/>
      <w:r w:rsidRPr="00355A8D">
        <w:rPr>
          <w:sz w:val="28"/>
          <w:szCs w:val="28"/>
        </w:rPr>
        <w:t xml:space="preserve"> «</w:t>
      </w:r>
      <w:proofErr w:type="spellStart"/>
      <w:r w:rsidRPr="00355A8D">
        <w:rPr>
          <w:sz w:val="28"/>
          <w:szCs w:val="28"/>
        </w:rPr>
        <w:t>Ти</w:t>
      </w:r>
      <w:proofErr w:type="spellEnd"/>
      <w:r w:rsidRPr="00355A8D">
        <w:rPr>
          <w:sz w:val="28"/>
          <w:szCs w:val="28"/>
        </w:rPr>
        <w:t xml:space="preserve"> як?» за </w:t>
      </w:r>
      <w:proofErr w:type="spellStart"/>
      <w:r w:rsidRPr="00355A8D">
        <w:rPr>
          <w:sz w:val="28"/>
          <w:szCs w:val="28"/>
        </w:rPr>
        <w:t>ініціативи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першої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леді</w:t>
      </w:r>
      <w:proofErr w:type="spellEnd"/>
      <w:r w:rsidRPr="00355A8D">
        <w:rPr>
          <w:sz w:val="28"/>
          <w:szCs w:val="28"/>
        </w:rPr>
        <w:t xml:space="preserve"> Олени </w:t>
      </w:r>
      <w:proofErr w:type="spellStart"/>
      <w:r w:rsidRPr="00355A8D">
        <w:rPr>
          <w:sz w:val="28"/>
          <w:szCs w:val="28"/>
        </w:rPr>
        <w:t>Зеленської</w:t>
      </w:r>
      <w:proofErr w:type="spellEnd"/>
      <w:r w:rsidRPr="00355A8D">
        <w:rPr>
          <w:sz w:val="28"/>
          <w:szCs w:val="28"/>
        </w:rPr>
        <w:t>;</w:t>
      </w:r>
      <w:r w:rsidR="003C7DD0" w:rsidRPr="00355A8D">
        <w:rPr>
          <w:sz w:val="28"/>
          <w:szCs w:val="28"/>
          <w:lang w:val="uk-UA"/>
        </w:rPr>
        <w:t xml:space="preserve">(психологи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="003C7DD0" w:rsidRPr="00355A8D">
        <w:rPr>
          <w:sz w:val="28"/>
          <w:szCs w:val="28"/>
          <w:lang w:val="uk-UA"/>
        </w:rPr>
        <w:t>А.С.:Прокопенко</w:t>
      </w:r>
      <w:proofErr w:type="spellEnd"/>
      <w:proofErr w:type="gramEnd"/>
      <w:r w:rsidR="003C7DD0" w:rsidRPr="00355A8D">
        <w:rPr>
          <w:sz w:val="28"/>
          <w:szCs w:val="28"/>
          <w:lang w:val="uk-UA"/>
        </w:rPr>
        <w:t xml:space="preserve"> О.В., завідувач відділення Копиленко І.В.)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proofErr w:type="spellStart"/>
      <w:r w:rsidRPr="00355A8D">
        <w:rPr>
          <w:sz w:val="28"/>
          <w:szCs w:val="28"/>
        </w:rPr>
        <w:t>Очний</w:t>
      </w:r>
      <w:proofErr w:type="spellEnd"/>
      <w:r w:rsidRPr="00355A8D">
        <w:rPr>
          <w:sz w:val="28"/>
          <w:szCs w:val="28"/>
        </w:rPr>
        <w:t xml:space="preserve"> курс «Система </w:t>
      </w:r>
      <w:proofErr w:type="spellStart"/>
      <w:r w:rsidRPr="00355A8D">
        <w:rPr>
          <w:sz w:val="28"/>
          <w:szCs w:val="28"/>
        </w:rPr>
        <w:t>підтримки</w:t>
      </w:r>
      <w:proofErr w:type="spellEnd"/>
      <w:r w:rsidRPr="00355A8D">
        <w:rPr>
          <w:sz w:val="28"/>
          <w:szCs w:val="28"/>
        </w:rPr>
        <w:t xml:space="preserve"> та </w:t>
      </w:r>
      <w:proofErr w:type="spellStart"/>
      <w:r w:rsidRPr="00355A8D">
        <w:rPr>
          <w:sz w:val="28"/>
          <w:szCs w:val="28"/>
        </w:rPr>
        <w:t>супроводу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ветеранів</w:t>
      </w:r>
      <w:proofErr w:type="spellEnd"/>
      <w:r w:rsidRPr="00355A8D">
        <w:rPr>
          <w:sz w:val="28"/>
          <w:szCs w:val="28"/>
        </w:rPr>
        <w:t xml:space="preserve">/ветеранок у громадах </w:t>
      </w:r>
      <w:proofErr w:type="spellStart"/>
      <w:r w:rsidRPr="00355A8D">
        <w:rPr>
          <w:sz w:val="28"/>
          <w:szCs w:val="28"/>
        </w:rPr>
        <w:t>із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застосуванням</w:t>
      </w:r>
      <w:proofErr w:type="spellEnd"/>
      <w:r w:rsidRPr="00355A8D">
        <w:rPr>
          <w:sz w:val="28"/>
          <w:szCs w:val="28"/>
        </w:rPr>
        <w:t xml:space="preserve"> Кейс-менеджменту» </w:t>
      </w:r>
      <w:proofErr w:type="spellStart"/>
      <w:r w:rsidRPr="00355A8D">
        <w:rPr>
          <w:sz w:val="28"/>
          <w:szCs w:val="28"/>
        </w:rPr>
        <w:t>тренінговий</w:t>
      </w:r>
      <w:proofErr w:type="spellEnd"/>
      <w:r w:rsidRPr="00355A8D">
        <w:rPr>
          <w:sz w:val="28"/>
          <w:szCs w:val="28"/>
        </w:rPr>
        <w:t xml:space="preserve"> центр «</w:t>
      </w:r>
      <w:proofErr w:type="spellStart"/>
      <w:r w:rsidRPr="00355A8D">
        <w:rPr>
          <w:sz w:val="28"/>
          <w:szCs w:val="28"/>
        </w:rPr>
        <w:t>Простір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можливостей</w:t>
      </w:r>
      <w:proofErr w:type="spellEnd"/>
      <w:r w:rsidRPr="00355A8D">
        <w:rPr>
          <w:sz w:val="28"/>
          <w:szCs w:val="28"/>
        </w:rPr>
        <w:t xml:space="preserve">» </w:t>
      </w:r>
      <w:proofErr w:type="spellStart"/>
      <w:r w:rsidRPr="00355A8D">
        <w:rPr>
          <w:sz w:val="28"/>
          <w:szCs w:val="28"/>
        </w:rPr>
        <w:t>м.Київ</w:t>
      </w:r>
      <w:proofErr w:type="spellEnd"/>
      <w:r w:rsidRPr="00355A8D">
        <w:rPr>
          <w:sz w:val="28"/>
          <w:szCs w:val="28"/>
        </w:rPr>
        <w:t>;</w:t>
      </w:r>
      <w:r w:rsidR="003C7DD0" w:rsidRPr="00355A8D">
        <w:rPr>
          <w:sz w:val="28"/>
          <w:szCs w:val="28"/>
          <w:lang w:val="uk-UA"/>
        </w:rPr>
        <w:t xml:space="preserve">(психолог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</w:t>
      </w:r>
      <w:proofErr w:type="gramStart"/>
      <w:r w:rsidR="003C7DD0" w:rsidRPr="00355A8D">
        <w:rPr>
          <w:sz w:val="28"/>
          <w:szCs w:val="28"/>
          <w:lang w:val="uk-UA"/>
        </w:rPr>
        <w:t>А.С.;ФСР</w:t>
      </w:r>
      <w:proofErr w:type="gramEnd"/>
      <w:r w:rsidR="003C7DD0" w:rsidRPr="00355A8D">
        <w:rPr>
          <w:sz w:val="28"/>
          <w:szCs w:val="28"/>
          <w:lang w:val="uk-UA"/>
        </w:rPr>
        <w:t xml:space="preserve"> Токарєва А.П.)</w:t>
      </w:r>
    </w:p>
    <w:p w:rsidR="00A26708" w:rsidRPr="00355A8D" w:rsidRDefault="00A26708" w:rsidP="00A30620">
      <w:pPr>
        <w:pStyle w:val="a5"/>
        <w:numPr>
          <w:ilvl w:val="0"/>
          <w:numId w:val="1"/>
        </w:numPr>
        <w:spacing w:after="160"/>
        <w:jc w:val="both"/>
        <w:rPr>
          <w:sz w:val="28"/>
          <w:szCs w:val="28"/>
        </w:rPr>
      </w:pPr>
      <w:r w:rsidRPr="00355A8D">
        <w:rPr>
          <w:sz w:val="28"/>
          <w:szCs w:val="28"/>
        </w:rPr>
        <w:t>Онлайн-</w:t>
      </w:r>
      <w:proofErr w:type="spellStart"/>
      <w:r w:rsidRPr="00355A8D">
        <w:rPr>
          <w:sz w:val="28"/>
          <w:szCs w:val="28"/>
        </w:rPr>
        <w:t>тренінг</w:t>
      </w:r>
      <w:proofErr w:type="spellEnd"/>
      <w:r w:rsidRPr="00355A8D">
        <w:rPr>
          <w:sz w:val="28"/>
          <w:szCs w:val="28"/>
        </w:rPr>
        <w:t xml:space="preserve"> «</w:t>
      </w:r>
      <w:proofErr w:type="spellStart"/>
      <w:r w:rsidRPr="00355A8D">
        <w:rPr>
          <w:sz w:val="28"/>
          <w:szCs w:val="28"/>
        </w:rPr>
        <w:t>Особливості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спілкування</w:t>
      </w:r>
      <w:proofErr w:type="spellEnd"/>
      <w:r w:rsidRPr="00355A8D">
        <w:rPr>
          <w:sz w:val="28"/>
          <w:szCs w:val="28"/>
        </w:rPr>
        <w:t xml:space="preserve"> з </w:t>
      </w:r>
      <w:proofErr w:type="spellStart"/>
      <w:r w:rsidRPr="00355A8D">
        <w:rPr>
          <w:sz w:val="28"/>
          <w:szCs w:val="28"/>
        </w:rPr>
        <w:t>постраждалими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від</w:t>
      </w:r>
      <w:proofErr w:type="spellEnd"/>
      <w:r w:rsidRPr="00355A8D">
        <w:rPr>
          <w:sz w:val="28"/>
          <w:szCs w:val="28"/>
        </w:rPr>
        <w:t xml:space="preserve"> </w:t>
      </w:r>
      <w:proofErr w:type="spellStart"/>
      <w:r w:rsidRPr="00355A8D">
        <w:rPr>
          <w:sz w:val="28"/>
          <w:szCs w:val="28"/>
        </w:rPr>
        <w:t>війни</w:t>
      </w:r>
      <w:proofErr w:type="spellEnd"/>
      <w:r w:rsidRPr="00355A8D">
        <w:rPr>
          <w:sz w:val="28"/>
          <w:szCs w:val="28"/>
        </w:rPr>
        <w:t xml:space="preserve">» - Фонд </w:t>
      </w:r>
      <w:proofErr w:type="spellStart"/>
      <w:r w:rsidRPr="00355A8D">
        <w:rPr>
          <w:sz w:val="28"/>
          <w:szCs w:val="28"/>
        </w:rPr>
        <w:t>Ріната</w:t>
      </w:r>
      <w:proofErr w:type="spellEnd"/>
      <w:r w:rsidRPr="00355A8D">
        <w:rPr>
          <w:sz w:val="28"/>
          <w:szCs w:val="28"/>
        </w:rPr>
        <w:t xml:space="preserve"> </w:t>
      </w:r>
      <w:proofErr w:type="gramStart"/>
      <w:r w:rsidRPr="00355A8D">
        <w:rPr>
          <w:sz w:val="28"/>
          <w:szCs w:val="28"/>
        </w:rPr>
        <w:t>Ахметова.</w:t>
      </w:r>
      <w:r w:rsidR="003C7DD0" w:rsidRPr="00355A8D">
        <w:rPr>
          <w:sz w:val="28"/>
          <w:szCs w:val="28"/>
          <w:lang w:val="uk-UA"/>
        </w:rPr>
        <w:t>(</w:t>
      </w:r>
      <w:proofErr w:type="gramEnd"/>
      <w:r w:rsidR="003C7DD0" w:rsidRPr="00355A8D">
        <w:rPr>
          <w:sz w:val="28"/>
          <w:szCs w:val="28"/>
          <w:lang w:val="uk-UA"/>
        </w:rPr>
        <w:t xml:space="preserve">психолог </w:t>
      </w:r>
      <w:proofErr w:type="spellStart"/>
      <w:r w:rsidR="003C7DD0" w:rsidRPr="00355A8D">
        <w:rPr>
          <w:sz w:val="28"/>
          <w:szCs w:val="28"/>
          <w:lang w:val="uk-UA"/>
        </w:rPr>
        <w:t>Сакара</w:t>
      </w:r>
      <w:proofErr w:type="spellEnd"/>
      <w:r w:rsidR="003C7DD0" w:rsidRPr="00355A8D">
        <w:rPr>
          <w:sz w:val="28"/>
          <w:szCs w:val="28"/>
          <w:lang w:val="uk-UA"/>
        </w:rPr>
        <w:t xml:space="preserve"> А.С.)</w:t>
      </w:r>
    </w:p>
    <w:p w:rsidR="00A26708" w:rsidRPr="009F4A3C" w:rsidRDefault="00A26708" w:rsidP="00A30620">
      <w:pPr>
        <w:pStyle w:val="a5"/>
        <w:tabs>
          <w:tab w:val="left" w:pos="1134"/>
          <w:tab w:val="left" w:pos="1985"/>
          <w:tab w:val="left" w:pos="311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F4A3C">
        <w:rPr>
          <w:sz w:val="28"/>
          <w:szCs w:val="28"/>
        </w:rPr>
        <w:t xml:space="preserve">У </w:t>
      </w:r>
      <w:proofErr w:type="spellStart"/>
      <w:r w:rsidRPr="009F4A3C">
        <w:rPr>
          <w:sz w:val="28"/>
          <w:szCs w:val="28"/>
        </w:rPr>
        <w:t>відділенні</w:t>
      </w:r>
      <w:proofErr w:type="spellEnd"/>
      <w:r w:rsidRPr="009F4A3C">
        <w:rPr>
          <w:sz w:val="28"/>
          <w:szCs w:val="28"/>
        </w:rPr>
        <w:t xml:space="preserve"> створено </w:t>
      </w:r>
      <w:proofErr w:type="spellStart"/>
      <w:r w:rsidRPr="009F4A3C">
        <w:rPr>
          <w:sz w:val="28"/>
          <w:szCs w:val="28"/>
        </w:rPr>
        <w:t>інформаційний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куточок</w:t>
      </w:r>
      <w:proofErr w:type="spellEnd"/>
      <w:r w:rsidRPr="009F4A3C">
        <w:rPr>
          <w:sz w:val="28"/>
          <w:szCs w:val="28"/>
        </w:rPr>
        <w:t xml:space="preserve"> для </w:t>
      </w:r>
      <w:proofErr w:type="spellStart"/>
      <w:r w:rsidRPr="009F4A3C">
        <w:rPr>
          <w:sz w:val="28"/>
          <w:szCs w:val="28"/>
        </w:rPr>
        <w:t>сімей</w:t>
      </w:r>
      <w:proofErr w:type="spellEnd"/>
      <w:r w:rsidRPr="009F4A3C">
        <w:rPr>
          <w:sz w:val="28"/>
          <w:szCs w:val="28"/>
        </w:rPr>
        <w:t xml:space="preserve"> (</w:t>
      </w:r>
      <w:proofErr w:type="spellStart"/>
      <w:r w:rsidRPr="009F4A3C">
        <w:rPr>
          <w:sz w:val="28"/>
          <w:szCs w:val="28"/>
        </w:rPr>
        <w:t>осіб</w:t>
      </w:r>
      <w:proofErr w:type="spellEnd"/>
      <w:r w:rsidRPr="009F4A3C">
        <w:rPr>
          <w:sz w:val="28"/>
          <w:szCs w:val="28"/>
        </w:rPr>
        <w:t xml:space="preserve">) </w:t>
      </w:r>
      <w:proofErr w:type="spellStart"/>
      <w:r w:rsidRPr="009F4A3C">
        <w:rPr>
          <w:sz w:val="28"/>
          <w:szCs w:val="28"/>
        </w:rPr>
        <w:t>які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перебувають</w:t>
      </w:r>
      <w:proofErr w:type="spellEnd"/>
      <w:r w:rsidRPr="009F4A3C">
        <w:rPr>
          <w:sz w:val="28"/>
          <w:szCs w:val="28"/>
        </w:rPr>
        <w:t xml:space="preserve"> у </w:t>
      </w:r>
      <w:proofErr w:type="spellStart"/>
      <w:r w:rsidRPr="009F4A3C">
        <w:rPr>
          <w:sz w:val="28"/>
          <w:szCs w:val="28"/>
        </w:rPr>
        <w:t>складних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життєвих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обставинах</w:t>
      </w:r>
      <w:proofErr w:type="spellEnd"/>
      <w:r w:rsidRPr="009F4A3C">
        <w:rPr>
          <w:sz w:val="28"/>
          <w:szCs w:val="28"/>
        </w:rPr>
        <w:t xml:space="preserve"> і </w:t>
      </w:r>
      <w:proofErr w:type="spellStart"/>
      <w:r w:rsidRPr="009F4A3C">
        <w:rPr>
          <w:sz w:val="28"/>
          <w:szCs w:val="28"/>
        </w:rPr>
        <w:t>потребують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сторонньої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допомоги</w:t>
      </w:r>
      <w:proofErr w:type="spellEnd"/>
      <w:r w:rsidRPr="009F4A3C">
        <w:rPr>
          <w:sz w:val="28"/>
          <w:szCs w:val="28"/>
        </w:rPr>
        <w:t xml:space="preserve">, де </w:t>
      </w:r>
      <w:proofErr w:type="spellStart"/>
      <w:r w:rsidRPr="009F4A3C">
        <w:rPr>
          <w:sz w:val="28"/>
          <w:szCs w:val="28"/>
        </w:rPr>
        <w:t>розміщується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інформаційно</w:t>
      </w:r>
      <w:proofErr w:type="spellEnd"/>
      <w:r w:rsidR="00891E5A">
        <w:rPr>
          <w:sz w:val="28"/>
          <w:szCs w:val="28"/>
          <w:lang w:val="uk-UA"/>
        </w:rPr>
        <w:t xml:space="preserve"> </w:t>
      </w:r>
      <w:r w:rsidRPr="009F4A3C">
        <w:rPr>
          <w:sz w:val="28"/>
          <w:szCs w:val="28"/>
        </w:rPr>
        <w:t>-</w:t>
      </w:r>
      <w:r w:rsidR="00891E5A">
        <w:rPr>
          <w:sz w:val="28"/>
          <w:szCs w:val="28"/>
          <w:lang w:val="uk-UA"/>
        </w:rPr>
        <w:t xml:space="preserve"> </w:t>
      </w:r>
      <w:proofErr w:type="spellStart"/>
      <w:r w:rsidRPr="009F4A3C">
        <w:rPr>
          <w:sz w:val="28"/>
          <w:szCs w:val="28"/>
        </w:rPr>
        <w:t>аналітичний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матеріал</w:t>
      </w:r>
      <w:proofErr w:type="spellEnd"/>
      <w:r w:rsidRPr="009F4A3C">
        <w:rPr>
          <w:sz w:val="28"/>
          <w:szCs w:val="28"/>
        </w:rPr>
        <w:t xml:space="preserve">, </w:t>
      </w:r>
      <w:proofErr w:type="spellStart"/>
      <w:r w:rsidRPr="009F4A3C">
        <w:rPr>
          <w:sz w:val="28"/>
          <w:szCs w:val="28"/>
        </w:rPr>
        <w:t>що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постійно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оновлюється</w:t>
      </w:r>
      <w:proofErr w:type="spellEnd"/>
      <w:r w:rsidRPr="009F4A3C">
        <w:rPr>
          <w:sz w:val="28"/>
          <w:szCs w:val="28"/>
        </w:rPr>
        <w:t xml:space="preserve"> - база </w:t>
      </w:r>
      <w:proofErr w:type="spellStart"/>
      <w:r w:rsidRPr="009F4A3C">
        <w:rPr>
          <w:sz w:val="28"/>
          <w:szCs w:val="28"/>
        </w:rPr>
        <w:t>благодійних</w:t>
      </w:r>
      <w:proofErr w:type="spellEnd"/>
      <w:r w:rsidRPr="009F4A3C">
        <w:rPr>
          <w:sz w:val="28"/>
          <w:szCs w:val="28"/>
        </w:rPr>
        <w:t xml:space="preserve"> та </w:t>
      </w:r>
      <w:proofErr w:type="spellStart"/>
      <w:r w:rsidRPr="009F4A3C">
        <w:rPr>
          <w:sz w:val="28"/>
          <w:szCs w:val="28"/>
        </w:rPr>
        <w:t>волонтерських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організацій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які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надають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гуманітарну</w:t>
      </w:r>
      <w:proofErr w:type="spellEnd"/>
      <w:r w:rsidRPr="009F4A3C">
        <w:rPr>
          <w:sz w:val="28"/>
          <w:szCs w:val="28"/>
        </w:rPr>
        <w:t xml:space="preserve">, </w:t>
      </w:r>
      <w:proofErr w:type="spellStart"/>
      <w:r w:rsidRPr="009F4A3C">
        <w:rPr>
          <w:sz w:val="28"/>
          <w:szCs w:val="28"/>
        </w:rPr>
        <w:t>медичну</w:t>
      </w:r>
      <w:proofErr w:type="spellEnd"/>
      <w:r w:rsidRPr="009F4A3C">
        <w:rPr>
          <w:sz w:val="28"/>
          <w:szCs w:val="28"/>
        </w:rPr>
        <w:t xml:space="preserve">, </w:t>
      </w:r>
      <w:proofErr w:type="spellStart"/>
      <w:r w:rsidRPr="009F4A3C">
        <w:rPr>
          <w:sz w:val="28"/>
          <w:szCs w:val="28"/>
        </w:rPr>
        <w:t>правову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допомогу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сім’ям</w:t>
      </w:r>
      <w:proofErr w:type="spellEnd"/>
      <w:r w:rsidRPr="009F4A3C">
        <w:rPr>
          <w:sz w:val="28"/>
          <w:szCs w:val="28"/>
        </w:rPr>
        <w:t xml:space="preserve"> ВПО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сім’ям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дітьми</w:t>
      </w:r>
      <w:proofErr w:type="spellEnd"/>
      <w:r>
        <w:rPr>
          <w:sz w:val="28"/>
          <w:szCs w:val="28"/>
        </w:rPr>
        <w:t xml:space="preserve"> з ООП; </w:t>
      </w:r>
      <w:proofErr w:type="spellStart"/>
      <w:r w:rsidRPr="009F4A3C">
        <w:rPr>
          <w:sz w:val="28"/>
          <w:szCs w:val="28"/>
        </w:rPr>
        <w:t>листівки</w:t>
      </w:r>
      <w:proofErr w:type="spellEnd"/>
      <w:r w:rsidRPr="009F4A3C">
        <w:rPr>
          <w:sz w:val="28"/>
          <w:szCs w:val="28"/>
        </w:rPr>
        <w:t xml:space="preserve"> з </w:t>
      </w:r>
      <w:proofErr w:type="spellStart"/>
      <w:r w:rsidRPr="009F4A3C">
        <w:rPr>
          <w:sz w:val="28"/>
          <w:szCs w:val="28"/>
        </w:rPr>
        <w:t>пропаганди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безпечної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життєдіяльності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населення</w:t>
      </w:r>
      <w:proofErr w:type="spellEnd"/>
      <w:r w:rsidRPr="009F4A3C">
        <w:rPr>
          <w:sz w:val="28"/>
          <w:szCs w:val="28"/>
        </w:rPr>
        <w:t xml:space="preserve">, </w:t>
      </w:r>
      <w:proofErr w:type="spellStart"/>
      <w:r w:rsidRPr="009F4A3C">
        <w:rPr>
          <w:sz w:val="28"/>
          <w:szCs w:val="28"/>
        </w:rPr>
        <w:t>щодо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протидії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домашньому</w:t>
      </w:r>
      <w:proofErr w:type="spellEnd"/>
      <w:r w:rsidRPr="009F4A3C">
        <w:rPr>
          <w:sz w:val="28"/>
          <w:szCs w:val="28"/>
        </w:rPr>
        <w:t xml:space="preserve"> </w:t>
      </w:r>
      <w:proofErr w:type="spellStart"/>
      <w:r w:rsidRPr="009F4A3C">
        <w:rPr>
          <w:sz w:val="28"/>
          <w:szCs w:val="28"/>
        </w:rPr>
        <w:t>насильству</w:t>
      </w:r>
      <w:proofErr w:type="spellEnd"/>
      <w:r w:rsidRPr="009F4A3C">
        <w:rPr>
          <w:sz w:val="28"/>
          <w:szCs w:val="28"/>
        </w:rPr>
        <w:t>.</w:t>
      </w:r>
    </w:p>
    <w:p w:rsidR="00A26708" w:rsidRPr="009F4A3C" w:rsidRDefault="00A26708" w:rsidP="00A30620">
      <w:pPr>
        <w:pStyle w:val="a3"/>
        <w:ind w:right="102" w:firstLine="708"/>
        <w:jc w:val="both"/>
        <w:rPr>
          <w:szCs w:val="28"/>
        </w:rPr>
      </w:pPr>
      <w:r w:rsidRPr="009F4A3C">
        <w:rPr>
          <w:b w:val="0"/>
          <w:szCs w:val="28"/>
        </w:rPr>
        <w:t>Інформування</w:t>
      </w:r>
      <w:r w:rsidRPr="009F4A3C">
        <w:rPr>
          <w:b w:val="0"/>
          <w:spacing w:val="-1"/>
          <w:szCs w:val="28"/>
        </w:rPr>
        <w:t xml:space="preserve"> </w:t>
      </w:r>
      <w:r w:rsidRPr="009F4A3C">
        <w:rPr>
          <w:b w:val="0"/>
          <w:szCs w:val="28"/>
        </w:rPr>
        <w:t>також</w:t>
      </w:r>
      <w:r w:rsidRPr="009F4A3C">
        <w:rPr>
          <w:b w:val="0"/>
          <w:spacing w:val="-3"/>
          <w:szCs w:val="28"/>
        </w:rPr>
        <w:t xml:space="preserve"> </w:t>
      </w:r>
      <w:r w:rsidRPr="009F4A3C">
        <w:rPr>
          <w:b w:val="0"/>
          <w:szCs w:val="28"/>
        </w:rPr>
        <w:t>постійно</w:t>
      </w:r>
      <w:r w:rsidRPr="009F4A3C">
        <w:rPr>
          <w:b w:val="0"/>
          <w:spacing w:val="-5"/>
          <w:szCs w:val="28"/>
        </w:rPr>
        <w:t xml:space="preserve"> </w:t>
      </w:r>
      <w:r w:rsidRPr="009F4A3C">
        <w:rPr>
          <w:b w:val="0"/>
          <w:szCs w:val="28"/>
        </w:rPr>
        <w:t>здійснюється</w:t>
      </w:r>
      <w:r w:rsidRPr="009F4A3C">
        <w:rPr>
          <w:b w:val="0"/>
          <w:spacing w:val="-3"/>
          <w:szCs w:val="28"/>
        </w:rPr>
        <w:t xml:space="preserve"> </w:t>
      </w:r>
      <w:r w:rsidRPr="009F4A3C">
        <w:rPr>
          <w:b w:val="0"/>
          <w:szCs w:val="28"/>
        </w:rPr>
        <w:t>через засоби</w:t>
      </w:r>
      <w:r w:rsidRPr="009F4A3C">
        <w:rPr>
          <w:b w:val="0"/>
          <w:spacing w:val="-2"/>
          <w:szCs w:val="28"/>
        </w:rPr>
        <w:t xml:space="preserve"> </w:t>
      </w:r>
      <w:r w:rsidRPr="009F4A3C">
        <w:rPr>
          <w:b w:val="0"/>
          <w:szCs w:val="28"/>
        </w:rPr>
        <w:t>масової</w:t>
      </w:r>
      <w:r w:rsidRPr="009F4A3C">
        <w:rPr>
          <w:b w:val="0"/>
          <w:spacing w:val="-3"/>
          <w:szCs w:val="28"/>
        </w:rPr>
        <w:t xml:space="preserve"> </w:t>
      </w:r>
      <w:r w:rsidRPr="009F4A3C">
        <w:rPr>
          <w:b w:val="0"/>
          <w:szCs w:val="28"/>
        </w:rPr>
        <w:t>інформації,</w:t>
      </w:r>
      <w:r w:rsidRPr="009F4A3C">
        <w:rPr>
          <w:b w:val="0"/>
          <w:spacing w:val="-3"/>
          <w:szCs w:val="28"/>
        </w:rPr>
        <w:t xml:space="preserve"> </w:t>
      </w:r>
      <w:r w:rsidRPr="009F4A3C">
        <w:rPr>
          <w:b w:val="0"/>
          <w:szCs w:val="28"/>
        </w:rPr>
        <w:t>офіційний сайт Департаменту соціальної політики Дніпровської міської ради, на сторінці Департаменту в соціальних мережах (</w:t>
      </w:r>
      <w:proofErr w:type="spellStart"/>
      <w:r w:rsidRPr="009F4A3C">
        <w:rPr>
          <w:b w:val="0"/>
          <w:szCs w:val="28"/>
        </w:rPr>
        <w:t>Facebook</w:t>
      </w:r>
      <w:proofErr w:type="spellEnd"/>
      <w:r w:rsidRPr="009F4A3C">
        <w:rPr>
          <w:b w:val="0"/>
          <w:szCs w:val="28"/>
        </w:rPr>
        <w:t>) та ін.</w:t>
      </w:r>
    </w:p>
    <w:p w:rsidR="00A26708" w:rsidRPr="009F4A3C" w:rsidRDefault="00A26708" w:rsidP="00A30620">
      <w:pPr>
        <w:pStyle w:val="a5"/>
        <w:ind w:left="360"/>
        <w:jc w:val="both"/>
        <w:rPr>
          <w:sz w:val="28"/>
          <w:szCs w:val="28"/>
        </w:rPr>
      </w:pPr>
    </w:p>
    <w:p w:rsidR="00A30620" w:rsidRDefault="00A30620" w:rsidP="00A306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покращення умов проживання дітей волонтерами Закарпаття зроблено капітальний ремонт в спальних, ігрових кімнатах, кімнатах гігієни. Спальні обладнані новими ліжками, матрацами, постільною білизною, шторами та гардинами. </w:t>
      </w:r>
    </w:p>
    <w:p w:rsidR="009638FE" w:rsidRDefault="00A30620" w:rsidP="009638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Протягом року волонтери забезпечували дітей овочами, фруктами, соками, солодощами, молоком, йогуртами, ковбасними виробами, макаронними виробами, крупами, миючими засобами, пральним порошком, </w:t>
      </w:r>
      <w:proofErr w:type="spellStart"/>
      <w:r>
        <w:rPr>
          <w:sz w:val="28"/>
          <w:szCs w:val="28"/>
          <w:lang w:val="uk-UA"/>
        </w:rPr>
        <w:t>памперсами</w:t>
      </w:r>
      <w:proofErr w:type="spellEnd"/>
      <w:r>
        <w:rPr>
          <w:sz w:val="28"/>
          <w:szCs w:val="28"/>
          <w:lang w:val="uk-UA"/>
        </w:rPr>
        <w:t>, засобами особистої гігієни. Діти забезпечені сезонним одягом, взуттям.</w:t>
      </w:r>
    </w:p>
    <w:p w:rsidR="00A30620" w:rsidRDefault="00A30620" w:rsidP="00A306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закладом було придбано: логопедичне дзеркало, дитячі меблі (столики, стільці), телевізор, обігрівачі, канцелярські товари, медикаменти, фарби. Зроблено повірку лічильників, замінено змішувачі в вбиральнях.</w:t>
      </w:r>
    </w:p>
    <w:p w:rsidR="005F38BA" w:rsidRDefault="00A30620" w:rsidP="00A3062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З осені 2022 року працює Пункт незламності - це місце, де передбачені тепло, вода, електрика, мобільний зв'язок, інтернет, місце для відпочинку, аптечки та забезпечення для мам і дітей.</w:t>
      </w:r>
      <w:r w:rsidR="00442645">
        <w:rPr>
          <w:sz w:val="28"/>
          <w:szCs w:val="28"/>
          <w:lang w:val="uk-UA"/>
        </w:rPr>
        <w:t xml:space="preserve"> </w:t>
      </w:r>
    </w:p>
    <w:p w:rsidR="00A30620" w:rsidRPr="00355A8D" w:rsidRDefault="000E704D" w:rsidP="005F38BA">
      <w:pPr>
        <w:ind w:firstLine="708"/>
        <w:jc w:val="both"/>
        <w:rPr>
          <w:sz w:val="28"/>
          <w:szCs w:val="28"/>
          <w:lang w:val="uk-UA"/>
        </w:rPr>
      </w:pPr>
      <w:r w:rsidRPr="00355A8D">
        <w:rPr>
          <w:sz w:val="28"/>
          <w:szCs w:val="28"/>
          <w:lang w:val="uk-UA"/>
        </w:rPr>
        <w:t>Розрахований на 30 осіб. Оснащений 4 зарядними станціями та генератором дизельним на 7 к Вт.,</w:t>
      </w:r>
      <w:r w:rsidR="006824BF" w:rsidRPr="00355A8D">
        <w:rPr>
          <w:sz w:val="28"/>
          <w:szCs w:val="28"/>
          <w:lang w:val="uk-UA"/>
        </w:rPr>
        <w:t xml:space="preserve"> </w:t>
      </w:r>
      <w:proofErr w:type="spellStart"/>
      <w:r w:rsidRPr="00355A8D">
        <w:rPr>
          <w:sz w:val="28"/>
          <w:szCs w:val="28"/>
          <w:lang w:val="uk-UA"/>
        </w:rPr>
        <w:t>повербанками</w:t>
      </w:r>
      <w:proofErr w:type="spellEnd"/>
      <w:r w:rsidRPr="00355A8D">
        <w:rPr>
          <w:sz w:val="28"/>
          <w:szCs w:val="28"/>
          <w:lang w:val="uk-UA"/>
        </w:rPr>
        <w:t xml:space="preserve"> та інтернетом по системі </w:t>
      </w:r>
      <w:r w:rsidRPr="00355A8D">
        <w:rPr>
          <w:sz w:val="28"/>
          <w:szCs w:val="28"/>
          <w:lang w:val="en-US"/>
        </w:rPr>
        <w:t>PON</w:t>
      </w:r>
      <w:r w:rsidRPr="00355A8D">
        <w:rPr>
          <w:sz w:val="28"/>
          <w:szCs w:val="28"/>
          <w:lang w:val="uk-UA"/>
        </w:rPr>
        <w:t>.</w:t>
      </w:r>
    </w:p>
    <w:p w:rsidR="000E704D" w:rsidRPr="000E704D" w:rsidRDefault="000E704D" w:rsidP="005F38BA">
      <w:pPr>
        <w:ind w:firstLine="708"/>
        <w:jc w:val="both"/>
        <w:rPr>
          <w:sz w:val="28"/>
          <w:szCs w:val="28"/>
          <w:lang w:val="uk-UA"/>
        </w:rPr>
      </w:pPr>
      <w:r w:rsidRPr="00355A8D">
        <w:rPr>
          <w:sz w:val="28"/>
          <w:szCs w:val="28"/>
          <w:lang w:val="uk-UA"/>
        </w:rPr>
        <w:t xml:space="preserve">Зроблено запаси </w:t>
      </w:r>
      <w:r w:rsidR="005F38BA" w:rsidRPr="00355A8D">
        <w:rPr>
          <w:sz w:val="28"/>
          <w:szCs w:val="28"/>
          <w:lang w:val="uk-UA"/>
        </w:rPr>
        <w:t xml:space="preserve">питної </w:t>
      </w:r>
      <w:r w:rsidRPr="00355A8D">
        <w:rPr>
          <w:sz w:val="28"/>
          <w:szCs w:val="28"/>
          <w:lang w:val="uk-UA"/>
        </w:rPr>
        <w:t>води</w:t>
      </w:r>
      <w:r w:rsidR="00355A8D">
        <w:rPr>
          <w:sz w:val="28"/>
          <w:szCs w:val="28"/>
          <w:lang w:val="uk-UA"/>
        </w:rPr>
        <w:t xml:space="preserve"> </w:t>
      </w:r>
      <w:r w:rsidRPr="00355A8D">
        <w:rPr>
          <w:sz w:val="28"/>
          <w:szCs w:val="28"/>
          <w:lang w:val="uk-UA"/>
        </w:rPr>
        <w:t>(170 літрів)</w:t>
      </w:r>
      <w:r w:rsidR="005F38BA" w:rsidRPr="00355A8D">
        <w:rPr>
          <w:sz w:val="28"/>
          <w:szCs w:val="28"/>
          <w:lang w:val="uk-UA"/>
        </w:rPr>
        <w:t>, вермішелі для швидкого приготування (95 шт.),</w:t>
      </w:r>
      <w:r w:rsidR="00355A8D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5F38BA" w:rsidRPr="00355A8D">
        <w:rPr>
          <w:sz w:val="28"/>
          <w:szCs w:val="28"/>
          <w:lang w:val="uk-UA"/>
        </w:rPr>
        <w:t>а також сухі сніданки, печиво, баранки, соломка, чай, кава розчинна,</w:t>
      </w:r>
      <w:r w:rsidR="006824BF" w:rsidRPr="00355A8D">
        <w:rPr>
          <w:sz w:val="28"/>
          <w:szCs w:val="28"/>
          <w:lang w:val="uk-UA"/>
        </w:rPr>
        <w:t xml:space="preserve"> цукерки, </w:t>
      </w:r>
      <w:r w:rsidR="005F38BA" w:rsidRPr="00355A8D">
        <w:rPr>
          <w:sz w:val="28"/>
          <w:szCs w:val="28"/>
          <w:lang w:val="uk-UA"/>
        </w:rPr>
        <w:t>цукор. Кожен громадянин у разі тривалого відключення електрики та тепла може скористатися всім необхідним.</w:t>
      </w:r>
    </w:p>
    <w:p w:rsidR="00A30620" w:rsidRDefault="00A30620" w:rsidP="00A30620">
      <w:pPr>
        <w:pStyle w:val="a3"/>
        <w:jc w:val="left"/>
        <w:rPr>
          <w:b w:val="0"/>
          <w:bCs w:val="0"/>
          <w:color w:val="000000"/>
          <w:sz w:val="16"/>
          <w:szCs w:val="16"/>
        </w:rPr>
      </w:pPr>
    </w:p>
    <w:p w:rsidR="00A30620" w:rsidRPr="00242393" w:rsidRDefault="00A30620" w:rsidP="00A30620">
      <w:pPr>
        <w:rPr>
          <w:lang w:val="uk-UA"/>
        </w:rPr>
      </w:pPr>
    </w:p>
    <w:p w:rsidR="00242393" w:rsidRPr="00A30620" w:rsidRDefault="00242393" w:rsidP="00242393">
      <w:pPr>
        <w:tabs>
          <w:tab w:val="left" w:pos="1134"/>
          <w:tab w:val="left" w:pos="1985"/>
          <w:tab w:val="left" w:pos="3119"/>
        </w:tabs>
        <w:ind w:firstLine="538"/>
        <w:jc w:val="both"/>
        <w:rPr>
          <w:sz w:val="28"/>
          <w:szCs w:val="28"/>
          <w:lang w:val="uk-UA"/>
        </w:rPr>
      </w:pPr>
    </w:p>
    <w:p w:rsidR="00242393" w:rsidRDefault="00242393" w:rsidP="00242393">
      <w:pPr>
        <w:tabs>
          <w:tab w:val="left" w:pos="1134"/>
          <w:tab w:val="left" w:pos="1985"/>
          <w:tab w:val="left" w:pos="3119"/>
        </w:tabs>
        <w:ind w:firstLine="538"/>
        <w:jc w:val="both"/>
        <w:rPr>
          <w:sz w:val="28"/>
          <w:szCs w:val="28"/>
          <w:lang w:val="uk-UA"/>
        </w:rPr>
      </w:pPr>
    </w:p>
    <w:p w:rsidR="00D418F4" w:rsidRPr="00D418F4" w:rsidRDefault="00D418F4" w:rsidP="00D418F4">
      <w:pPr>
        <w:rPr>
          <w:sz w:val="28"/>
          <w:szCs w:val="28"/>
          <w:lang w:val="uk-UA" w:eastAsia="en-US"/>
        </w:rPr>
      </w:pPr>
      <w:r w:rsidRPr="00D418F4">
        <w:rPr>
          <w:sz w:val="28"/>
          <w:szCs w:val="28"/>
          <w:lang w:val="uk-UA"/>
        </w:rPr>
        <w:t xml:space="preserve">Директор КЗСЗ «ЦСПДС </w:t>
      </w:r>
    </w:p>
    <w:p w:rsidR="00242393" w:rsidRPr="00D418F4" w:rsidRDefault="00D418F4" w:rsidP="00D418F4">
      <w:pPr>
        <w:tabs>
          <w:tab w:val="left" w:pos="1134"/>
          <w:tab w:val="left" w:pos="1985"/>
          <w:tab w:val="left" w:pos="3119"/>
        </w:tabs>
        <w:jc w:val="both"/>
        <w:rPr>
          <w:sz w:val="28"/>
          <w:szCs w:val="28"/>
          <w:lang w:val="uk-UA"/>
        </w:rPr>
      </w:pPr>
      <w:r w:rsidRPr="00D418F4">
        <w:rPr>
          <w:sz w:val="28"/>
          <w:szCs w:val="28"/>
          <w:lang w:val="uk-UA"/>
        </w:rPr>
        <w:t>«Обійми» ДМР                                                                                  Наталія ЖУРАВЕЛЬ</w:t>
      </w:r>
    </w:p>
    <w:sectPr w:rsidR="00242393" w:rsidRPr="00D418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10F0E"/>
    <w:multiLevelType w:val="hybridMultilevel"/>
    <w:tmpl w:val="8B6AC17C"/>
    <w:lvl w:ilvl="0" w:tplc="653C20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lang w:val="uk-UA"/>
      </w:r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E2"/>
    <w:rsid w:val="000E704D"/>
    <w:rsid w:val="001579E2"/>
    <w:rsid w:val="00242393"/>
    <w:rsid w:val="002818BC"/>
    <w:rsid w:val="002A3C9B"/>
    <w:rsid w:val="00344BD3"/>
    <w:rsid w:val="00355A8D"/>
    <w:rsid w:val="00397C83"/>
    <w:rsid w:val="003C7DD0"/>
    <w:rsid w:val="00442645"/>
    <w:rsid w:val="005177F4"/>
    <w:rsid w:val="005A3245"/>
    <w:rsid w:val="005F38BA"/>
    <w:rsid w:val="0064581F"/>
    <w:rsid w:val="006824BF"/>
    <w:rsid w:val="00687DFB"/>
    <w:rsid w:val="0087563F"/>
    <w:rsid w:val="00891E5A"/>
    <w:rsid w:val="009638FE"/>
    <w:rsid w:val="00A11737"/>
    <w:rsid w:val="00A26708"/>
    <w:rsid w:val="00A30620"/>
    <w:rsid w:val="00D073F4"/>
    <w:rsid w:val="00D418F4"/>
    <w:rsid w:val="00DC30CF"/>
    <w:rsid w:val="00E26FEA"/>
    <w:rsid w:val="00F42EBA"/>
    <w:rsid w:val="00F8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3750"/>
  <w15:chartTrackingRefBased/>
  <w15:docId w15:val="{36A147C2-5274-4E3B-B9AF-753B30F9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42393"/>
    <w:pPr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423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42393"/>
    <w:pPr>
      <w:ind w:left="720"/>
      <w:contextualSpacing/>
    </w:pPr>
  </w:style>
  <w:style w:type="character" w:styleId="a6">
    <w:name w:val="Hyperlink"/>
    <w:semiHidden/>
    <w:unhideWhenUsed/>
    <w:qFormat/>
    <w:rsid w:val="002A3C9B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a7">
    <w:name w:val="Balloon Text"/>
    <w:basedOn w:val="a"/>
    <w:link w:val="a8"/>
    <w:uiPriority w:val="99"/>
    <w:semiHidden/>
    <w:unhideWhenUsed/>
    <w:rsid w:val="005A32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24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.reab.dnepr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8278</Words>
  <Characters>4719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Журавель</dc:creator>
  <cp:keywords/>
  <dc:description/>
  <cp:lastModifiedBy>Вика Токарева</cp:lastModifiedBy>
  <cp:revision>18</cp:revision>
  <cp:lastPrinted>2024-12-23T10:05:00Z</cp:lastPrinted>
  <dcterms:created xsi:type="dcterms:W3CDTF">2024-12-23T08:53:00Z</dcterms:created>
  <dcterms:modified xsi:type="dcterms:W3CDTF">2025-02-24T07:11:00Z</dcterms:modified>
</cp:coreProperties>
</file>