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1C" w:rsidRDefault="00FD271C" w:rsidP="00FD2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Реєстр договорів</w:t>
      </w:r>
    </w:p>
    <w:p w:rsidR="00FD271C" w:rsidRPr="00FD271C" w:rsidRDefault="00FD271C" w:rsidP="00FD2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1C">
        <w:rPr>
          <w:rFonts w:ascii="Times New Roman" w:hAnsi="Times New Roman" w:cs="Times New Roman"/>
          <w:b/>
          <w:sz w:val="28"/>
          <w:szCs w:val="28"/>
          <w:lang w:val="uk-UA"/>
        </w:rPr>
        <w:t>КП «СПОРТ-ІНВЕСТ»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рік </w:t>
      </w:r>
    </w:p>
    <w:p w:rsidR="00FD271C" w:rsidRPr="001B1914" w:rsidRDefault="00FD271C" w:rsidP="00FD2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page" w:horzAnchor="margin" w:tblpX="-176" w:tblpY="2401"/>
        <w:tblW w:w="13956" w:type="dxa"/>
        <w:tblLook w:val="04A0" w:firstRow="1" w:lastRow="0" w:firstColumn="1" w:lastColumn="0" w:noHBand="0" w:noVBand="1"/>
      </w:tblPr>
      <w:tblGrid>
        <w:gridCol w:w="2376"/>
        <w:gridCol w:w="2321"/>
        <w:gridCol w:w="3244"/>
        <w:gridCol w:w="6015"/>
      </w:tblGrid>
      <w:tr w:rsidR="00BB7BF0" w:rsidTr="00BB7BF0">
        <w:tc>
          <w:tcPr>
            <w:tcW w:w="2376" w:type="dxa"/>
            <w:vAlign w:val="center"/>
          </w:tcPr>
          <w:p w:rsidR="00BB7BF0" w:rsidRPr="00A80FEB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договору</w:t>
            </w:r>
          </w:p>
        </w:tc>
        <w:tc>
          <w:tcPr>
            <w:tcW w:w="2321" w:type="dxa"/>
            <w:vAlign w:val="center"/>
          </w:tcPr>
          <w:p w:rsidR="00BB7BF0" w:rsidRPr="00A80FEB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договору</w:t>
            </w:r>
          </w:p>
        </w:tc>
        <w:tc>
          <w:tcPr>
            <w:tcW w:w="3244" w:type="dxa"/>
            <w:vAlign w:val="center"/>
          </w:tcPr>
          <w:p w:rsidR="00BB7BF0" w:rsidRPr="002466AA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Сума договору</w:t>
            </w:r>
          </w:p>
        </w:tc>
        <w:tc>
          <w:tcPr>
            <w:tcW w:w="6015" w:type="dxa"/>
            <w:vAlign w:val="center"/>
          </w:tcPr>
          <w:p w:rsidR="00BB7BF0" w:rsidRPr="002466AA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Назва, к</w:t>
            </w:r>
            <w:r w:rsidRPr="002466AA">
              <w:rPr>
                <w:rFonts w:ascii="Times New Roman" w:hAnsi="Times New Roman" w:cs="Times New Roman"/>
                <w:b/>
                <w:lang w:val="uk-UA"/>
              </w:rPr>
              <w:t>од ЄДРПОУ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контрагента</w:t>
            </w:r>
          </w:p>
        </w:tc>
      </w:tr>
      <w:tr w:rsidR="00BB7BF0" w:rsidRPr="00B80B55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02.02.2017</w:t>
            </w:r>
          </w:p>
        </w:tc>
        <w:tc>
          <w:tcPr>
            <w:tcW w:w="232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11841</w:t>
            </w:r>
          </w:p>
        </w:tc>
        <w:tc>
          <w:tcPr>
            <w:tcW w:w="3244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7952,00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03341305</w:t>
            </w:r>
          </w:p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Дніпроводоканал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Дніпровської міської ради</w:t>
            </w:r>
          </w:p>
        </w:tc>
      </w:tr>
      <w:tr w:rsidR="00BB7BF0" w:rsidRPr="00B80B55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07.02.2017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1/2-17/07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1460000,00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39398164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Профстройпроект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21.02.2017</w:t>
            </w:r>
          </w:p>
        </w:tc>
        <w:tc>
          <w:tcPr>
            <w:tcW w:w="2321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060997</w:t>
            </w:r>
          </w:p>
        </w:tc>
        <w:tc>
          <w:tcPr>
            <w:tcW w:w="3244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23359034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«ДТЕК ДНІПРОБЛЕНЕРГО»</w:t>
            </w: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08.02.2017</w:t>
            </w:r>
          </w:p>
        </w:tc>
        <w:tc>
          <w:tcPr>
            <w:tcW w:w="2321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17ДН</w:t>
            </w:r>
          </w:p>
        </w:tc>
        <w:tc>
          <w:tcPr>
            <w:tcW w:w="3244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36216548 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«Центр інформаційних і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аналітичних технологій»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23.02.2017</w:t>
            </w:r>
          </w:p>
        </w:tc>
        <w:tc>
          <w:tcPr>
            <w:tcW w:w="2321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5785-А</w:t>
            </w:r>
          </w:p>
        </w:tc>
        <w:tc>
          <w:tcPr>
            <w:tcW w:w="3244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1432,13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39770324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«Екологія України»</w:t>
            </w: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03.04.2017</w:t>
            </w:r>
          </w:p>
        </w:tc>
        <w:tc>
          <w:tcPr>
            <w:tcW w:w="2321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5785-А</w:t>
            </w:r>
          </w:p>
        </w:tc>
        <w:tc>
          <w:tcPr>
            <w:tcW w:w="3244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5310,00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39770324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«Екологія України»</w:t>
            </w: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17.02.2017</w:t>
            </w:r>
          </w:p>
        </w:tc>
        <w:tc>
          <w:tcPr>
            <w:tcW w:w="2321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17/17-к</w:t>
            </w:r>
          </w:p>
        </w:tc>
        <w:tc>
          <w:tcPr>
            <w:tcW w:w="3244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37538877</w:t>
            </w:r>
          </w:p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«Муніципальна варта» Дніпровської міської ради</w:t>
            </w: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30.06.2017</w:t>
            </w:r>
          </w:p>
        </w:tc>
        <w:tc>
          <w:tcPr>
            <w:tcW w:w="2321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17-1/17-к</w:t>
            </w:r>
          </w:p>
        </w:tc>
        <w:tc>
          <w:tcPr>
            <w:tcW w:w="3244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37538877</w:t>
            </w:r>
          </w:p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«Муніципальна варта» Дніпровської міської ради</w:t>
            </w:r>
          </w:p>
        </w:tc>
      </w:tr>
      <w:tr w:rsidR="00BB7BF0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26.05.2017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5/3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2719108832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27A"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 w:rsidRPr="00E3627A">
              <w:rPr>
                <w:rFonts w:ascii="Times New Roman" w:hAnsi="Times New Roman" w:cs="Times New Roman"/>
                <w:lang w:val="uk-UA"/>
              </w:rPr>
              <w:t>Гольцев</w:t>
            </w:r>
            <w:proofErr w:type="spellEnd"/>
            <w:r w:rsidRPr="00E3627A">
              <w:rPr>
                <w:rFonts w:ascii="Times New Roman" w:hAnsi="Times New Roman" w:cs="Times New Roman"/>
                <w:lang w:val="uk-UA"/>
              </w:rPr>
              <w:t xml:space="preserve"> О.В.»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26.05.2017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5/2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2720600204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«Миронова Н.О.»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7BF0" w:rsidRDefault="00BB7BF0" w:rsidP="00A615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02.06.2017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5/1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2788,00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3095723450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«Бублик Євген Сергійович»</w:t>
            </w: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08.09.2017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ДП2/17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20999,86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32490244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01.11.2017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11/1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89000,12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2579100447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Благіст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Станіславівна»</w:t>
            </w:r>
          </w:p>
          <w:p w:rsidR="00727606" w:rsidRDefault="00727606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16.11.2017</w:t>
            </w:r>
          </w:p>
        </w:tc>
        <w:tc>
          <w:tcPr>
            <w:tcW w:w="2321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12/5</w:t>
            </w:r>
          </w:p>
        </w:tc>
        <w:tc>
          <w:tcPr>
            <w:tcW w:w="3244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39995,00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2110514671  </w:t>
            </w:r>
          </w:p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«Лисиця Микола Володимирович»</w:t>
            </w: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12.12.2017</w:t>
            </w:r>
          </w:p>
        </w:tc>
        <w:tc>
          <w:tcPr>
            <w:tcW w:w="2321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11/3</w:t>
            </w:r>
          </w:p>
        </w:tc>
        <w:tc>
          <w:tcPr>
            <w:tcW w:w="3244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2110514671</w:t>
            </w:r>
          </w:p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«Лисиця»</w:t>
            </w: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05.12.2017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12/1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4460,00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2221308446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Анатоліївна»</w:t>
            </w: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1-1217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2895,00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2649117980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Жуган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Юріївна»</w:t>
            </w:r>
          </w:p>
        </w:tc>
      </w:tr>
      <w:tr w:rsidR="00BB7BF0" w:rsidRPr="00900B0A" w:rsidTr="00BB7BF0"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07.12.2017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12/2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5801,53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31944458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«Система аптек «Лінда –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BB7BF0" w:rsidRPr="00900B0A" w:rsidTr="00BB7BF0">
        <w:trPr>
          <w:trHeight w:val="732"/>
        </w:trPr>
        <w:tc>
          <w:tcPr>
            <w:tcW w:w="2376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12.12.2017</w:t>
            </w:r>
          </w:p>
        </w:tc>
        <w:tc>
          <w:tcPr>
            <w:tcW w:w="232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12/4</w:t>
            </w:r>
          </w:p>
        </w:tc>
        <w:tc>
          <w:tcPr>
            <w:tcW w:w="3244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15996,00</w:t>
            </w:r>
          </w:p>
        </w:tc>
        <w:tc>
          <w:tcPr>
            <w:tcW w:w="601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2861004856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Смєльчанський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Вадимович’’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</w:tbl>
    <w:p w:rsidR="00FD271C" w:rsidRDefault="00FD271C" w:rsidP="00FD27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D271C" w:rsidSect="00147D7E">
      <w:pgSz w:w="16838" w:h="11906" w:orient="landscape"/>
      <w:pgMar w:top="851" w:right="426" w:bottom="99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1A" w:rsidRDefault="0043481A" w:rsidP="002466AA">
      <w:pPr>
        <w:spacing w:after="0" w:line="240" w:lineRule="auto"/>
      </w:pPr>
      <w:r>
        <w:separator/>
      </w:r>
    </w:p>
  </w:endnote>
  <w:endnote w:type="continuationSeparator" w:id="0">
    <w:p w:rsidR="0043481A" w:rsidRDefault="0043481A" w:rsidP="0024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1A" w:rsidRDefault="0043481A" w:rsidP="002466AA">
      <w:pPr>
        <w:spacing w:after="0" w:line="240" w:lineRule="auto"/>
      </w:pPr>
      <w:r>
        <w:separator/>
      </w:r>
    </w:p>
  </w:footnote>
  <w:footnote w:type="continuationSeparator" w:id="0">
    <w:p w:rsidR="0043481A" w:rsidRDefault="0043481A" w:rsidP="0024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0"/>
    <w:rsid w:val="00057B31"/>
    <w:rsid w:val="00057DDE"/>
    <w:rsid w:val="000F5E95"/>
    <w:rsid w:val="00117B1E"/>
    <w:rsid w:val="00147D39"/>
    <w:rsid w:val="00147D7E"/>
    <w:rsid w:val="001B1914"/>
    <w:rsid w:val="002466AA"/>
    <w:rsid w:val="002C6B5C"/>
    <w:rsid w:val="00310278"/>
    <w:rsid w:val="00315875"/>
    <w:rsid w:val="00370381"/>
    <w:rsid w:val="00394290"/>
    <w:rsid w:val="003F6380"/>
    <w:rsid w:val="004150C5"/>
    <w:rsid w:val="0043481A"/>
    <w:rsid w:val="0045628B"/>
    <w:rsid w:val="00484378"/>
    <w:rsid w:val="00514E09"/>
    <w:rsid w:val="00552666"/>
    <w:rsid w:val="005E2B21"/>
    <w:rsid w:val="006740FF"/>
    <w:rsid w:val="00727606"/>
    <w:rsid w:val="007C183B"/>
    <w:rsid w:val="007D3D24"/>
    <w:rsid w:val="00900B0A"/>
    <w:rsid w:val="00A80FEB"/>
    <w:rsid w:val="00B80B55"/>
    <w:rsid w:val="00BB7BF0"/>
    <w:rsid w:val="00C133E4"/>
    <w:rsid w:val="00D6578A"/>
    <w:rsid w:val="00DE1F2A"/>
    <w:rsid w:val="00E3627A"/>
    <w:rsid w:val="00E47648"/>
    <w:rsid w:val="00ED748B"/>
    <w:rsid w:val="00EE5D8B"/>
    <w:rsid w:val="00EF4A8C"/>
    <w:rsid w:val="00EF680C"/>
    <w:rsid w:val="00F06CB7"/>
    <w:rsid w:val="00F75D67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AA"/>
  </w:style>
  <w:style w:type="paragraph" w:styleId="a6">
    <w:name w:val="footer"/>
    <w:basedOn w:val="a"/>
    <w:link w:val="a7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AA"/>
  </w:style>
  <w:style w:type="character" w:styleId="a8">
    <w:name w:val="Hyperlink"/>
    <w:basedOn w:val="a0"/>
    <w:uiPriority w:val="99"/>
    <w:unhideWhenUsed/>
    <w:rsid w:val="00EF4A8C"/>
    <w:rPr>
      <w:color w:val="0000FF" w:themeColor="hyperlink"/>
      <w:u w:val="single"/>
    </w:rPr>
  </w:style>
  <w:style w:type="character" w:customStyle="1" w:styleId="h-select-all">
    <w:name w:val="h-select-all"/>
    <w:basedOn w:val="a0"/>
    <w:rsid w:val="00057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AA"/>
  </w:style>
  <w:style w:type="paragraph" w:styleId="a6">
    <w:name w:val="footer"/>
    <w:basedOn w:val="a"/>
    <w:link w:val="a7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AA"/>
  </w:style>
  <w:style w:type="character" w:styleId="a8">
    <w:name w:val="Hyperlink"/>
    <w:basedOn w:val="a0"/>
    <w:uiPriority w:val="99"/>
    <w:unhideWhenUsed/>
    <w:rsid w:val="00EF4A8C"/>
    <w:rPr>
      <w:color w:val="0000FF" w:themeColor="hyperlink"/>
      <w:u w:val="single"/>
    </w:rPr>
  </w:style>
  <w:style w:type="character" w:customStyle="1" w:styleId="h-select-all">
    <w:name w:val="h-select-all"/>
    <w:basedOn w:val="a0"/>
    <w:rsid w:val="0005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2018-12-17T14:03:00Z</dcterms:created>
  <dcterms:modified xsi:type="dcterms:W3CDTF">2019-02-12T12:27:00Z</dcterms:modified>
</cp:coreProperties>
</file>