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652" w:rsidRPr="00FC4D27" w:rsidRDefault="00E32652" w:rsidP="00393A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 w:rsidRPr="00FC4D27">
        <w:rPr>
          <w:b/>
          <w:bCs/>
          <w:color w:val="000000"/>
          <w:sz w:val="28"/>
          <w:szCs w:val="28"/>
          <w:lang w:val="uk-UA"/>
        </w:rPr>
        <w:t>ПРОТОКОЛ</w:t>
      </w:r>
    </w:p>
    <w:p w:rsidR="00E32652" w:rsidRPr="00FC4D27" w:rsidRDefault="002C78F7" w:rsidP="002C78F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  <w:r w:rsidRPr="00FC4D27">
        <w:rPr>
          <w:color w:val="000000"/>
          <w:sz w:val="28"/>
          <w:szCs w:val="28"/>
          <w:lang w:val="uk-UA"/>
        </w:rPr>
        <w:t>робочої</w:t>
      </w:r>
      <w:r w:rsidRPr="00FC4D27">
        <w:rPr>
          <w:bCs/>
          <w:color w:val="000000"/>
          <w:sz w:val="28"/>
          <w:szCs w:val="28"/>
          <w:lang w:val="uk-UA"/>
        </w:rPr>
        <w:t xml:space="preserve"> </w:t>
      </w:r>
      <w:r w:rsidR="00E32652" w:rsidRPr="00FC4D27">
        <w:rPr>
          <w:bCs/>
          <w:color w:val="000000"/>
          <w:sz w:val="28"/>
          <w:szCs w:val="28"/>
          <w:lang w:val="uk-UA"/>
        </w:rPr>
        <w:t xml:space="preserve">наради </w:t>
      </w:r>
      <w:r w:rsidRPr="00FC4D27">
        <w:rPr>
          <w:color w:val="000000"/>
          <w:sz w:val="28"/>
          <w:szCs w:val="28"/>
          <w:lang w:val="uk-UA"/>
        </w:rPr>
        <w:t>з питань</w:t>
      </w:r>
      <w:r w:rsidR="00E32652" w:rsidRPr="00FC4D27">
        <w:rPr>
          <w:color w:val="000000"/>
          <w:sz w:val="28"/>
          <w:szCs w:val="28"/>
          <w:lang w:val="uk-UA"/>
        </w:rPr>
        <w:t xml:space="preserve"> розроблення </w:t>
      </w:r>
      <w:r w:rsidR="004D1742">
        <w:rPr>
          <w:color w:val="000000"/>
          <w:sz w:val="28"/>
          <w:szCs w:val="28"/>
          <w:lang w:val="uk-UA"/>
        </w:rPr>
        <w:t xml:space="preserve">умов </w:t>
      </w:r>
      <w:r w:rsidR="004D1742" w:rsidRPr="00FC4D27">
        <w:rPr>
          <w:sz w:val="28"/>
          <w:szCs w:val="28"/>
          <w:lang w:val="uk-UA"/>
        </w:rPr>
        <w:t>опорядження та утримання фасадів будівель і споруд на території м.</w:t>
      </w:r>
      <w:r w:rsidR="004D1742" w:rsidRPr="00FC4D27">
        <w:rPr>
          <w:sz w:val="28"/>
          <w:szCs w:val="28"/>
        </w:rPr>
        <w:t> </w:t>
      </w:r>
      <w:r w:rsidR="004D1742" w:rsidRPr="00FC4D27">
        <w:rPr>
          <w:sz w:val="28"/>
          <w:szCs w:val="28"/>
          <w:lang w:val="uk-UA"/>
        </w:rPr>
        <w:t>Дніпра в межах історичних ареалів і на об’єктах культурної спадщини поза межами історичних ареалів</w:t>
      </w:r>
    </w:p>
    <w:p w:rsidR="00E32652" w:rsidRPr="00FC4D27" w:rsidRDefault="00E32652" w:rsidP="00393A0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</w:p>
    <w:p w:rsidR="00E32652" w:rsidRPr="00FC4D27" w:rsidRDefault="007037C4" w:rsidP="00E3265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26</w:t>
      </w:r>
      <w:r w:rsidR="00E32652" w:rsidRPr="00FC4D27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6</w:t>
      </w:r>
      <w:r w:rsidR="00E32652" w:rsidRPr="00FC4D27">
        <w:rPr>
          <w:bCs/>
          <w:color w:val="000000"/>
          <w:sz w:val="28"/>
          <w:szCs w:val="28"/>
          <w:lang w:val="uk-UA"/>
        </w:rPr>
        <w:t>.2020</w:t>
      </w:r>
      <w:r w:rsidR="00E32652" w:rsidRPr="00FC4D27">
        <w:rPr>
          <w:bCs/>
          <w:color w:val="000000"/>
          <w:sz w:val="28"/>
          <w:szCs w:val="28"/>
          <w:lang w:val="uk-UA"/>
        </w:rPr>
        <w:tab/>
      </w:r>
      <w:r w:rsidR="00E32652" w:rsidRPr="00FC4D27">
        <w:rPr>
          <w:bCs/>
          <w:color w:val="000000"/>
          <w:sz w:val="28"/>
          <w:szCs w:val="28"/>
          <w:lang w:val="uk-UA"/>
        </w:rPr>
        <w:tab/>
      </w:r>
      <w:r w:rsidR="00E32652" w:rsidRPr="00FC4D27">
        <w:rPr>
          <w:bCs/>
          <w:color w:val="000000"/>
          <w:sz w:val="28"/>
          <w:szCs w:val="28"/>
          <w:lang w:val="uk-UA"/>
        </w:rPr>
        <w:tab/>
      </w:r>
      <w:r w:rsidR="00E32652" w:rsidRPr="00FC4D27">
        <w:rPr>
          <w:bCs/>
          <w:color w:val="000000"/>
          <w:sz w:val="28"/>
          <w:szCs w:val="28"/>
          <w:lang w:val="uk-UA"/>
        </w:rPr>
        <w:tab/>
      </w:r>
      <w:r w:rsidR="00E32652" w:rsidRPr="00FC4D27">
        <w:rPr>
          <w:bCs/>
          <w:color w:val="000000"/>
          <w:sz w:val="28"/>
          <w:szCs w:val="28"/>
          <w:lang w:val="uk-UA"/>
        </w:rPr>
        <w:tab/>
      </w:r>
      <w:r w:rsidR="00E32652" w:rsidRPr="00FC4D27">
        <w:rPr>
          <w:bCs/>
          <w:color w:val="000000"/>
          <w:sz w:val="28"/>
          <w:szCs w:val="28"/>
          <w:lang w:val="uk-UA"/>
        </w:rPr>
        <w:tab/>
      </w:r>
      <w:r w:rsidR="00E32652" w:rsidRPr="00FC4D27">
        <w:rPr>
          <w:bCs/>
          <w:color w:val="000000"/>
          <w:sz w:val="28"/>
          <w:szCs w:val="28"/>
          <w:lang w:val="uk-UA"/>
        </w:rPr>
        <w:tab/>
      </w:r>
      <w:r w:rsidR="00E32652" w:rsidRPr="00FC4D27">
        <w:rPr>
          <w:bCs/>
          <w:color w:val="000000"/>
          <w:sz w:val="28"/>
          <w:szCs w:val="28"/>
          <w:lang w:val="uk-UA"/>
        </w:rPr>
        <w:tab/>
      </w:r>
      <w:r w:rsidR="00E32652" w:rsidRPr="00FC4D27">
        <w:rPr>
          <w:bCs/>
          <w:color w:val="000000"/>
          <w:sz w:val="28"/>
          <w:szCs w:val="28"/>
          <w:lang w:val="uk-UA"/>
        </w:rPr>
        <w:tab/>
      </w:r>
      <w:r w:rsidR="00E32652" w:rsidRPr="00FC4D27">
        <w:rPr>
          <w:bCs/>
          <w:color w:val="000000"/>
          <w:sz w:val="28"/>
          <w:szCs w:val="28"/>
          <w:lang w:val="uk-UA"/>
        </w:rPr>
        <w:tab/>
        <w:t>м. Дніпро</w:t>
      </w:r>
    </w:p>
    <w:p w:rsidR="00E32652" w:rsidRPr="00FC4D27" w:rsidRDefault="00E32652" w:rsidP="00393A0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</w:p>
    <w:p w:rsidR="002C78F7" w:rsidRDefault="002C78F7" w:rsidP="00393A0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</w:p>
    <w:p w:rsidR="00287CB2" w:rsidRPr="00FC4D27" w:rsidRDefault="00287CB2" w:rsidP="00393A0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</w:p>
    <w:p w:rsidR="009B4169" w:rsidRPr="00FC4D27" w:rsidRDefault="009B4169" w:rsidP="00E3265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 w:rsidRPr="00FC4D27">
        <w:rPr>
          <w:b/>
          <w:bCs/>
          <w:color w:val="000000"/>
          <w:sz w:val="28"/>
          <w:szCs w:val="28"/>
          <w:lang w:val="uk-UA"/>
        </w:rPr>
        <w:t>Голова робочої групи</w:t>
      </w:r>
      <w:r w:rsidR="00E32652" w:rsidRPr="00FC4D27">
        <w:rPr>
          <w:b/>
          <w:bCs/>
          <w:color w:val="000000"/>
          <w:sz w:val="28"/>
          <w:szCs w:val="28"/>
          <w:lang w:val="uk-UA"/>
        </w:rPr>
        <w:t>:</w:t>
      </w:r>
      <w:r w:rsidR="00E32652" w:rsidRPr="00FC4D27">
        <w:rPr>
          <w:bCs/>
          <w:color w:val="000000"/>
          <w:sz w:val="28"/>
          <w:szCs w:val="28"/>
          <w:lang w:val="uk-UA"/>
        </w:rPr>
        <w:tab/>
        <w:t>Лиштва Н. Ю. –   начальник управління з питань</w:t>
      </w:r>
    </w:p>
    <w:p w:rsidR="00E32652" w:rsidRDefault="009B4169" w:rsidP="009B4169">
      <w:pPr>
        <w:pStyle w:val="a3"/>
        <w:shd w:val="clear" w:color="auto" w:fill="FFFFFF"/>
        <w:spacing w:before="0" w:beforeAutospacing="0" w:after="0" w:afterAutospacing="0"/>
        <w:ind w:left="5672"/>
        <w:rPr>
          <w:bCs/>
          <w:color w:val="000000"/>
          <w:sz w:val="28"/>
          <w:szCs w:val="28"/>
          <w:lang w:val="uk-UA"/>
        </w:rPr>
      </w:pPr>
      <w:r w:rsidRPr="00FC4D27">
        <w:rPr>
          <w:bCs/>
          <w:color w:val="000000"/>
          <w:sz w:val="28"/>
          <w:szCs w:val="28"/>
          <w:lang w:val="uk-UA"/>
        </w:rPr>
        <w:t>о</w:t>
      </w:r>
      <w:r w:rsidR="00E32652" w:rsidRPr="00FC4D27">
        <w:rPr>
          <w:bCs/>
          <w:color w:val="000000"/>
          <w:sz w:val="28"/>
          <w:szCs w:val="28"/>
          <w:lang w:val="uk-UA"/>
        </w:rPr>
        <w:t>хорони</w:t>
      </w:r>
      <w:r w:rsidRPr="00FC4D27">
        <w:rPr>
          <w:bCs/>
          <w:color w:val="000000"/>
          <w:sz w:val="28"/>
          <w:szCs w:val="28"/>
          <w:lang w:val="uk-UA"/>
        </w:rPr>
        <w:t xml:space="preserve"> </w:t>
      </w:r>
      <w:r w:rsidR="00E32652" w:rsidRPr="00FC4D27">
        <w:rPr>
          <w:bCs/>
          <w:color w:val="000000"/>
          <w:sz w:val="28"/>
          <w:szCs w:val="28"/>
          <w:lang w:val="uk-UA"/>
        </w:rPr>
        <w:t xml:space="preserve">культурної спадщини </w:t>
      </w:r>
      <w:r w:rsidRPr="00FC4D27">
        <w:rPr>
          <w:bCs/>
          <w:color w:val="000000"/>
          <w:sz w:val="28"/>
          <w:szCs w:val="28"/>
          <w:lang w:val="uk-UA"/>
        </w:rPr>
        <w:t>Дніпровської міської ради</w:t>
      </w:r>
    </w:p>
    <w:p w:rsidR="004D1742" w:rsidRDefault="004D1742" w:rsidP="009B4169">
      <w:pPr>
        <w:pStyle w:val="a3"/>
        <w:shd w:val="clear" w:color="auto" w:fill="FFFFFF"/>
        <w:spacing w:before="0" w:beforeAutospacing="0" w:after="0" w:afterAutospacing="0"/>
        <w:ind w:left="5672"/>
        <w:rPr>
          <w:bCs/>
          <w:color w:val="000000"/>
          <w:sz w:val="28"/>
          <w:szCs w:val="28"/>
          <w:lang w:val="uk-UA"/>
        </w:rPr>
      </w:pPr>
    </w:p>
    <w:p w:rsidR="004D1742" w:rsidRDefault="004D1742" w:rsidP="004D174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Заступник голови</w:t>
      </w:r>
    </w:p>
    <w:p w:rsidR="004D1742" w:rsidRDefault="004D1742" w:rsidP="004D17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FC4D27">
        <w:rPr>
          <w:b/>
          <w:bCs/>
          <w:color w:val="000000"/>
          <w:sz w:val="28"/>
          <w:szCs w:val="28"/>
          <w:lang w:val="uk-UA"/>
        </w:rPr>
        <w:t>робочої групи:</w:t>
      </w:r>
      <w:r w:rsidRPr="00FC4D27"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  <w:t>Білопольський С. О.</w:t>
      </w:r>
      <w:r w:rsidRPr="00FC4D27">
        <w:rPr>
          <w:bCs/>
          <w:color w:val="000000"/>
          <w:sz w:val="28"/>
          <w:szCs w:val="28"/>
          <w:lang w:val="uk-UA"/>
        </w:rPr>
        <w:t xml:space="preserve"> – </w:t>
      </w:r>
      <w:r>
        <w:rPr>
          <w:bCs/>
          <w:color w:val="000000"/>
          <w:sz w:val="28"/>
          <w:szCs w:val="28"/>
          <w:lang w:val="uk-UA"/>
        </w:rPr>
        <w:t xml:space="preserve">  </w:t>
      </w:r>
      <w:r w:rsidRPr="00FC4D27">
        <w:rPr>
          <w:sz w:val="28"/>
          <w:szCs w:val="28"/>
          <w:lang w:val="uk-UA"/>
        </w:rPr>
        <w:t>заступник начальника головного</w:t>
      </w:r>
      <w:r w:rsidRPr="00287CB2">
        <w:rPr>
          <w:sz w:val="28"/>
          <w:szCs w:val="28"/>
          <w:lang w:val="uk-UA"/>
        </w:rPr>
        <w:t xml:space="preserve"> </w:t>
      </w:r>
    </w:p>
    <w:p w:rsidR="004D1742" w:rsidRPr="00FC4D27" w:rsidRDefault="004D1742" w:rsidP="004D1742">
      <w:pPr>
        <w:pStyle w:val="a3"/>
        <w:shd w:val="clear" w:color="auto" w:fill="FFFFFF"/>
        <w:spacing w:before="0" w:beforeAutospacing="0" w:after="0" w:afterAutospacing="0"/>
        <w:ind w:left="5672"/>
        <w:rPr>
          <w:bCs/>
          <w:color w:val="000000"/>
          <w:sz w:val="28"/>
          <w:szCs w:val="28"/>
          <w:lang w:val="uk-UA"/>
        </w:rPr>
      </w:pPr>
      <w:r w:rsidRPr="00FC4D27">
        <w:rPr>
          <w:sz w:val="28"/>
          <w:szCs w:val="28"/>
          <w:lang w:val="uk-UA"/>
        </w:rPr>
        <w:t>архітектурно-планувального управління департаменту по роботі з активами Дніпровської міської ради - головний художник міста</w:t>
      </w:r>
    </w:p>
    <w:p w:rsidR="009B4169" w:rsidRPr="00FC4D27" w:rsidRDefault="009B4169" w:rsidP="009B41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287CB2" w:rsidRDefault="009B4169" w:rsidP="00287C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FC4D27">
        <w:rPr>
          <w:b/>
          <w:bCs/>
          <w:color w:val="000000"/>
          <w:sz w:val="28"/>
          <w:szCs w:val="28"/>
          <w:lang w:val="uk-UA"/>
        </w:rPr>
        <w:t>Секретар робочої групи:</w:t>
      </w:r>
      <w:r w:rsidRPr="00FC4D27">
        <w:rPr>
          <w:bCs/>
          <w:color w:val="000000"/>
          <w:sz w:val="28"/>
          <w:szCs w:val="28"/>
          <w:lang w:val="uk-UA"/>
        </w:rPr>
        <w:tab/>
      </w:r>
      <w:proofErr w:type="spellStart"/>
      <w:r w:rsidRPr="00FC4D27">
        <w:rPr>
          <w:bCs/>
          <w:color w:val="000000"/>
          <w:sz w:val="28"/>
          <w:szCs w:val="28"/>
          <w:lang w:val="uk-UA"/>
        </w:rPr>
        <w:t>Тепленко</w:t>
      </w:r>
      <w:proofErr w:type="spellEnd"/>
      <w:r w:rsidRPr="00FC4D27">
        <w:rPr>
          <w:bCs/>
          <w:color w:val="000000"/>
          <w:sz w:val="28"/>
          <w:szCs w:val="28"/>
          <w:lang w:val="uk-UA"/>
        </w:rPr>
        <w:t xml:space="preserve"> О. М. – </w:t>
      </w:r>
      <w:r w:rsidR="00287CB2" w:rsidRPr="00287CB2">
        <w:rPr>
          <w:sz w:val="28"/>
          <w:szCs w:val="28"/>
          <w:lang w:val="uk-UA"/>
        </w:rPr>
        <w:t xml:space="preserve">начальник відділу роботи із </w:t>
      </w:r>
    </w:p>
    <w:p w:rsidR="00287CB2" w:rsidRDefault="00287CB2" w:rsidP="00287CB2">
      <w:pPr>
        <w:pStyle w:val="a3"/>
        <w:shd w:val="clear" w:color="auto" w:fill="FFFFFF"/>
        <w:spacing w:before="0" w:beforeAutospacing="0" w:after="0" w:afterAutospacing="0"/>
        <w:ind w:left="5672"/>
        <w:rPr>
          <w:b/>
          <w:sz w:val="28"/>
          <w:szCs w:val="28"/>
          <w:lang w:val="uk-UA"/>
        </w:rPr>
      </w:pPr>
      <w:r w:rsidRPr="00287CB2">
        <w:rPr>
          <w:sz w:val="28"/>
          <w:szCs w:val="28"/>
          <w:lang w:val="uk-UA"/>
        </w:rPr>
        <w:t xml:space="preserve">зверненнями </w:t>
      </w:r>
      <w:r w:rsidR="004D1742" w:rsidRPr="00FC4D27">
        <w:rPr>
          <w:sz w:val="28"/>
          <w:szCs w:val="28"/>
          <w:lang w:val="uk-UA"/>
        </w:rPr>
        <w:t>головного</w:t>
      </w:r>
      <w:r w:rsidRPr="00287CB2">
        <w:rPr>
          <w:sz w:val="28"/>
          <w:szCs w:val="28"/>
          <w:lang w:val="uk-UA"/>
        </w:rPr>
        <w:t xml:space="preserve"> </w:t>
      </w:r>
      <w:r w:rsidR="004D1742" w:rsidRPr="00FC4D27">
        <w:rPr>
          <w:sz w:val="28"/>
          <w:szCs w:val="28"/>
          <w:lang w:val="uk-UA"/>
        </w:rPr>
        <w:t>архітектурно-планувального управління</w:t>
      </w:r>
      <w:r w:rsidR="004D1742" w:rsidRPr="00287CB2">
        <w:rPr>
          <w:sz w:val="28"/>
          <w:szCs w:val="28"/>
          <w:lang w:val="uk-UA"/>
        </w:rPr>
        <w:t xml:space="preserve"> </w:t>
      </w:r>
      <w:r w:rsidRPr="00287CB2">
        <w:rPr>
          <w:sz w:val="28"/>
          <w:szCs w:val="28"/>
          <w:lang w:val="uk-UA"/>
        </w:rPr>
        <w:t xml:space="preserve">департаменту по роботі з активами </w:t>
      </w:r>
      <w:r w:rsidRPr="00FC4D27">
        <w:rPr>
          <w:bCs/>
          <w:color w:val="000000"/>
          <w:sz w:val="28"/>
          <w:szCs w:val="28"/>
          <w:lang w:val="uk-UA"/>
        </w:rPr>
        <w:t>Дніпровської міської ради</w:t>
      </w:r>
      <w:r w:rsidRPr="00FC4D27">
        <w:rPr>
          <w:b/>
          <w:sz w:val="28"/>
          <w:szCs w:val="28"/>
          <w:lang w:val="uk-UA"/>
        </w:rPr>
        <w:t xml:space="preserve"> </w:t>
      </w:r>
    </w:p>
    <w:p w:rsidR="00287CB2" w:rsidRDefault="00287CB2" w:rsidP="00287CB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2C78F7" w:rsidRPr="00FC4D27" w:rsidRDefault="00155D0F" w:rsidP="00287CB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FC4D27">
        <w:rPr>
          <w:b/>
          <w:sz w:val="28"/>
          <w:szCs w:val="28"/>
          <w:lang w:val="uk-UA"/>
        </w:rPr>
        <w:t xml:space="preserve">Присутні: </w:t>
      </w:r>
    </w:p>
    <w:p w:rsidR="002C78F7" w:rsidRPr="00FC4D27" w:rsidRDefault="00155D0F" w:rsidP="002C78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C4D27">
        <w:rPr>
          <w:sz w:val="28"/>
          <w:szCs w:val="28"/>
          <w:lang w:val="uk-UA"/>
        </w:rPr>
        <w:t>Компанієць А</w:t>
      </w:r>
      <w:r w:rsidR="002C78F7" w:rsidRPr="00FC4D27">
        <w:rPr>
          <w:sz w:val="28"/>
          <w:szCs w:val="28"/>
          <w:lang w:val="uk-UA"/>
        </w:rPr>
        <w:t>.</w:t>
      </w:r>
      <w:r w:rsidRPr="00FC4D27">
        <w:rPr>
          <w:sz w:val="28"/>
          <w:szCs w:val="28"/>
          <w:lang w:val="uk-UA"/>
        </w:rPr>
        <w:t xml:space="preserve"> Л</w:t>
      </w:r>
      <w:r w:rsidR="002C78F7" w:rsidRPr="00FC4D27">
        <w:rPr>
          <w:sz w:val="28"/>
          <w:szCs w:val="28"/>
          <w:lang w:val="uk-UA"/>
        </w:rPr>
        <w:t>.</w:t>
      </w:r>
      <w:r w:rsidRPr="00FC4D27">
        <w:rPr>
          <w:sz w:val="28"/>
          <w:szCs w:val="28"/>
          <w:lang w:val="uk-UA"/>
        </w:rPr>
        <w:t xml:space="preserve"> – заступник начальника управління по роботі з дозвільними документами управління державного архітектурно-будівельного контролю Дніпровської міської ради;</w:t>
      </w:r>
      <w:r w:rsidRPr="00FC4D27">
        <w:rPr>
          <w:b/>
          <w:sz w:val="28"/>
          <w:szCs w:val="28"/>
          <w:lang w:val="uk-UA"/>
        </w:rPr>
        <w:t xml:space="preserve"> </w:t>
      </w:r>
    </w:p>
    <w:p w:rsidR="002C78F7" w:rsidRPr="00FC4D27" w:rsidRDefault="00155D0F" w:rsidP="002C78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C4D27">
        <w:rPr>
          <w:sz w:val="28"/>
          <w:szCs w:val="28"/>
          <w:lang w:val="uk-UA"/>
        </w:rPr>
        <w:t>Пастернак В</w:t>
      </w:r>
      <w:r w:rsidR="002C78F7" w:rsidRPr="00FC4D27">
        <w:rPr>
          <w:sz w:val="28"/>
          <w:szCs w:val="28"/>
          <w:lang w:val="uk-UA"/>
        </w:rPr>
        <w:t>.</w:t>
      </w:r>
      <w:r w:rsidRPr="00FC4D27">
        <w:rPr>
          <w:sz w:val="28"/>
          <w:szCs w:val="28"/>
          <w:lang w:val="uk-UA"/>
        </w:rPr>
        <w:t xml:space="preserve"> В</w:t>
      </w:r>
      <w:r w:rsidR="002C78F7" w:rsidRPr="00FC4D27">
        <w:rPr>
          <w:sz w:val="28"/>
          <w:szCs w:val="28"/>
          <w:lang w:val="uk-UA"/>
        </w:rPr>
        <w:t>.</w:t>
      </w:r>
      <w:r w:rsidRPr="00FC4D27">
        <w:rPr>
          <w:sz w:val="28"/>
          <w:szCs w:val="28"/>
          <w:lang w:val="uk-UA"/>
        </w:rPr>
        <w:t xml:space="preserve"> – заступник начальника управління захисту інтересів територіальної громади міста в судах загальної юрисдикції департаменту правового забезпечення Дніпровської міської ради;</w:t>
      </w:r>
      <w:r w:rsidRPr="00FC4D27">
        <w:rPr>
          <w:b/>
          <w:sz w:val="28"/>
          <w:szCs w:val="28"/>
          <w:lang w:val="uk-UA"/>
        </w:rPr>
        <w:t xml:space="preserve"> </w:t>
      </w:r>
    </w:p>
    <w:p w:rsidR="002C78F7" w:rsidRPr="00FC4D27" w:rsidRDefault="00155D0F" w:rsidP="002C78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C4D27">
        <w:rPr>
          <w:sz w:val="28"/>
          <w:szCs w:val="28"/>
          <w:lang w:val="uk-UA"/>
        </w:rPr>
        <w:t>Грек О</w:t>
      </w:r>
      <w:r w:rsidR="002C78F7" w:rsidRPr="00FC4D27">
        <w:rPr>
          <w:sz w:val="28"/>
          <w:szCs w:val="28"/>
          <w:lang w:val="uk-UA"/>
        </w:rPr>
        <w:t>.</w:t>
      </w:r>
      <w:r w:rsidRPr="00FC4D27">
        <w:rPr>
          <w:sz w:val="28"/>
          <w:szCs w:val="28"/>
          <w:lang w:val="uk-UA"/>
        </w:rPr>
        <w:t xml:space="preserve"> С</w:t>
      </w:r>
      <w:r w:rsidR="002C78F7" w:rsidRPr="00FC4D27">
        <w:rPr>
          <w:sz w:val="28"/>
          <w:szCs w:val="28"/>
          <w:lang w:val="uk-UA"/>
        </w:rPr>
        <w:t>.</w:t>
      </w:r>
      <w:r w:rsidRPr="00FC4D27">
        <w:rPr>
          <w:sz w:val="28"/>
          <w:szCs w:val="28"/>
          <w:lang w:val="uk-UA"/>
        </w:rPr>
        <w:t xml:space="preserve"> – начальник юридичного відділу КП «Благоустрій міста» Дніпровської міської ради;</w:t>
      </w:r>
      <w:r w:rsidRPr="00FC4D27">
        <w:rPr>
          <w:b/>
          <w:sz w:val="28"/>
          <w:szCs w:val="28"/>
          <w:lang w:val="uk-UA"/>
        </w:rPr>
        <w:t xml:space="preserve"> </w:t>
      </w:r>
    </w:p>
    <w:p w:rsidR="002C78F7" w:rsidRPr="00FC4D27" w:rsidRDefault="00155D0F" w:rsidP="002C78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C4D27">
        <w:rPr>
          <w:sz w:val="28"/>
          <w:szCs w:val="28"/>
          <w:lang w:val="uk-UA"/>
        </w:rPr>
        <w:t>Ніколаєнко О</w:t>
      </w:r>
      <w:r w:rsidR="002C78F7" w:rsidRPr="00FC4D27">
        <w:rPr>
          <w:sz w:val="28"/>
          <w:szCs w:val="28"/>
          <w:lang w:val="uk-UA"/>
        </w:rPr>
        <w:t>.</w:t>
      </w:r>
      <w:r w:rsidRPr="00FC4D27">
        <w:rPr>
          <w:sz w:val="28"/>
          <w:szCs w:val="28"/>
          <w:lang w:val="uk-UA"/>
        </w:rPr>
        <w:t xml:space="preserve"> В</w:t>
      </w:r>
      <w:r w:rsidR="002C78F7" w:rsidRPr="00FC4D27">
        <w:rPr>
          <w:sz w:val="28"/>
          <w:szCs w:val="28"/>
          <w:lang w:val="uk-UA"/>
        </w:rPr>
        <w:t>.</w:t>
      </w:r>
      <w:r w:rsidRPr="00FC4D27">
        <w:rPr>
          <w:sz w:val="28"/>
          <w:szCs w:val="28"/>
          <w:lang w:val="uk-UA"/>
        </w:rPr>
        <w:t xml:space="preserve"> – заступник начальника інспекції з питань благоустрою Дніпровської міської ради;</w:t>
      </w:r>
      <w:r w:rsidRPr="00FC4D27">
        <w:rPr>
          <w:b/>
          <w:sz w:val="28"/>
          <w:szCs w:val="28"/>
          <w:lang w:val="uk-UA"/>
        </w:rPr>
        <w:t xml:space="preserve"> </w:t>
      </w:r>
    </w:p>
    <w:p w:rsidR="002C78F7" w:rsidRPr="00FC4D27" w:rsidRDefault="00155D0F" w:rsidP="002C78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proofErr w:type="spellStart"/>
      <w:r w:rsidRPr="00FC4D27">
        <w:rPr>
          <w:sz w:val="28"/>
          <w:szCs w:val="28"/>
          <w:lang w:val="uk-UA"/>
        </w:rPr>
        <w:t>Андрущак</w:t>
      </w:r>
      <w:proofErr w:type="spellEnd"/>
      <w:r w:rsidRPr="00FC4D27">
        <w:rPr>
          <w:sz w:val="28"/>
          <w:szCs w:val="28"/>
          <w:lang w:val="uk-UA"/>
        </w:rPr>
        <w:t xml:space="preserve"> І</w:t>
      </w:r>
      <w:r w:rsidR="002C78F7" w:rsidRPr="00FC4D27">
        <w:rPr>
          <w:sz w:val="28"/>
          <w:szCs w:val="28"/>
          <w:lang w:val="uk-UA"/>
        </w:rPr>
        <w:t>. А.</w:t>
      </w:r>
      <w:r w:rsidRPr="00FC4D27">
        <w:rPr>
          <w:sz w:val="28"/>
          <w:szCs w:val="28"/>
          <w:lang w:val="uk-UA"/>
        </w:rPr>
        <w:t xml:space="preserve"> – заступник начальника управління доходів, начальник відділу моніторингу та координації надходжень плати за землю;</w:t>
      </w:r>
      <w:r w:rsidRPr="00FC4D27">
        <w:rPr>
          <w:b/>
          <w:sz w:val="28"/>
          <w:szCs w:val="28"/>
          <w:lang w:val="uk-UA"/>
        </w:rPr>
        <w:t xml:space="preserve"> </w:t>
      </w:r>
    </w:p>
    <w:p w:rsidR="002C78F7" w:rsidRPr="00FC4D27" w:rsidRDefault="00155D0F" w:rsidP="002C78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C4D27">
        <w:rPr>
          <w:sz w:val="28"/>
          <w:szCs w:val="28"/>
          <w:lang w:val="uk-UA"/>
        </w:rPr>
        <w:t>Слєпцов В</w:t>
      </w:r>
      <w:r w:rsidR="002C78F7" w:rsidRPr="00FC4D27">
        <w:rPr>
          <w:sz w:val="28"/>
          <w:szCs w:val="28"/>
          <w:lang w:val="uk-UA"/>
        </w:rPr>
        <w:t>.</w:t>
      </w:r>
      <w:r w:rsidRPr="00FC4D27">
        <w:rPr>
          <w:sz w:val="28"/>
          <w:szCs w:val="28"/>
          <w:lang w:val="uk-UA"/>
        </w:rPr>
        <w:t xml:space="preserve"> В</w:t>
      </w:r>
      <w:r w:rsidR="002C78F7" w:rsidRPr="00FC4D27">
        <w:rPr>
          <w:sz w:val="28"/>
          <w:szCs w:val="28"/>
          <w:lang w:val="uk-UA"/>
        </w:rPr>
        <w:t>.</w:t>
      </w:r>
      <w:r w:rsidRPr="00FC4D27">
        <w:rPr>
          <w:sz w:val="28"/>
          <w:szCs w:val="28"/>
          <w:lang w:val="uk-UA"/>
        </w:rPr>
        <w:t xml:space="preserve"> – начальник управління по експлуатації житлового господарства департаменту житлового господарства Дніпровської міської ради</w:t>
      </w:r>
      <w:r w:rsidR="00D73947" w:rsidRPr="00FC4D27">
        <w:rPr>
          <w:sz w:val="28"/>
          <w:szCs w:val="28"/>
          <w:lang w:val="uk-UA"/>
        </w:rPr>
        <w:t xml:space="preserve">; </w:t>
      </w:r>
    </w:p>
    <w:p w:rsidR="002C78F7" w:rsidRPr="00FC4D27" w:rsidRDefault="00D73947" w:rsidP="002C78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C4D27">
        <w:rPr>
          <w:sz w:val="28"/>
          <w:szCs w:val="28"/>
          <w:lang w:val="uk-UA"/>
        </w:rPr>
        <w:t>Соколов І</w:t>
      </w:r>
      <w:r w:rsidR="002C78F7" w:rsidRPr="00FC4D27">
        <w:rPr>
          <w:sz w:val="28"/>
          <w:szCs w:val="28"/>
          <w:lang w:val="uk-UA"/>
        </w:rPr>
        <w:t>.</w:t>
      </w:r>
      <w:r w:rsidRPr="00FC4D27">
        <w:rPr>
          <w:sz w:val="28"/>
          <w:szCs w:val="28"/>
          <w:lang w:val="uk-UA"/>
        </w:rPr>
        <w:t xml:space="preserve"> А</w:t>
      </w:r>
      <w:r w:rsidR="002C78F7" w:rsidRPr="00FC4D27">
        <w:rPr>
          <w:sz w:val="28"/>
          <w:szCs w:val="28"/>
          <w:lang w:val="uk-UA"/>
        </w:rPr>
        <w:t>.</w:t>
      </w:r>
      <w:r w:rsidRPr="00FC4D27">
        <w:rPr>
          <w:sz w:val="28"/>
          <w:szCs w:val="28"/>
          <w:lang w:val="uk-UA"/>
        </w:rPr>
        <w:t xml:space="preserve"> – заступник директора інституту, головний архітектор інституту Д/ф Державний науково-дослідний та проектно-вишукувальний інститут </w:t>
      </w:r>
      <w:r w:rsidRPr="00FC4D27">
        <w:rPr>
          <w:sz w:val="28"/>
          <w:szCs w:val="28"/>
          <w:lang w:val="uk-UA"/>
        </w:rPr>
        <w:lastRenderedPageBreak/>
        <w:t>«</w:t>
      </w:r>
      <w:proofErr w:type="spellStart"/>
      <w:r w:rsidRPr="00FC4D27">
        <w:rPr>
          <w:sz w:val="28"/>
          <w:szCs w:val="28"/>
          <w:lang w:val="uk-UA"/>
        </w:rPr>
        <w:t>НДІпроектреконструкція</w:t>
      </w:r>
      <w:proofErr w:type="spellEnd"/>
      <w:r w:rsidRPr="00FC4D27">
        <w:rPr>
          <w:sz w:val="28"/>
          <w:szCs w:val="28"/>
          <w:lang w:val="uk-UA"/>
        </w:rPr>
        <w:t xml:space="preserve">», заслужений архітектор України, дійсний член-кореспондент ІКОМОС; </w:t>
      </w:r>
    </w:p>
    <w:p w:rsidR="002C78F7" w:rsidRPr="00FC4D27" w:rsidRDefault="00D73947" w:rsidP="002C78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FC4D27">
        <w:rPr>
          <w:sz w:val="28"/>
          <w:szCs w:val="28"/>
          <w:lang w:val="uk-UA"/>
        </w:rPr>
        <w:t>Гольдін</w:t>
      </w:r>
      <w:proofErr w:type="spellEnd"/>
      <w:r w:rsidRPr="00FC4D27">
        <w:rPr>
          <w:sz w:val="28"/>
          <w:szCs w:val="28"/>
          <w:lang w:val="uk-UA"/>
        </w:rPr>
        <w:t xml:space="preserve"> М</w:t>
      </w:r>
      <w:r w:rsidR="002C78F7" w:rsidRPr="00FC4D27">
        <w:rPr>
          <w:sz w:val="28"/>
          <w:szCs w:val="28"/>
          <w:lang w:val="uk-UA"/>
        </w:rPr>
        <w:t>.</w:t>
      </w:r>
      <w:r w:rsidRPr="00FC4D27">
        <w:rPr>
          <w:sz w:val="28"/>
          <w:szCs w:val="28"/>
          <w:lang w:val="uk-UA"/>
        </w:rPr>
        <w:t xml:space="preserve"> В</w:t>
      </w:r>
      <w:r w:rsidR="002C78F7" w:rsidRPr="00FC4D27">
        <w:rPr>
          <w:sz w:val="28"/>
          <w:szCs w:val="28"/>
          <w:lang w:val="uk-UA"/>
        </w:rPr>
        <w:t>.</w:t>
      </w:r>
      <w:r w:rsidRPr="00FC4D27">
        <w:rPr>
          <w:sz w:val="28"/>
          <w:szCs w:val="28"/>
          <w:lang w:val="uk-UA"/>
        </w:rPr>
        <w:t xml:space="preserve"> – директор рекламного </w:t>
      </w:r>
      <w:proofErr w:type="spellStart"/>
      <w:r w:rsidRPr="00FC4D27">
        <w:rPr>
          <w:sz w:val="28"/>
          <w:szCs w:val="28"/>
          <w:lang w:val="uk-UA"/>
        </w:rPr>
        <w:t>агенства</w:t>
      </w:r>
      <w:proofErr w:type="spellEnd"/>
      <w:r w:rsidRPr="00FC4D27">
        <w:rPr>
          <w:sz w:val="28"/>
          <w:szCs w:val="28"/>
          <w:lang w:val="uk-UA"/>
        </w:rPr>
        <w:t xml:space="preserve"> «Арт Україна»; </w:t>
      </w:r>
    </w:p>
    <w:p w:rsidR="00155D0F" w:rsidRPr="00FC4D27" w:rsidRDefault="00D73947" w:rsidP="002C78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FC4D27">
        <w:rPr>
          <w:sz w:val="28"/>
          <w:szCs w:val="28"/>
          <w:lang w:val="uk-UA"/>
        </w:rPr>
        <w:t>Крижановський</w:t>
      </w:r>
      <w:proofErr w:type="spellEnd"/>
      <w:r w:rsidRPr="00FC4D27">
        <w:rPr>
          <w:sz w:val="28"/>
          <w:szCs w:val="28"/>
          <w:lang w:val="uk-UA"/>
        </w:rPr>
        <w:t xml:space="preserve"> І</w:t>
      </w:r>
      <w:r w:rsidR="002C78F7" w:rsidRPr="00FC4D27">
        <w:rPr>
          <w:sz w:val="28"/>
          <w:szCs w:val="28"/>
          <w:lang w:val="uk-UA"/>
        </w:rPr>
        <w:t>.</w:t>
      </w:r>
      <w:r w:rsidRPr="00FC4D27">
        <w:rPr>
          <w:sz w:val="28"/>
          <w:szCs w:val="28"/>
          <w:lang w:val="uk-UA"/>
        </w:rPr>
        <w:t xml:space="preserve"> В</w:t>
      </w:r>
      <w:r w:rsidR="002C78F7" w:rsidRPr="00FC4D27">
        <w:rPr>
          <w:sz w:val="28"/>
          <w:szCs w:val="28"/>
          <w:lang w:val="uk-UA"/>
        </w:rPr>
        <w:t>.</w:t>
      </w:r>
      <w:r w:rsidRPr="00FC4D27">
        <w:rPr>
          <w:sz w:val="28"/>
          <w:szCs w:val="28"/>
          <w:lang w:val="uk-UA"/>
        </w:rPr>
        <w:t xml:space="preserve"> – керівник громадської </w:t>
      </w:r>
      <w:r w:rsidR="002C78F7" w:rsidRPr="00FC4D27">
        <w:rPr>
          <w:sz w:val="28"/>
          <w:szCs w:val="28"/>
          <w:lang w:val="uk-UA"/>
        </w:rPr>
        <w:t>організації «</w:t>
      </w:r>
      <w:proofErr w:type="spellStart"/>
      <w:r w:rsidR="002C78F7" w:rsidRPr="00FC4D27">
        <w:rPr>
          <w:sz w:val="28"/>
          <w:szCs w:val="28"/>
          <w:lang w:val="uk-UA"/>
        </w:rPr>
        <w:t>Дніпро.дизайн</w:t>
      </w:r>
      <w:proofErr w:type="spellEnd"/>
      <w:r w:rsidR="002C78F7" w:rsidRPr="00FC4D27">
        <w:rPr>
          <w:sz w:val="28"/>
          <w:szCs w:val="28"/>
          <w:lang w:val="uk-UA"/>
        </w:rPr>
        <w:t>»</w:t>
      </w:r>
    </w:p>
    <w:p w:rsidR="00155D0F" w:rsidRDefault="00155D0F" w:rsidP="00155D0F">
      <w:pPr>
        <w:spacing w:after="80"/>
        <w:jc w:val="both"/>
      </w:pPr>
    </w:p>
    <w:p w:rsidR="00287CB2" w:rsidRPr="00FC4D27" w:rsidRDefault="00287CB2" w:rsidP="00155D0F">
      <w:pPr>
        <w:spacing w:after="80"/>
        <w:jc w:val="both"/>
      </w:pPr>
    </w:p>
    <w:p w:rsidR="00155D0F" w:rsidRPr="00FC4D27" w:rsidRDefault="00155D0F" w:rsidP="00155D0F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FC4D27">
        <w:rPr>
          <w:b/>
          <w:sz w:val="28"/>
          <w:szCs w:val="28"/>
        </w:rPr>
        <w:t>ПОРЯДОК ДЕННИЙ:</w:t>
      </w:r>
    </w:p>
    <w:p w:rsidR="00155D0F" w:rsidRPr="00FC4D27" w:rsidRDefault="00155D0F" w:rsidP="004D1742">
      <w:pPr>
        <w:ind w:firstLine="709"/>
        <w:jc w:val="both"/>
        <w:rPr>
          <w:sz w:val="28"/>
          <w:szCs w:val="28"/>
        </w:rPr>
      </w:pPr>
      <w:r w:rsidRPr="00FC4D27">
        <w:rPr>
          <w:sz w:val="28"/>
          <w:szCs w:val="28"/>
        </w:rPr>
        <w:t>Про розробку проєкту рішення виконавчого комітету Дніпровської міської ради «</w:t>
      </w:r>
      <w:r w:rsidR="004D1742">
        <w:rPr>
          <w:sz w:val="28"/>
          <w:szCs w:val="28"/>
        </w:rPr>
        <w:t>Про затвердження Умов</w:t>
      </w:r>
      <w:r w:rsidRPr="00FC4D27">
        <w:rPr>
          <w:sz w:val="28"/>
          <w:szCs w:val="28"/>
        </w:rPr>
        <w:t xml:space="preserve"> опорядження та утримання фасадів бу</w:t>
      </w:r>
      <w:r w:rsidR="002C78F7" w:rsidRPr="00FC4D27">
        <w:rPr>
          <w:sz w:val="28"/>
          <w:szCs w:val="28"/>
        </w:rPr>
        <w:t>дівель і споруд на території м. </w:t>
      </w:r>
      <w:r w:rsidRPr="00FC4D27">
        <w:rPr>
          <w:sz w:val="28"/>
          <w:szCs w:val="28"/>
        </w:rPr>
        <w:t>Дніпра в межах історичних ареалів і на об’єктах культурної спадщини поза межами історичних ареалів».</w:t>
      </w:r>
    </w:p>
    <w:p w:rsidR="00155D0F" w:rsidRPr="00FC4D27" w:rsidRDefault="00155D0F" w:rsidP="004D1742">
      <w:pPr>
        <w:pStyle w:val="aa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D0F" w:rsidRPr="00FC4D27" w:rsidRDefault="00155D0F" w:rsidP="00155D0F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FC4D27">
        <w:rPr>
          <w:b/>
          <w:sz w:val="28"/>
          <w:szCs w:val="28"/>
        </w:rPr>
        <w:t>СЛУХАЛИ:</w:t>
      </w:r>
    </w:p>
    <w:p w:rsidR="00155D0F" w:rsidRDefault="00155D0F" w:rsidP="002C78F7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4D27">
        <w:rPr>
          <w:rFonts w:ascii="Times New Roman" w:hAnsi="Times New Roman"/>
          <w:sz w:val="28"/>
          <w:szCs w:val="28"/>
          <w:lang w:val="uk-UA"/>
        </w:rPr>
        <w:t>Лиштву Н. Ю., яка озвучила основні проблеми, які наразі існують через відсутність чітко встановлених умов опорядження та утримання фасадів будівель і споруд, зокрема – самовільні робіти на об’єктах архітектури, поява різноманітних за габаритами прибудов; переобл</w:t>
      </w:r>
      <w:r w:rsidR="004D1742">
        <w:rPr>
          <w:rFonts w:ascii="Times New Roman" w:hAnsi="Times New Roman"/>
          <w:sz w:val="28"/>
          <w:szCs w:val="28"/>
          <w:lang w:val="uk-UA"/>
        </w:rPr>
        <w:t>аднання терас, балконів, лоджій</w:t>
      </w:r>
      <w:r w:rsidR="002C78F7" w:rsidRPr="00FC4D27">
        <w:rPr>
          <w:rFonts w:ascii="Times New Roman" w:hAnsi="Times New Roman"/>
          <w:sz w:val="28"/>
          <w:szCs w:val="28"/>
          <w:lang w:val="uk-UA"/>
        </w:rPr>
        <w:t>. Окреслено</w:t>
      </w:r>
      <w:r w:rsidRPr="00FC4D27">
        <w:rPr>
          <w:rFonts w:ascii="Times New Roman" w:hAnsi="Times New Roman"/>
          <w:sz w:val="28"/>
          <w:szCs w:val="28"/>
          <w:lang w:val="uk-UA"/>
        </w:rPr>
        <w:t xml:space="preserve"> задачі, які планується вирішити шляхом</w:t>
      </w:r>
      <w:r w:rsidR="002C78F7" w:rsidRPr="00FC4D27">
        <w:rPr>
          <w:rFonts w:ascii="Times New Roman" w:hAnsi="Times New Roman"/>
          <w:sz w:val="28"/>
          <w:szCs w:val="28"/>
          <w:lang w:val="uk-UA"/>
        </w:rPr>
        <w:t xml:space="preserve"> упровадження регуляторного акта,</w:t>
      </w:r>
      <w:r w:rsidRPr="00FC4D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78F7" w:rsidRPr="00FC4D27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FC4D27">
        <w:rPr>
          <w:rFonts w:ascii="Times New Roman" w:hAnsi="Times New Roman"/>
          <w:sz w:val="28"/>
          <w:szCs w:val="28"/>
          <w:lang w:val="uk-UA"/>
        </w:rPr>
        <w:t xml:space="preserve">результати, які буде досягнуто після прийняття регуляторного акта, шляхи та методи регулювання </w:t>
      </w:r>
      <w:r w:rsidR="002C78F7" w:rsidRPr="00FC4D27">
        <w:rPr>
          <w:rFonts w:ascii="Times New Roman" w:hAnsi="Times New Roman"/>
          <w:sz w:val="28"/>
          <w:szCs w:val="28"/>
          <w:lang w:val="uk-UA"/>
        </w:rPr>
        <w:t>загальних питань, що виникають у процесі здійснення робіт з утрима</w:t>
      </w:r>
      <w:r w:rsidR="002C78F7" w:rsidRPr="00FC4D27">
        <w:rPr>
          <w:rFonts w:ascii="Times New Roman" w:hAnsi="Times New Roman"/>
          <w:sz w:val="28"/>
          <w:szCs w:val="28"/>
          <w:lang w:val="uk-UA"/>
        </w:rPr>
        <w:t>н</w:t>
      </w:r>
      <w:r w:rsidR="002C78F7" w:rsidRPr="00FC4D27">
        <w:rPr>
          <w:rFonts w:ascii="Times New Roman" w:hAnsi="Times New Roman"/>
          <w:sz w:val="28"/>
          <w:szCs w:val="28"/>
          <w:lang w:val="uk-UA"/>
        </w:rPr>
        <w:t>ня, ремонту, реконструкції, консервації, реставрації та реабілітації фасадів жи</w:t>
      </w:r>
      <w:r w:rsidR="002C78F7" w:rsidRPr="00FC4D27">
        <w:rPr>
          <w:rFonts w:ascii="Times New Roman" w:hAnsi="Times New Roman"/>
          <w:sz w:val="28"/>
          <w:szCs w:val="28"/>
          <w:lang w:val="uk-UA"/>
        </w:rPr>
        <w:t>т</w:t>
      </w:r>
      <w:r w:rsidR="002C78F7" w:rsidRPr="00FC4D27">
        <w:rPr>
          <w:rFonts w:ascii="Times New Roman" w:hAnsi="Times New Roman"/>
          <w:sz w:val="28"/>
          <w:szCs w:val="28"/>
          <w:lang w:val="uk-UA"/>
        </w:rPr>
        <w:t>лових і нежитлових будівель, споруд на території міста в межах історичних ареалів та на об’єктах культурної спадщини поза межами історичних ареалів</w:t>
      </w:r>
      <w:r w:rsidRPr="00FC4D27">
        <w:rPr>
          <w:rFonts w:ascii="Times New Roman" w:hAnsi="Times New Roman"/>
          <w:sz w:val="28"/>
          <w:szCs w:val="28"/>
          <w:lang w:val="uk-UA"/>
        </w:rPr>
        <w:t>.</w:t>
      </w:r>
    </w:p>
    <w:p w:rsidR="004D1742" w:rsidRPr="00FC4D27" w:rsidRDefault="004D1742" w:rsidP="002C78F7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1742">
        <w:rPr>
          <w:rFonts w:ascii="Times New Roman" w:hAnsi="Times New Roman"/>
          <w:sz w:val="28"/>
          <w:szCs w:val="28"/>
          <w:lang w:val="uk-UA"/>
        </w:rPr>
        <w:t>Білопольський С. 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742">
        <w:rPr>
          <w:rFonts w:ascii="Times New Roman" w:hAnsi="Times New Roman"/>
          <w:sz w:val="28"/>
          <w:szCs w:val="28"/>
          <w:lang w:val="uk-UA"/>
        </w:rPr>
        <w:t xml:space="preserve">пояснив необхідність впровадження паспортизації фасадів та убезпечення об’єктів архітектури міста від </w:t>
      </w:r>
      <w:r w:rsidRPr="00FC4D27">
        <w:rPr>
          <w:rFonts w:ascii="Times New Roman" w:hAnsi="Times New Roman"/>
          <w:sz w:val="28"/>
          <w:szCs w:val="28"/>
          <w:lang w:val="uk-UA"/>
        </w:rPr>
        <w:t>локальн</w:t>
      </w:r>
      <w:r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Pr="00FC4D27">
        <w:rPr>
          <w:rFonts w:ascii="Times New Roman" w:hAnsi="Times New Roman"/>
          <w:sz w:val="28"/>
          <w:szCs w:val="28"/>
          <w:lang w:val="uk-UA"/>
        </w:rPr>
        <w:t>«клаптиков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FC4D27">
        <w:rPr>
          <w:rFonts w:ascii="Times New Roman" w:hAnsi="Times New Roman"/>
          <w:sz w:val="28"/>
          <w:szCs w:val="28"/>
          <w:lang w:val="uk-UA"/>
        </w:rPr>
        <w:t>» фарбування та утеплення фасадів</w:t>
      </w:r>
      <w:r>
        <w:rPr>
          <w:rFonts w:ascii="Times New Roman" w:hAnsi="Times New Roman"/>
          <w:sz w:val="28"/>
          <w:szCs w:val="28"/>
          <w:lang w:val="uk-UA"/>
        </w:rPr>
        <w:t xml:space="preserve">, а також самовільних робіт зі зміни габаритів віконних </w:t>
      </w:r>
      <w:r w:rsidR="00930FCD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дверних прорізів. </w:t>
      </w:r>
    </w:p>
    <w:p w:rsidR="00155D0F" w:rsidRPr="00FC4D27" w:rsidRDefault="002C78F7" w:rsidP="00155D0F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4D27">
        <w:rPr>
          <w:rFonts w:ascii="Times New Roman" w:hAnsi="Times New Roman"/>
          <w:sz w:val="28"/>
          <w:szCs w:val="28"/>
          <w:lang w:val="uk-UA"/>
        </w:rPr>
        <w:t>Тепленко</w:t>
      </w:r>
      <w:proofErr w:type="spellEnd"/>
      <w:r w:rsidRPr="00FC4D27">
        <w:rPr>
          <w:rFonts w:ascii="Times New Roman" w:hAnsi="Times New Roman"/>
          <w:sz w:val="28"/>
          <w:szCs w:val="28"/>
          <w:lang w:val="uk-UA"/>
        </w:rPr>
        <w:t xml:space="preserve"> О. М.</w:t>
      </w:r>
      <w:r w:rsidR="004D17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5D0F" w:rsidRPr="00FC4D27">
        <w:rPr>
          <w:rFonts w:ascii="Times New Roman" w:hAnsi="Times New Roman"/>
          <w:sz w:val="28"/>
          <w:szCs w:val="28"/>
          <w:lang w:val="uk-UA"/>
        </w:rPr>
        <w:t>ознайом</w:t>
      </w:r>
      <w:r w:rsidRPr="00FC4D27">
        <w:rPr>
          <w:rFonts w:ascii="Times New Roman" w:hAnsi="Times New Roman"/>
          <w:sz w:val="28"/>
          <w:szCs w:val="28"/>
          <w:lang w:val="uk-UA"/>
        </w:rPr>
        <w:t>ив</w:t>
      </w:r>
      <w:r w:rsidR="00155D0F" w:rsidRPr="00FC4D27">
        <w:rPr>
          <w:rFonts w:ascii="Times New Roman" w:hAnsi="Times New Roman"/>
          <w:sz w:val="28"/>
          <w:szCs w:val="28"/>
          <w:lang w:val="uk-UA"/>
        </w:rPr>
        <w:t xml:space="preserve"> присутніх з </w:t>
      </w:r>
      <w:r w:rsidRPr="00FC4D27">
        <w:rPr>
          <w:rFonts w:ascii="Times New Roman" w:hAnsi="Times New Roman"/>
          <w:sz w:val="28"/>
          <w:szCs w:val="28"/>
          <w:lang w:val="uk-UA"/>
        </w:rPr>
        <w:t xml:space="preserve">основними процедурними </w:t>
      </w:r>
      <w:r w:rsidR="004D1742">
        <w:rPr>
          <w:rFonts w:ascii="Times New Roman" w:hAnsi="Times New Roman"/>
          <w:sz w:val="28"/>
          <w:szCs w:val="28"/>
          <w:lang w:val="uk-UA"/>
        </w:rPr>
        <w:t>питаннями</w:t>
      </w:r>
      <w:r w:rsidR="00FC4D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4D27">
        <w:rPr>
          <w:rFonts w:ascii="Times New Roman" w:hAnsi="Times New Roman"/>
          <w:sz w:val="28"/>
          <w:szCs w:val="28"/>
          <w:lang w:val="uk-UA"/>
        </w:rPr>
        <w:t>«Умов опорядження та утримання фасадів будівель і споруд на території м.</w:t>
      </w:r>
      <w:r w:rsidRPr="00FC4D27">
        <w:rPr>
          <w:rFonts w:ascii="Times New Roman" w:hAnsi="Times New Roman"/>
          <w:sz w:val="28"/>
          <w:szCs w:val="28"/>
        </w:rPr>
        <w:t> </w:t>
      </w:r>
      <w:r w:rsidRPr="00FC4D27">
        <w:rPr>
          <w:rFonts w:ascii="Times New Roman" w:hAnsi="Times New Roman"/>
          <w:sz w:val="28"/>
          <w:szCs w:val="28"/>
          <w:lang w:val="uk-UA"/>
        </w:rPr>
        <w:t xml:space="preserve">Дніпра в межах історичних ареалів і на об’єктах культурної спадщини поза межами історичних ареалів» </w:t>
      </w:r>
      <w:r w:rsidR="00155D0F" w:rsidRPr="00FC4D27">
        <w:rPr>
          <w:rFonts w:ascii="Times New Roman" w:hAnsi="Times New Roman"/>
          <w:sz w:val="28"/>
          <w:szCs w:val="28"/>
          <w:lang w:val="uk-UA"/>
        </w:rPr>
        <w:t>та процедурою прийняття відповідного регуляторного акта.</w:t>
      </w:r>
    </w:p>
    <w:p w:rsidR="00155D0F" w:rsidRPr="00FC4D27" w:rsidRDefault="00155D0F" w:rsidP="00155D0F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4D27" w:rsidRPr="00FC4D27" w:rsidRDefault="00155D0F" w:rsidP="00FC4D27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4D27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:rsidR="00155D0F" w:rsidRPr="00FC4D27" w:rsidRDefault="00FC4D27" w:rsidP="004D1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C4D27">
        <w:rPr>
          <w:sz w:val="28"/>
          <w:szCs w:val="28"/>
          <w:lang w:val="uk-UA"/>
        </w:rPr>
        <w:t>Компанієць А. Л.</w:t>
      </w:r>
      <w:r>
        <w:rPr>
          <w:sz w:val="28"/>
          <w:szCs w:val="28"/>
          <w:lang w:val="uk-UA"/>
        </w:rPr>
        <w:t xml:space="preserve">, </w:t>
      </w:r>
      <w:r w:rsidRPr="00FC4D27">
        <w:rPr>
          <w:sz w:val="28"/>
          <w:szCs w:val="28"/>
          <w:lang w:val="uk-UA"/>
        </w:rPr>
        <w:t>Пастернак В. В.</w:t>
      </w:r>
      <w:r>
        <w:rPr>
          <w:sz w:val="28"/>
          <w:szCs w:val="28"/>
          <w:lang w:val="uk-UA"/>
        </w:rPr>
        <w:t xml:space="preserve">, </w:t>
      </w:r>
      <w:r w:rsidRPr="00FC4D27">
        <w:rPr>
          <w:sz w:val="28"/>
          <w:szCs w:val="28"/>
          <w:lang w:val="uk-UA"/>
        </w:rPr>
        <w:t>Грек О. С.</w:t>
      </w:r>
      <w:r>
        <w:rPr>
          <w:sz w:val="28"/>
          <w:szCs w:val="28"/>
          <w:lang w:val="uk-UA"/>
        </w:rPr>
        <w:t xml:space="preserve">, </w:t>
      </w:r>
      <w:r w:rsidRPr="00FC4D27">
        <w:rPr>
          <w:sz w:val="28"/>
          <w:szCs w:val="28"/>
          <w:lang w:val="uk-UA"/>
        </w:rPr>
        <w:t>Ніколаєнко О. В.</w:t>
      </w:r>
      <w:r>
        <w:rPr>
          <w:sz w:val="28"/>
          <w:szCs w:val="28"/>
          <w:lang w:val="uk-UA"/>
        </w:rPr>
        <w:t xml:space="preserve">, </w:t>
      </w:r>
      <w:proofErr w:type="spellStart"/>
      <w:r w:rsidRPr="00FC4D27">
        <w:rPr>
          <w:sz w:val="28"/>
          <w:szCs w:val="28"/>
          <w:lang w:val="uk-UA"/>
        </w:rPr>
        <w:t>Андрущак</w:t>
      </w:r>
      <w:proofErr w:type="spellEnd"/>
      <w:r w:rsidRPr="00FC4D27">
        <w:rPr>
          <w:sz w:val="28"/>
          <w:szCs w:val="28"/>
          <w:lang w:val="uk-UA"/>
        </w:rPr>
        <w:t xml:space="preserve"> І. А.</w:t>
      </w:r>
      <w:r>
        <w:rPr>
          <w:sz w:val="28"/>
          <w:szCs w:val="28"/>
          <w:lang w:val="uk-UA"/>
        </w:rPr>
        <w:t xml:space="preserve">, </w:t>
      </w:r>
      <w:r w:rsidRPr="00FC4D27">
        <w:rPr>
          <w:sz w:val="28"/>
          <w:szCs w:val="28"/>
          <w:lang w:val="uk-UA"/>
        </w:rPr>
        <w:t>Слєпцов В. В.</w:t>
      </w:r>
      <w:r>
        <w:rPr>
          <w:sz w:val="28"/>
          <w:szCs w:val="28"/>
          <w:lang w:val="uk-UA"/>
        </w:rPr>
        <w:t xml:space="preserve">, </w:t>
      </w:r>
      <w:r w:rsidRPr="00FC4D27">
        <w:rPr>
          <w:sz w:val="28"/>
          <w:szCs w:val="28"/>
          <w:lang w:val="uk-UA"/>
        </w:rPr>
        <w:t>Соколов І. А.</w:t>
      </w:r>
      <w:r>
        <w:rPr>
          <w:sz w:val="28"/>
          <w:szCs w:val="28"/>
          <w:lang w:val="uk-UA"/>
        </w:rPr>
        <w:t xml:space="preserve">, </w:t>
      </w:r>
      <w:proofErr w:type="spellStart"/>
      <w:r w:rsidRPr="00FC4D27">
        <w:rPr>
          <w:sz w:val="28"/>
          <w:szCs w:val="28"/>
          <w:lang w:val="uk-UA"/>
        </w:rPr>
        <w:t>Гольдін</w:t>
      </w:r>
      <w:proofErr w:type="spellEnd"/>
      <w:r w:rsidRPr="00FC4D27">
        <w:rPr>
          <w:sz w:val="28"/>
          <w:szCs w:val="28"/>
          <w:lang w:val="uk-UA"/>
        </w:rPr>
        <w:t xml:space="preserve"> М. В</w:t>
      </w:r>
      <w:r>
        <w:rPr>
          <w:sz w:val="28"/>
          <w:szCs w:val="28"/>
          <w:lang w:val="uk-UA"/>
        </w:rPr>
        <w:t xml:space="preserve">., </w:t>
      </w:r>
      <w:proofErr w:type="spellStart"/>
      <w:r w:rsidRPr="00FC4D27">
        <w:rPr>
          <w:sz w:val="28"/>
          <w:szCs w:val="28"/>
          <w:lang w:val="uk-UA"/>
        </w:rPr>
        <w:t>Крижановський</w:t>
      </w:r>
      <w:proofErr w:type="spellEnd"/>
      <w:r w:rsidRPr="00FC4D27">
        <w:rPr>
          <w:sz w:val="28"/>
          <w:szCs w:val="28"/>
          <w:lang w:val="uk-UA"/>
        </w:rPr>
        <w:t xml:space="preserve"> І. В.</w:t>
      </w:r>
      <w:r w:rsidR="00155D0F" w:rsidRPr="00FC4D27">
        <w:rPr>
          <w:sz w:val="28"/>
          <w:szCs w:val="28"/>
          <w:lang w:val="uk-UA"/>
        </w:rPr>
        <w:t xml:space="preserve">, які підтримали необхідність </w:t>
      </w:r>
      <w:r>
        <w:rPr>
          <w:sz w:val="28"/>
          <w:szCs w:val="28"/>
          <w:lang w:val="uk-UA"/>
        </w:rPr>
        <w:t xml:space="preserve">прийняття на території історичних ареалів міста та на об’єктах культурної спадщини поза межами історичних ареалів, єдиних </w:t>
      </w:r>
      <w:r w:rsidR="004D1742">
        <w:rPr>
          <w:sz w:val="28"/>
          <w:szCs w:val="28"/>
          <w:lang w:val="uk-UA"/>
        </w:rPr>
        <w:t>умов</w:t>
      </w:r>
      <w:r>
        <w:rPr>
          <w:sz w:val="28"/>
          <w:szCs w:val="28"/>
          <w:lang w:val="uk-UA"/>
        </w:rPr>
        <w:t xml:space="preserve"> опорядження та утримання фасадів, враховуючи кількість самовільних та неузгоджених робіт в межах міста.</w:t>
      </w:r>
    </w:p>
    <w:p w:rsidR="00155D0F" w:rsidRPr="00FC4D27" w:rsidRDefault="00155D0F" w:rsidP="00155D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C4D27">
        <w:rPr>
          <w:sz w:val="28"/>
          <w:szCs w:val="28"/>
        </w:rPr>
        <w:t xml:space="preserve">Обговорили питання щодо процедури отримання </w:t>
      </w:r>
      <w:r w:rsidR="00FC4D27">
        <w:rPr>
          <w:sz w:val="28"/>
          <w:szCs w:val="28"/>
        </w:rPr>
        <w:t>висновків</w:t>
      </w:r>
      <w:r w:rsidRPr="00FC4D27">
        <w:rPr>
          <w:color w:val="000000"/>
          <w:sz w:val="28"/>
          <w:szCs w:val="28"/>
        </w:rPr>
        <w:t xml:space="preserve"> через ЦНАП</w:t>
      </w:r>
      <w:r w:rsidR="00FC4D27">
        <w:rPr>
          <w:color w:val="000000"/>
          <w:sz w:val="28"/>
          <w:szCs w:val="28"/>
        </w:rPr>
        <w:t>;</w:t>
      </w:r>
      <w:r w:rsidRPr="00FC4D27">
        <w:rPr>
          <w:color w:val="000000"/>
          <w:sz w:val="28"/>
          <w:szCs w:val="28"/>
        </w:rPr>
        <w:t xml:space="preserve"> вимоги до </w:t>
      </w:r>
      <w:r w:rsidR="00FC4D27">
        <w:rPr>
          <w:color w:val="000000"/>
          <w:sz w:val="28"/>
          <w:szCs w:val="28"/>
        </w:rPr>
        <w:t>паспортів опорядження фасадів</w:t>
      </w:r>
      <w:r w:rsidRPr="00FC4D27">
        <w:rPr>
          <w:color w:val="000000"/>
          <w:sz w:val="28"/>
          <w:szCs w:val="28"/>
        </w:rPr>
        <w:t xml:space="preserve">; </w:t>
      </w:r>
      <w:r w:rsidR="00FC4D27">
        <w:rPr>
          <w:color w:val="000000"/>
          <w:sz w:val="28"/>
          <w:szCs w:val="28"/>
        </w:rPr>
        <w:t xml:space="preserve">процедуру та порядок оформлення актів обстеження та видачі попереджень; </w:t>
      </w:r>
      <w:r w:rsidRPr="00FC4D27">
        <w:rPr>
          <w:color w:val="000000"/>
          <w:sz w:val="28"/>
          <w:szCs w:val="28"/>
        </w:rPr>
        <w:t xml:space="preserve">витрат часу суб’єктами </w:t>
      </w:r>
      <w:r w:rsidRPr="00FC4D27">
        <w:rPr>
          <w:color w:val="000000"/>
          <w:sz w:val="28"/>
          <w:szCs w:val="28"/>
        </w:rPr>
        <w:lastRenderedPageBreak/>
        <w:t>господарювання на отримання первинної інформації про вимоги регулювання, на процедури організації виконання вимог регулювання.</w:t>
      </w:r>
    </w:p>
    <w:p w:rsidR="00155D0F" w:rsidRPr="00FC4D27" w:rsidRDefault="00155D0F" w:rsidP="00155D0F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4D27">
        <w:rPr>
          <w:rFonts w:ascii="Times New Roman" w:hAnsi="Times New Roman"/>
          <w:sz w:val="28"/>
          <w:szCs w:val="28"/>
          <w:lang w:val="uk-UA"/>
        </w:rPr>
        <w:t xml:space="preserve">Було надано пропозиції щодо основних положень, які повинен в собі містити </w:t>
      </w:r>
      <w:r w:rsidR="00FC4D27">
        <w:rPr>
          <w:rFonts w:ascii="Times New Roman" w:hAnsi="Times New Roman"/>
          <w:sz w:val="28"/>
          <w:szCs w:val="28"/>
          <w:lang w:val="uk-UA"/>
        </w:rPr>
        <w:t xml:space="preserve">регуляторний акт </w:t>
      </w:r>
      <w:r w:rsidR="004D1742" w:rsidRPr="00FC4D27">
        <w:rPr>
          <w:rFonts w:ascii="Times New Roman" w:hAnsi="Times New Roman"/>
          <w:sz w:val="28"/>
          <w:szCs w:val="28"/>
          <w:lang w:val="uk-UA"/>
        </w:rPr>
        <w:t>«Умов</w:t>
      </w:r>
      <w:r w:rsidR="004D1742">
        <w:rPr>
          <w:rFonts w:ascii="Times New Roman" w:hAnsi="Times New Roman"/>
          <w:sz w:val="28"/>
          <w:szCs w:val="28"/>
          <w:lang w:val="uk-UA"/>
        </w:rPr>
        <w:t>и</w:t>
      </w:r>
      <w:r w:rsidR="004D1742" w:rsidRPr="00FC4D27">
        <w:rPr>
          <w:rFonts w:ascii="Times New Roman" w:hAnsi="Times New Roman"/>
          <w:sz w:val="28"/>
          <w:szCs w:val="28"/>
          <w:lang w:val="uk-UA"/>
        </w:rPr>
        <w:t xml:space="preserve"> опорядження та утримання фасадів будівель і споруд на території м.</w:t>
      </w:r>
      <w:r w:rsidR="004D1742" w:rsidRPr="00FC4D27">
        <w:rPr>
          <w:rFonts w:ascii="Times New Roman" w:hAnsi="Times New Roman"/>
          <w:sz w:val="28"/>
          <w:szCs w:val="28"/>
        </w:rPr>
        <w:t> </w:t>
      </w:r>
      <w:r w:rsidR="004D1742" w:rsidRPr="00FC4D27">
        <w:rPr>
          <w:rFonts w:ascii="Times New Roman" w:hAnsi="Times New Roman"/>
          <w:sz w:val="28"/>
          <w:szCs w:val="28"/>
          <w:lang w:val="uk-UA"/>
        </w:rPr>
        <w:t>Дніпра в межах історичних ареалів і на об’єктах культурної спадщини поза межами історичних ареалів»</w:t>
      </w:r>
      <w:r w:rsidR="00FC4D27">
        <w:rPr>
          <w:rFonts w:ascii="Times New Roman" w:hAnsi="Times New Roman"/>
          <w:sz w:val="28"/>
          <w:szCs w:val="28"/>
          <w:lang w:val="uk-UA"/>
        </w:rPr>
        <w:t>.</w:t>
      </w:r>
    </w:p>
    <w:p w:rsidR="00FC4D27" w:rsidRDefault="00FC4D27" w:rsidP="00155D0F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55D0F" w:rsidRPr="00FC4D27" w:rsidRDefault="00155D0F" w:rsidP="00155D0F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4D27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155D0F" w:rsidRPr="00FC4D27" w:rsidRDefault="00155D0F" w:rsidP="00155D0F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4D27">
        <w:rPr>
          <w:rFonts w:ascii="Times New Roman" w:hAnsi="Times New Roman"/>
          <w:sz w:val="28"/>
          <w:szCs w:val="28"/>
          <w:lang w:val="uk-UA"/>
        </w:rPr>
        <w:t xml:space="preserve">Розробити </w:t>
      </w:r>
      <w:proofErr w:type="spellStart"/>
      <w:r w:rsidRPr="00FC4D2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C4D27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міської ради </w:t>
      </w:r>
      <w:r w:rsidR="00FC4D27" w:rsidRPr="00FC4D27">
        <w:rPr>
          <w:rFonts w:ascii="Times New Roman" w:hAnsi="Times New Roman"/>
          <w:sz w:val="28"/>
          <w:szCs w:val="28"/>
          <w:lang w:val="uk-UA"/>
        </w:rPr>
        <w:t>«</w:t>
      </w:r>
      <w:r w:rsidR="004D1742">
        <w:rPr>
          <w:rFonts w:ascii="Times New Roman" w:hAnsi="Times New Roman"/>
          <w:sz w:val="28"/>
          <w:szCs w:val="28"/>
          <w:lang w:val="uk-UA"/>
        </w:rPr>
        <w:t>Про затвердження Умов</w:t>
      </w:r>
      <w:r w:rsidR="00FC4D27" w:rsidRPr="00FC4D27">
        <w:rPr>
          <w:rFonts w:ascii="Times New Roman" w:hAnsi="Times New Roman"/>
          <w:sz w:val="28"/>
          <w:szCs w:val="28"/>
          <w:lang w:val="uk-UA"/>
        </w:rPr>
        <w:t xml:space="preserve"> опорядження та утримання фасадів будівель і споруд на території м.</w:t>
      </w:r>
      <w:r w:rsidR="00FC4D27" w:rsidRPr="00FC4D27">
        <w:rPr>
          <w:rFonts w:ascii="Times New Roman" w:hAnsi="Times New Roman"/>
          <w:sz w:val="28"/>
          <w:szCs w:val="28"/>
        </w:rPr>
        <w:t> </w:t>
      </w:r>
      <w:r w:rsidR="00FC4D27" w:rsidRPr="00FC4D27">
        <w:rPr>
          <w:rFonts w:ascii="Times New Roman" w:hAnsi="Times New Roman"/>
          <w:sz w:val="28"/>
          <w:szCs w:val="28"/>
          <w:lang w:val="uk-UA"/>
        </w:rPr>
        <w:t>Дніпра в межах історичних ареалів і на об’єктах культурної спадщини поза межами історичних ареалів»</w:t>
      </w:r>
      <w:r w:rsidRPr="00FC4D27">
        <w:rPr>
          <w:rFonts w:ascii="Times New Roman" w:hAnsi="Times New Roman"/>
          <w:sz w:val="28"/>
          <w:szCs w:val="28"/>
          <w:lang w:val="uk-UA"/>
        </w:rPr>
        <w:t xml:space="preserve"> з урахуванням наданих пропозицій.</w:t>
      </w:r>
    </w:p>
    <w:p w:rsidR="00155D0F" w:rsidRPr="00FC4D27" w:rsidRDefault="00155D0F" w:rsidP="00155D0F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4D27">
        <w:rPr>
          <w:rFonts w:ascii="Times New Roman" w:hAnsi="Times New Roman"/>
          <w:sz w:val="28"/>
          <w:szCs w:val="28"/>
          <w:lang w:val="uk-UA"/>
        </w:rPr>
        <w:t>Розробити аналіз регуляторного впливу до проєкту регуляторного акта.</w:t>
      </w:r>
    </w:p>
    <w:p w:rsidR="00155D0F" w:rsidRPr="00FC4D27" w:rsidRDefault="00155D0F" w:rsidP="00155D0F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4D27">
        <w:rPr>
          <w:rFonts w:ascii="Times New Roman" w:hAnsi="Times New Roman"/>
          <w:sz w:val="28"/>
          <w:szCs w:val="28"/>
          <w:lang w:val="uk-UA"/>
        </w:rPr>
        <w:t>Після розробки зазначених документів розпочати процедуру щодо прийняття регуляторного акта, передбачену чинним законодавством.</w:t>
      </w:r>
    </w:p>
    <w:p w:rsidR="00155D0F" w:rsidRPr="00FC4D27" w:rsidRDefault="00155D0F" w:rsidP="00155D0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55D0F" w:rsidRDefault="00155D0F" w:rsidP="00155D0F">
      <w:pPr>
        <w:jc w:val="both"/>
        <w:rPr>
          <w:sz w:val="28"/>
          <w:szCs w:val="28"/>
        </w:rPr>
      </w:pPr>
    </w:p>
    <w:p w:rsidR="00FC4D27" w:rsidRPr="00FC4D27" w:rsidRDefault="00FC4D27" w:rsidP="00155D0F">
      <w:pPr>
        <w:jc w:val="both"/>
        <w:rPr>
          <w:sz w:val="28"/>
          <w:szCs w:val="28"/>
        </w:rPr>
      </w:pPr>
    </w:p>
    <w:p w:rsidR="00155D0F" w:rsidRPr="00FC4D27" w:rsidRDefault="004D1742" w:rsidP="00155D0F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робочої групи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4D27">
        <w:rPr>
          <w:sz w:val="28"/>
          <w:szCs w:val="28"/>
        </w:rPr>
        <w:t>Н. Ю. Лиштва</w:t>
      </w:r>
    </w:p>
    <w:p w:rsidR="00155D0F" w:rsidRPr="00FC4D27" w:rsidRDefault="00155D0F" w:rsidP="00155D0F">
      <w:pPr>
        <w:jc w:val="both"/>
        <w:rPr>
          <w:sz w:val="28"/>
          <w:szCs w:val="28"/>
        </w:rPr>
      </w:pPr>
    </w:p>
    <w:p w:rsidR="00155D0F" w:rsidRDefault="004D1742" w:rsidP="00155D0F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голови робочої групи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О. Білопольський</w:t>
      </w:r>
    </w:p>
    <w:p w:rsidR="004D1742" w:rsidRPr="00FC4D27" w:rsidRDefault="004D1742" w:rsidP="00155D0F">
      <w:pPr>
        <w:jc w:val="both"/>
        <w:rPr>
          <w:sz w:val="28"/>
          <w:szCs w:val="28"/>
        </w:rPr>
      </w:pPr>
    </w:p>
    <w:p w:rsidR="00155D0F" w:rsidRPr="00FC4D27" w:rsidRDefault="004D1742" w:rsidP="00155D0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робочої групи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4D27">
        <w:rPr>
          <w:sz w:val="28"/>
          <w:szCs w:val="28"/>
        </w:rPr>
        <w:t xml:space="preserve">О. М. </w:t>
      </w:r>
      <w:proofErr w:type="spellStart"/>
      <w:r w:rsidR="00FC4D27">
        <w:rPr>
          <w:sz w:val="28"/>
          <w:szCs w:val="28"/>
        </w:rPr>
        <w:t>Тепленко</w:t>
      </w:r>
      <w:proofErr w:type="spellEnd"/>
    </w:p>
    <w:p w:rsidR="00155D0F" w:rsidRPr="00FC4D27" w:rsidRDefault="00155D0F" w:rsidP="00155D0F"/>
    <w:p w:rsidR="00393A03" w:rsidRPr="00FC4D27" w:rsidRDefault="00393A03" w:rsidP="00155D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sectPr w:rsidR="00393A03" w:rsidRPr="00FC4D27" w:rsidSect="000709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1E5A"/>
    <w:multiLevelType w:val="hybridMultilevel"/>
    <w:tmpl w:val="E0B292C4"/>
    <w:lvl w:ilvl="0" w:tplc="55E82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03"/>
    <w:rsid w:val="00070966"/>
    <w:rsid w:val="00087F05"/>
    <w:rsid w:val="00155D0F"/>
    <w:rsid w:val="002044D0"/>
    <w:rsid w:val="002338B2"/>
    <w:rsid w:val="00235CAB"/>
    <w:rsid w:val="00264DD5"/>
    <w:rsid w:val="00287CB2"/>
    <w:rsid w:val="002C78F7"/>
    <w:rsid w:val="00341B36"/>
    <w:rsid w:val="00393A03"/>
    <w:rsid w:val="00397E70"/>
    <w:rsid w:val="00424E2E"/>
    <w:rsid w:val="00450C70"/>
    <w:rsid w:val="004D1742"/>
    <w:rsid w:val="00515423"/>
    <w:rsid w:val="005530E6"/>
    <w:rsid w:val="00595C7E"/>
    <w:rsid w:val="00623323"/>
    <w:rsid w:val="0062704D"/>
    <w:rsid w:val="006579F8"/>
    <w:rsid w:val="007037C4"/>
    <w:rsid w:val="00730FAC"/>
    <w:rsid w:val="00740774"/>
    <w:rsid w:val="00745EB4"/>
    <w:rsid w:val="0077652A"/>
    <w:rsid w:val="00777519"/>
    <w:rsid w:val="00824A49"/>
    <w:rsid w:val="00930FCD"/>
    <w:rsid w:val="009B4169"/>
    <w:rsid w:val="00A50EED"/>
    <w:rsid w:val="00B503D5"/>
    <w:rsid w:val="00B76CAD"/>
    <w:rsid w:val="00BF0A34"/>
    <w:rsid w:val="00C42F5D"/>
    <w:rsid w:val="00CB3826"/>
    <w:rsid w:val="00CE1213"/>
    <w:rsid w:val="00D1692D"/>
    <w:rsid w:val="00D51FAA"/>
    <w:rsid w:val="00D73947"/>
    <w:rsid w:val="00E034D0"/>
    <w:rsid w:val="00E32652"/>
    <w:rsid w:val="00E5435F"/>
    <w:rsid w:val="00E70628"/>
    <w:rsid w:val="00F51EE2"/>
    <w:rsid w:val="00FA1638"/>
    <w:rsid w:val="00F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DCF78-DF81-4EC6-9668-33787622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A03"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393A03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393A03"/>
  </w:style>
  <w:style w:type="paragraph" w:styleId="a4">
    <w:name w:val="Body Text"/>
    <w:basedOn w:val="a"/>
    <w:rsid w:val="00393A03"/>
    <w:pPr>
      <w:spacing w:after="120"/>
    </w:pPr>
    <w:rPr>
      <w:sz w:val="20"/>
      <w:szCs w:val="20"/>
      <w:lang w:val="ru-RU"/>
    </w:rPr>
  </w:style>
  <w:style w:type="character" w:styleId="a5">
    <w:name w:val="Hyperlink"/>
    <w:rsid w:val="005530E6"/>
    <w:rPr>
      <w:color w:val="0000FF"/>
      <w:u w:val="single"/>
    </w:rPr>
  </w:style>
  <w:style w:type="paragraph" w:styleId="a6">
    <w:name w:val="Balloon Text"/>
    <w:basedOn w:val="a"/>
    <w:link w:val="a7"/>
    <w:rsid w:val="006579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579F8"/>
    <w:rPr>
      <w:rFonts w:ascii="Segoe UI" w:hAnsi="Segoe UI" w:cs="Segoe UI"/>
      <w:sz w:val="18"/>
      <w:szCs w:val="1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24A49"/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B503D5"/>
    <w:rPr>
      <w:rFonts w:ascii="Calibri" w:eastAsia="Calibri" w:hAnsi="Calibri"/>
      <w:sz w:val="22"/>
      <w:szCs w:val="22"/>
      <w:lang w:val="ru-RU" w:eastAsia="en-US"/>
    </w:rPr>
  </w:style>
  <w:style w:type="table" w:styleId="a9">
    <w:name w:val="Table Grid"/>
    <w:basedOn w:val="a1"/>
    <w:uiPriority w:val="39"/>
    <w:rsid w:val="00E3265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55D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3346</Words>
  <Characters>1908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Ольга Володимирівна Мороз</cp:lastModifiedBy>
  <cp:revision>2</cp:revision>
  <cp:lastPrinted>2020-08-12T11:07:00Z</cp:lastPrinted>
  <dcterms:created xsi:type="dcterms:W3CDTF">2020-08-13T11:49:00Z</dcterms:created>
  <dcterms:modified xsi:type="dcterms:W3CDTF">2020-08-13T11:49:00Z</dcterms:modified>
</cp:coreProperties>
</file>