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38" w:rsidRDefault="00FB6E5A" w:rsidP="00983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8308F" w:rsidRPr="0098308F">
        <w:rPr>
          <w:rFonts w:ascii="Times New Roman" w:hAnsi="Times New Roman" w:cs="Times New Roman"/>
          <w:b/>
          <w:sz w:val="28"/>
          <w:szCs w:val="28"/>
        </w:rPr>
        <w:t>РОТОКОЛ № 1</w:t>
      </w:r>
    </w:p>
    <w:p w:rsidR="0098308F" w:rsidRDefault="0098308F" w:rsidP="009830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робочої наради</w:t>
      </w:r>
      <w:r w:rsidR="00186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308F" w:rsidRDefault="0098308F" w:rsidP="0098308F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Pr="00EA1C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 граничних тарифів на послуги з перевезення пасажирів та багажу на міських автобусних маршрутах загального користування у м. Дніпрі</w:t>
      </w:r>
    </w:p>
    <w:p w:rsidR="0098308F" w:rsidRDefault="00507C21" w:rsidP="00EC13F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60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3.12.201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98308F" w:rsidRPr="00EC1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8308F" w:rsidRPr="00EC1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8308F" w:rsidRPr="00EC1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8308F" w:rsidRPr="00EC1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8308F" w:rsidRPr="00EC1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8308F" w:rsidRPr="00EC1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8308F" w:rsidRPr="00EC1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8308F" w:rsidRPr="00EC1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3A51" w:rsidRPr="00EC1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C1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B6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8308F" w:rsidRPr="00EC1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Дніпро</w:t>
      </w:r>
    </w:p>
    <w:p w:rsidR="0076088B" w:rsidRDefault="0076088B" w:rsidP="0088188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Головне питання: про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изначення оптимального розміру тарифу на послуги з пасажирських перевезень</w:t>
      </w:r>
    </w:p>
    <w:p w:rsidR="0076088B" w:rsidRPr="00EC13F9" w:rsidRDefault="0076088B" w:rsidP="00EC13F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дання проводить </w:t>
      </w:r>
      <w:r>
        <w:rPr>
          <w:rFonts w:ascii="Times New Roman" w:hAnsi="Times New Roman" w:cs="Times New Roman"/>
          <w:sz w:val="28"/>
          <w:szCs w:val="28"/>
          <w:lang w:val="uk-UA"/>
        </w:rPr>
        <w:t>Лещенко Олександр Миколайович</w:t>
      </w:r>
      <w:r w:rsidRPr="00760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 директора департаменту – начальник управління транспорту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департаменту транспорту та транспортної інфраструктури Дніпровської міської ради</w:t>
      </w:r>
    </w:p>
    <w:p w:rsidR="0098308F" w:rsidRDefault="0098308F" w:rsidP="0098308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нараді взяли участь:</w:t>
      </w:r>
    </w:p>
    <w:p w:rsidR="002E3A51" w:rsidRDefault="002E3A51" w:rsidP="009830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C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0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A9E">
        <w:rPr>
          <w:rFonts w:ascii="Times New Roman" w:hAnsi="Times New Roman" w:cs="Times New Roman"/>
          <w:sz w:val="28"/>
          <w:szCs w:val="28"/>
        </w:rPr>
        <w:t>заступник начальника управління транспорту департаменту транспорту та транспортної інфраструктури Дніпровської міської ради</w:t>
      </w:r>
      <w:r w:rsidR="00E60A9E" w:rsidRPr="00E60A9E">
        <w:rPr>
          <w:rFonts w:ascii="Times New Roman" w:hAnsi="Times New Roman" w:cs="Times New Roman"/>
          <w:sz w:val="28"/>
          <w:szCs w:val="28"/>
        </w:rPr>
        <w:t xml:space="preserve"> </w:t>
      </w:r>
      <w:r w:rsidR="00E60A9E" w:rsidRPr="00EA1C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0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A9E">
        <w:rPr>
          <w:rFonts w:ascii="Times New Roman" w:hAnsi="Times New Roman" w:cs="Times New Roman"/>
          <w:sz w:val="28"/>
          <w:szCs w:val="28"/>
        </w:rPr>
        <w:t>Швецов Ігор Валерійович</w:t>
      </w:r>
      <w:r w:rsidR="00E60A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7C21" w:rsidRDefault="00507C21" w:rsidP="0098308F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6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946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 1 категорії сектору контролю та моніторингу виконання договірних зобов</w:t>
      </w:r>
      <w:r w:rsidR="009461BC" w:rsidRPr="00946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946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язань відділу пасажирських перевезень управління транспорту департаменту транспорту та транспортної інфраструктури Дніпровської міської ради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6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Васючков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46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Олександрович;</w:t>
      </w:r>
    </w:p>
    <w:p w:rsidR="00507C21" w:rsidRPr="00507C21" w:rsidRDefault="009461BC" w:rsidP="009830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</w:t>
      </w:r>
      <w:r w:rsidR="00507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редставники автотранспортних підприємств:</w:t>
      </w:r>
    </w:p>
    <w:p w:rsidR="00F4587A" w:rsidRPr="00124052" w:rsidRDefault="00F4587A" w:rsidP="00507C2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C21">
        <w:rPr>
          <w:rFonts w:ascii="Times New Roman" w:hAnsi="Times New Roman" w:cs="Times New Roman"/>
          <w:sz w:val="28"/>
          <w:szCs w:val="28"/>
          <w:lang w:val="uk-UA"/>
        </w:rPr>
        <w:t>ТДВ «ДАТП 11205»</w:t>
      </w:r>
      <w:r w:rsidR="00507C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07C21">
        <w:rPr>
          <w:rFonts w:ascii="Times New Roman" w:hAnsi="Times New Roman" w:cs="Times New Roman"/>
          <w:sz w:val="28"/>
          <w:szCs w:val="28"/>
          <w:lang w:val="uk-UA"/>
        </w:rPr>
        <w:t>ПАТ «ДАТП 11203»</w:t>
      </w:r>
      <w:r w:rsidR="00507C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7C21" w:rsidRPr="00507C21">
        <w:rPr>
          <w:rFonts w:ascii="Times New Roman" w:hAnsi="Times New Roman" w:cs="Times New Roman"/>
          <w:sz w:val="28"/>
          <w:szCs w:val="28"/>
          <w:lang w:val="uk-UA"/>
        </w:rPr>
        <w:t>ТДВ «ДАТП 11228»</w:t>
      </w:r>
      <w:r w:rsidR="00507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C21">
        <w:rPr>
          <w:rFonts w:ascii="Times New Roman" w:hAnsi="Times New Roman" w:cs="Times New Roman"/>
          <w:sz w:val="28"/>
          <w:szCs w:val="28"/>
          <w:lang w:val="uk-UA"/>
        </w:rPr>
        <w:t>ТОВ «АТП 11231»</w:t>
      </w:r>
      <w:r w:rsidR="00507C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07C21">
        <w:rPr>
          <w:rFonts w:ascii="Times New Roman" w:hAnsi="Times New Roman" w:cs="Times New Roman"/>
          <w:sz w:val="28"/>
          <w:szCs w:val="28"/>
          <w:lang w:val="uk-UA"/>
        </w:rPr>
        <w:t>ПП «Зігфрід-М»</w:t>
      </w:r>
      <w:r w:rsidR="00507C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07C21">
        <w:rPr>
          <w:rFonts w:ascii="Times New Roman" w:hAnsi="Times New Roman" w:cs="Times New Roman"/>
          <w:sz w:val="28"/>
          <w:szCs w:val="28"/>
          <w:lang w:val="uk-UA"/>
        </w:rPr>
        <w:t>ТОВ ВКФ «Ігрек</w:t>
      </w:r>
      <w:r w:rsidR="00507C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07C21">
        <w:rPr>
          <w:rFonts w:ascii="Times New Roman" w:hAnsi="Times New Roman" w:cs="Times New Roman"/>
          <w:sz w:val="28"/>
          <w:szCs w:val="28"/>
          <w:lang w:val="uk-UA"/>
        </w:rPr>
        <w:t>ТОВ ВФ «Технополіс»</w:t>
      </w:r>
      <w:r w:rsidR="00124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C21">
        <w:rPr>
          <w:rFonts w:ascii="Times New Roman" w:hAnsi="Times New Roman" w:cs="Times New Roman"/>
          <w:sz w:val="28"/>
          <w:szCs w:val="28"/>
          <w:lang w:val="uk-UA"/>
        </w:rPr>
        <w:t>ПАТ</w:t>
      </w:r>
      <w:r w:rsidRPr="00507C21">
        <w:rPr>
          <w:rFonts w:ascii="Times New Roman" w:hAnsi="Times New Roman" w:cs="Times New Roman"/>
          <w:sz w:val="28"/>
          <w:szCs w:val="28"/>
          <w:lang w:val="uk-UA"/>
        </w:rPr>
        <w:t>«Північтранс»</w:t>
      </w:r>
      <w:r w:rsidR="00507C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07C21">
        <w:rPr>
          <w:rFonts w:ascii="Times New Roman" w:hAnsi="Times New Roman" w:cs="Times New Roman"/>
          <w:sz w:val="28"/>
          <w:szCs w:val="28"/>
          <w:lang w:val="uk-UA"/>
        </w:rPr>
        <w:t>ТОВ «Меркер»</w:t>
      </w:r>
      <w:r w:rsidR="00507C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07C21">
        <w:rPr>
          <w:rFonts w:ascii="Times New Roman" w:hAnsi="Times New Roman" w:cs="Times New Roman"/>
          <w:sz w:val="28"/>
          <w:szCs w:val="28"/>
          <w:lang w:val="uk-UA"/>
        </w:rPr>
        <w:t>ТОВ «Автотранссервіс»</w:t>
      </w:r>
      <w:r w:rsidRPr="00F45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C21">
        <w:rPr>
          <w:rFonts w:ascii="Times New Roman" w:hAnsi="Times New Roman" w:cs="Times New Roman"/>
          <w:sz w:val="28"/>
          <w:szCs w:val="28"/>
          <w:lang w:val="uk-UA"/>
        </w:rPr>
        <w:t>ТДВ «Автопромінь»</w:t>
      </w:r>
      <w:r w:rsidR="00507C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07C21">
        <w:rPr>
          <w:rFonts w:ascii="Times New Roman" w:hAnsi="Times New Roman" w:cs="Times New Roman"/>
          <w:sz w:val="28"/>
          <w:szCs w:val="28"/>
          <w:lang w:val="uk-UA"/>
        </w:rPr>
        <w:t>ТОВ «С.М.І.Т.»</w:t>
      </w:r>
      <w:r w:rsidR="00507C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07C21">
        <w:rPr>
          <w:rFonts w:ascii="Times New Roman" w:hAnsi="Times New Roman" w:cs="Times New Roman"/>
          <w:sz w:val="28"/>
          <w:szCs w:val="28"/>
          <w:lang w:val="uk-UA"/>
        </w:rPr>
        <w:t>ТОВ «Автоекспрес-Дніпро»</w:t>
      </w:r>
      <w:r w:rsidR="00507C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07C21">
        <w:rPr>
          <w:rFonts w:ascii="Times New Roman" w:hAnsi="Times New Roman" w:cs="Times New Roman"/>
          <w:sz w:val="28"/>
          <w:szCs w:val="28"/>
          <w:lang w:val="uk-UA"/>
        </w:rPr>
        <w:t>ПВСП СТО «Карлссон»</w:t>
      </w:r>
      <w:r w:rsidR="00507C21">
        <w:rPr>
          <w:rFonts w:ascii="Times New Roman" w:hAnsi="Times New Roman" w:cs="Times New Roman"/>
          <w:sz w:val="28"/>
          <w:szCs w:val="28"/>
          <w:lang w:val="uk-UA"/>
        </w:rPr>
        <w:t>, ТОВ «ДніпроБас», ТОВ «АвтопаркДніпро», ТОВ «ДАТП 11227», ПП-ф «</w:t>
      </w:r>
      <w:r w:rsidR="009461BC">
        <w:rPr>
          <w:rFonts w:ascii="Times New Roman" w:hAnsi="Times New Roman" w:cs="Times New Roman"/>
          <w:sz w:val="28"/>
          <w:szCs w:val="28"/>
          <w:lang w:val="uk-UA"/>
        </w:rPr>
        <w:t>Автострада».</w:t>
      </w:r>
    </w:p>
    <w:p w:rsidR="00F4587A" w:rsidRPr="00F4587A" w:rsidRDefault="00F4587A" w:rsidP="009830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587A" w:rsidRDefault="00EC13F9" w:rsidP="009830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EC13F9" w:rsidRDefault="00EC13F9" w:rsidP="009830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0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Лещенка О. М.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заступника директора департаменту – начальник</w:t>
      </w:r>
      <w:r w:rsidR="00AF27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транспорту</w:t>
      </w:r>
      <w:r w:rsidR="00413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департаменту транспорту та транспортної інфраструктури Дніпровської міської ради, який доповів про звернення директорів автопідприємств, що здійснюють перевезення пасажирі</w:t>
      </w:r>
      <w:r w:rsidR="006F1787">
        <w:rPr>
          <w:rFonts w:ascii="Times New Roman" w:hAnsi="Times New Roman" w:cs="Times New Roman"/>
          <w:sz w:val="28"/>
          <w:szCs w:val="28"/>
          <w:lang w:val="uk-UA"/>
        </w:rPr>
        <w:t>в у міських автобусних маршрутах загального користування</w:t>
      </w:r>
      <w:r w:rsidR="001C0740">
        <w:rPr>
          <w:rFonts w:ascii="Times New Roman" w:hAnsi="Times New Roman" w:cs="Times New Roman"/>
          <w:sz w:val="28"/>
          <w:szCs w:val="28"/>
          <w:lang w:val="uk-UA"/>
        </w:rPr>
        <w:t>, з приводу підвищення вартості проїз</w:t>
      </w:r>
      <w:r w:rsidR="00AF27C3">
        <w:rPr>
          <w:rFonts w:ascii="Times New Roman" w:hAnsi="Times New Roman" w:cs="Times New Roman"/>
          <w:sz w:val="28"/>
          <w:szCs w:val="28"/>
          <w:lang w:val="uk-UA"/>
        </w:rPr>
        <w:t>ду у міських автобусних маршрутах</w:t>
      </w:r>
      <w:r w:rsidR="001C0740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користування</w:t>
      </w:r>
      <w:r w:rsidR="00AF27C3">
        <w:rPr>
          <w:rFonts w:ascii="Times New Roman" w:hAnsi="Times New Roman" w:cs="Times New Roman"/>
          <w:sz w:val="28"/>
          <w:szCs w:val="28"/>
          <w:lang w:val="uk-UA"/>
        </w:rPr>
        <w:t xml:space="preserve"> та об’єкт</w:t>
      </w:r>
      <w:r w:rsidR="00A40B21">
        <w:rPr>
          <w:rFonts w:ascii="Times New Roman" w:hAnsi="Times New Roman" w:cs="Times New Roman"/>
          <w:sz w:val="28"/>
          <w:szCs w:val="28"/>
          <w:lang w:val="uk-UA"/>
        </w:rPr>
        <w:t>ивних підстав для зміни тарифів.</w:t>
      </w:r>
    </w:p>
    <w:p w:rsidR="00A40B21" w:rsidRDefault="00A40B21" w:rsidP="0098308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Доповів про аналіз регуляторного впливу на конкуренцію в рамках проведення аналізу регуляторного впливу;</w:t>
      </w:r>
    </w:p>
    <w:p w:rsidR="00AF27C3" w:rsidRDefault="00AF27C3" w:rsidP="00DF56C5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946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Новікова Л. Ю.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нагальної потреби</w:t>
      </w:r>
      <w:r w:rsidR="00760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перевізників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</w:t>
      </w:r>
      <w:r w:rsidR="00760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тарифів у зв’язку зі </w:t>
      </w:r>
      <w:r w:rsidRPr="00761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ою </w:t>
      </w:r>
      <w:r w:rsidRPr="00761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вартості пального більш ніж на 10%</w:t>
      </w:r>
      <w:r w:rsidR="00DF5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DF56C5" w:rsidRPr="00761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підвищенням з 01.</w:t>
      </w:r>
      <w:r w:rsidR="00946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DF56C5" w:rsidRPr="00761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946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та 01.01.2020</w:t>
      </w:r>
      <w:r w:rsidR="00DF56C5" w:rsidRPr="00761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рівня мінімальної заробітної плати до </w:t>
      </w:r>
      <w:r w:rsidR="00946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4173 грн. та 4723 г</w:t>
      </w:r>
      <w:r w:rsidR="00A9478A" w:rsidRPr="00761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рн.</w:t>
      </w:r>
      <w:r w:rsidR="00946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</w:t>
      </w:r>
      <w:r w:rsidR="00A94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F5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впли</w:t>
      </w:r>
      <w:r w:rsidR="00760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ває</w:t>
      </w:r>
      <w:r w:rsidR="00DF5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DF56C5" w:rsidRPr="00761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прямі витрати </w:t>
      </w:r>
      <w:r w:rsidR="00760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F56C5" w:rsidRPr="00761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оплат</w:t>
      </w:r>
      <w:r w:rsidR="00760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F56C5" w:rsidRPr="00761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праці та податк</w:t>
      </w:r>
      <w:r w:rsidR="00DF5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DF56C5" w:rsidRPr="00761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60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DF56C5" w:rsidRPr="00761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сплачує перевізник згідно </w:t>
      </w:r>
      <w:r w:rsidR="00A947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DF56C5" w:rsidRPr="00761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</w:t>
      </w:r>
      <w:r w:rsidR="007D6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ами </w:t>
      </w:r>
      <w:r w:rsidR="0076088B" w:rsidRPr="00761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законодавства</w:t>
      </w:r>
      <w:r w:rsidR="00760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D50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760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складовими</w:t>
      </w:r>
      <w:r w:rsidR="00DF56C5" w:rsidRPr="00761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формування собівартості тарифу на проїзд в міському </w:t>
      </w:r>
      <w:r w:rsidR="00DF5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</w:t>
      </w:r>
      <w:r w:rsidR="00DF56C5" w:rsidRPr="00761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транспорті</w:t>
      </w:r>
      <w:r w:rsidR="00760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B5FF3" w:rsidRDefault="00DB5FF3" w:rsidP="00DF56C5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0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6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Жуков Т. Г.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реальних витрат на забезпечення господарської діяльності автопідприємства, пов’язаних із наданням п</w:t>
      </w:r>
      <w:r w:rsidR="00760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ослуг з пасажирських перевезень;</w:t>
      </w:r>
    </w:p>
    <w:p w:rsidR="00A40B21" w:rsidRPr="00A40B21" w:rsidRDefault="00A40B21" w:rsidP="00A40B2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A40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Бевзюк В.П. доповів, що обговорюваний регуляторний акт не надає жодному суб’єкту господарювання виключних прав на послуги з перевезення пасажирів, не обмежує здатність окремих категорій підприємців постачати товари чи надавати послуги та не обмежує здатність постачальників конкурувати;</w:t>
      </w:r>
    </w:p>
    <w:p w:rsidR="00A40B21" w:rsidRPr="00A40B21" w:rsidRDefault="00A40B21" w:rsidP="00A40B2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Донченко С. А. висловив думку, що обговорюваний регуляторний акт не збільшує витрати окремих суб</w:t>
      </w:r>
      <w:r w:rsidRPr="00A40B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єктів підприємництва порівняно з іншими, збільшує мотивацію до активної конкуренції та не підвищує вартість входження на ринок або вихід з нього; </w:t>
      </w:r>
    </w:p>
    <w:p w:rsidR="00C026E9" w:rsidRDefault="00B21E35" w:rsidP="00C026E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Вирішили:</w:t>
      </w:r>
      <w:r w:rsidR="00C026E9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C026E9" w:rsidRDefault="00C026E9" w:rsidP="00C026E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4"/>
          <w:lang w:val="uk-UA"/>
        </w:rPr>
      </w:pPr>
    </w:p>
    <w:p w:rsidR="00905091" w:rsidRPr="000412BB" w:rsidRDefault="00C026E9" w:rsidP="000412BB">
      <w:pPr>
        <w:pStyle w:val="a3"/>
        <w:numPr>
          <w:ilvl w:val="0"/>
          <w:numId w:val="6"/>
        </w:numPr>
        <w:ind w:left="0" w:firstLine="357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А</w:t>
      </w:r>
      <w:r w:rsidR="00B21E35">
        <w:rPr>
          <w:rFonts w:ascii="Times New Roman" w:hAnsi="Times New Roman" w:cs="Times New Roman"/>
          <w:sz w:val="28"/>
          <w:szCs w:val="24"/>
          <w:lang w:val="uk-UA"/>
        </w:rPr>
        <w:t xml:space="preserve">втотранспортним підприємствам, які здійснюють перевезення пасажирів у м. Дніпрі, надати до департаменту транспорту та транспортної інфраструктури Дніпровської міської ради </w:t>
      </w:r>
      <w:r w:rsidR="009461BC">
        <w:rPr>
          <w:rFonts w:ascii="Times New Roman" w:hAnsi="Times New Roman" w:cs="Times New Roman"/>
          <w:sz w:val="28"/>
          <w:szCs w:val="24"/>
          <w:lang w:val="uk-UA"/>
        </w:rPr>
        <w:t xml:space="preserve">порівняльну таблицю цін на основні складові, які використовуються під час </w:t>
      </w:r>
      <w:r w:rsidR="00B21E35" w:rsidRPr="009461BC">
        <w:rPr>
          <w:rFonts w:ascii="Times New Roman" w:hAnsi="Times New Roman" w:cs="Times New Roman"/>
          <w:sz w:val="28"/>
          <w:szCs w:val="24"/>
          <w:lang w:val="uk-UA"/>
        </w:rPr>
        <w:t>розрахунк</w:t>
      </w:r>
      <w:r w:rsidR="009461BC">
        <w:rPr>
          <w:rFonts w:ascii="Times New Roman" w:hAnsi="Times New Roman" w:cs="Times New Roman"/>
          <w:sz w:val="28"/>
          <w:szCs w:val="24"/>
          <w:lang w:val="uk-UA"/>
        </w:rPr>
        <w:t>ів</w:t>
      </w:r>
      <w:r w:rsidR="00B21E35" w:rsidRPr="009461BC">
        <w:rPr>
          <w:rFonts w:ascii="Times New Roman" w:hAnsi="Times New Roman" w:cs="Times New Roman"/>
          <w:sz w:val="28"/>
          <w:szCs w:val="24"/>
          <w:lang w:val="uk-UA"/>
        </w:rPr>
        <w:t xml:space="preserve"> тарифів на послуги з пер</w:t>
      </w:r>
      <w:r w:rsidR="0076088B" w:rsidRPr="009461BC">
        <w:rPr>
          <w:rFonts w:ascii="Times New Roman" w:hAnsi="Times New Roman" w:cs="Times New Roman"/>
          <w:sz w:val="28"/>
          <w:szCs w:val="24"/>
          <w:lang w:val="uk-UA"/>
        </w:rPr>
        <w:t>е</w:t>
      </w:r>
      <w:r w:rsidR="00B21E35" w:rsidRPr="009461BC">
        <w:rPr>
          <w:rFonts w:ascii="Times New Roman" w:hAnsi="Times New Roman" w:cs="Times New Roman"/>
          <w:sz w:val="28"/>
          <w:szCs w:val="24"/>
          <w:lang w:val="uk-UA"/>
        </w:rPr>
        <w:t>везення пасажирів на міських автобусних маршрутах загального ко</w:t>
      </w:r>
      <w:r w:rsidR="0076088B" w:rsidRPr="009461BC">
        <w:rPr>
          <w:rFonts w:ascii="Times New Roman" w:hAnsi="Times New Roman" w:cs="Times New Roman"/>
          <w:sz w:val="28"/>
          <w:szCs w:val="24"/>
          <w:lang w:val="uk-UA"/>
        </w:rPr>
        <w:t>ри</w:t>
      </w:r>
      <w:r w:rsidR="00B21E35" w:rsidRPr="009461BC">
        <w:rPr>
          <w:rFonts w:ascii="Times New Roman" w:hAnsi="Times New Roman" w:cs="Times New Roman"/>
          <w:sz w:val="28"/>
          <w:szCs w:val="24"/>
          <w:lang w:val="uk-UA"/>
        </w:rPr>
        <w:t>стування, які здійснюються у звичайному режимі руху</w:t>
      </w:r>
      <w:r w:rsidRPr="009461BC">
        <w:rPr>
          <w:rFonts w:ascii="Times New Roman" w:hAnsi="Times New Roman" w:cs="Times New Roman"/>
          <w:sz w:val="28"/>
          <w:szCs w:val="24"/>
          <w:lang w:val="uk-UA"/>
        </w:rPr>
        <w:t>, виконаних відповідно до вимог Наказу Міністерства транспорту та зв’язку України від 17.11.2009 № 1175 «Про</w:t>
      </w:r>
      <w:r w:rsidR="00295E20" w:rsidRPr="009461B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9461BC">
        <w:rPr>
          <w:rFonts w:ascii="Times New Roman" w:hAnsi="Times New Roman" w:cs="Times New Roman"/>
          <w:sz w:val="28"/>
          <w:szCs w:val="24"/>
          <w:lang w:val="uk-UA"/>
        </w:rPr>
        <w:t>затвердження Методики розрахунку тарифів на послуги пасажирського автомобільного транспорту</w:t>
      </w:r>
      <w:r w:rsidR="00295E20" w:rsidRPr="009461BC">
        <w:rPr>
          <w:rFonts w:ascii="Times New Roman" w:hAnsi="Times New Roman" w:cs="Times New Roman"/>
          <w:sz w:val="28"/>
          <w:szCs w:val="24"/>
          <w:lang w:val="uk-UA"/>
        </w:rPr>
        <w:t>»</w:t>
      </w:r>
      <w:r w:rsidR="009461BC">
        <w:rPr>
          <w:rFonts w:ascii="Times New Roman" w:hAnsi="Times New Roman" w:cs="Times New Roman"/>
          <w:sz w:val="28"/>
          <w:szCs w:val="24"/>
          <w:lang w:val="uk-UA"/>
        </w:rPr>
        <w:t xml:space="preserve"> станом на 2018 та 2019 роки.</w:t>
      </w:r>
      <w:r w:rsidR="0076088B" w:rsidRPr="009461BC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</w:p>
    <w:p w:rsidR="00FB6E5A" w:rsidRDefault="00FB6E5A" w:rsidP="00FB6E5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департаменту – </w:t>
      </w:r>
    </w:p>
    <w:p w:rsidR="007617D6" w:rsidRDefault="00FB6E5A" w:rsidP="00FB6E5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D50FC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транспорту </w:t>
      </w:r>
    </w:p>
    <w:p w:rsidR="00FB6E5A" w:rsidRDefault="007617D6" w:rsidP="00FB6E5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транспорту </w:t>
      </w:r>
      <w:r w:rsidR="00D50FC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B6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6E5A" w:rsidRDefault="00FB6E5A" w:rsidP="00FB6E5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транспортної інфраструктури </w:t>
      </w:r>
    </w:p>
    <w:p w:rsidR="00905091" w:rsidRDefault="00FB6E5A" w:rsidP="00C026E9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Дніпровської міської ради</w:t>
      </w:r>
      <w:r w:rsidR="00186D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6D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6D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6D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5E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5A9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05091">
        <w:rPr>
          <w:rFonts w:ascii="Times New Roman" w:hAnsi="Times New Roman" w:cs="Times New Roman"/>
          <w:sz w:val="28"/>
          <w:szCs w:val="28"/>
          <w:lang w:val="uk-UA"/>
        </w:rPr>
        <w:t>О. М. Лещенко</w:t>
      </w:r>
    </w:p>
    <w:sectPr w:rsidR="0090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BAA"/>
    <w:multiLevelType w:val="multilevel"/>
    <w:tmpl w:val="36F0FECE"/>
    <w:lvl w:ilvl="0">
      <w:start w:val="3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9D57F0"/>
    <w:multiLevelType w:val="hybridMultilevel"/>
    <w:tmpl w:val="12BA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648A"/>
    <w:multiLevelType w:val="hybridMultilevel"/>
    <w:tmpl w:val="239439BC"/>
    <w:lvl w:ilvl="0" w:tplc="A4AA8D66">
      <w:start w:val="3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E1BE1"/>
    <w:multiLevelType w:val="hybridMultilevel"/>
    <w:tmpl w:val="085E8008"/>
    <w:lvl w:ilvl="0" w:tplc="B810C34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D50CD"/>
    <w:multiLevelType w:val="hybridMultilevel"/>
    <w:tmpl w:val="67A0F062"/>
    <w:lvl w:ilvl="0" w:tplc="2A86C3EA">
      <w:start w:val="23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63126935"/>
    <w:multiLevelType w:val="hybridMultilevel"/>
    <w:tmpl w:val="FA9A7AB4"/>
    <w:lvl w:ilvl="0" w:tplc="52D2C436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8DD45A6"/>
    <w:multiLevelType w:val="hybridMultilevel"/>
    <w:tmpl w:val="EC669AB4"/>
    <w:lvl w:ilvl="0" w:tplc="33CEC068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725C72CE"/>
    <w:multiLevelType w:val="hybridMultilevel"/>
    <w:tmpl w:val="EEFE4216"/>
    <w:lvl w:ilvl="0" w:tplc="FFEA81E6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83"/>
    <w:rsid w:val="000412BB"/>
    <w:rsid w:val="00102738"/>
    <w:rsid w:val="00124052"/>
    <w:rsid w:val="00186DC6"/>
    <w:rsid w:val="00187672"/>
    <w:rsid w:val="0018772F"/>
    <w:rsid w:val="001C0740"/>
    <w:rsid w:val="00202989"/>
    <w:rsid w:val="002244F2"/>
    <w:rsid w:val="00295E20"/>
    <w:rsid w:val="002E3A51"/>
    <w:rsid w:val="0041343E"/>
    <w:rsid w:val="004A0C83"/>
    <w:rsid w:val="00507C21"/>
    <w:rsid w:val="0052278B"/>
    <w:rsid w:val="006F1787"/>
    <w:rsid w:val="00725A97"/>
    <w:rsid w:val="007420FB"/>
    <w:rsid w:val="0076088B"/>
    <w:rsid w:val="007617D6"/>
    <w:rsid w:val="007D6351"/>
    <w:rsid w:val="00881881"/>
    <w:rsid w:val="00905091"/>
    <w:rsid w:val="009130E5"/>
    <w:rsid w:val="00937C7C"/>
    <w:rsid w:val="009461BC"/>
    <w:rsid w:val="0098308F"/>
    <w:rsid w:val="00994DC0"/>
    <w:rsid w:val="00A40B21"/>
    <w:rsid w:val="00A9478A"/>
    <w:rsid w:val="00AE1938"/>
    <w:rsid w:val="00AF27C3"/>
    <w:rsid w:val="00B21E35"/>
    <w:rsid w:val="00C026E9"/>
    <w:rsid w:val="00D43683"/>
    <w:rsid w:val="00D50FCF"/>
    <w:rsid w:val="00DB5FF3"/>
    <w:rsid w:val="00DF56C5"/>
    <w:rsid w:val="00E60A9E"/>
    <w:rsid w:val="00EC13F9"/>
    <w:rsid w:val="00EF7D60"/>
    <w:rsid w:val="00F4587A"/>
    <w:rsid w:val="00FB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1095A-B858-4CB4-B6A1-F7C86FC5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08F"/>
    <w:pPr>
      <w:ind w:left="720"/>
      <w:contextualSpacing/>
    </w:pPr>
  </w:style>
  <w:style w:type="table" w:styleId="a4">
    <w:name w:val="Table Grid"/>
    <w:basedOn w:val="a1"/>
    <w:rsid w:val="00F45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02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26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2440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Ольга Володимирівна Мороз</cp:lastModifiedBy>
  <cp:revision>2</cp:revision>
  <cp:lastPrinted>2019-01-22T09:50:00Z</cp:lastPrinted>
  <dcterms:created xsi:type="dcterms:W3CDTF">2019-12-23T15:38:00Z</dcterms:created>
  <dcterms:modified xsi:type="dcterms:W3CDTF">2019-12-23T15:38:00Z</dcterms:modified>
</cp:coreProperties>
</file>