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38" w:rsidRDefault="00FB6E5A" w:rsidP="009830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98308F" w:rsidRPr="0098308F">
        <w:rPr>
          <w:rFonts w:ascii="Times New Roman" w:hAnsi="Times New Roman" w:cs="Times New Roman"/>
          <w:b/>
          <w:sz w:val="28"/>
          <w:szCs w:val="28"/>
        </w:rPr>
        <w:t xml:space="preserve">РОТОКОЛ № </w:t>
      </w:r>
      <w:r w:rsidR="00420829">
        <w:rPr>
          <w:rFonts w:ascii="Times New Roman" w:hAnsi="Times New Roman" w:cs="Times New Roman"/>
          <w:b/>
          <w:sz w:val="28"/>
          <w:szCs w:val="28"/>
        </w:rPr>
        <w:t>1</w:t>
      </w:r>
    </w:p>
    <w:p w:rsidR="0098308F" w:rsidRDefault="0098308F" w:rsidP="0098308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робочої наради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C72DE" w:rsidRDefault="007C72DE" w:rsidP="007C72D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конкурсу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</w:p>
    <w:p w:rsidR="0098308F" w:rsidRDefault="007C72DE" w:rsidP="007C72D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01.07.2019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98308F" w:rsidRPr="00EC1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Дніпро</w:t>
      </w:r>
    </w:p>
    <w:p w:rsidR="0076088B" w:rsidRDefault="0076088B" w:rsidP="00446B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Головне питання: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конкурсу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</w:p>
    <w:p w:rsidR="0076088B" w:rsidRPr="00EC13F9" w:rsidRDefault="0076088B" w:rsidP="00EC13F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Лещенко Олександр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Миколайович</w:t>
      </w:r>
      <w:r w:rsidRP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 департаменту – начальник управління транспорту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</w:t>
      </w:r>
    </w:p>
    <w:p w:rsidR="0098308F" w:rsidRDefault="0098308F" w:rsidP="0098308F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нараді взяли участь:</w:t>
      </w:r>
    </w:p>
    <w:p w:rsidR="002E3A51" w:rsidRDefault="002E3A51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заступник начальника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транспорту департаменту транспорту та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транспортної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Дніпровської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ради</w:t>
      </w:r>
      <w:r w:rsidR="00E60A9E" w:rsidRPr="00E60A9E">
        <w:rPr>
          <w:rFonts w:ascii="Times New Roman" w:hAnsi="Times New Roman" w:cs="Times New Roman"/>
          <w:sz w:val="28"/>
          <w:szCs w:val="28"/>
        </w:rPr>
        <w:t xml:space="preserve"> </w:t>
      </w:r>
      <w:r w:rsidR="00E60A9E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60A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A9E">
        <w:rPr>
          <w:rFonts w:ascii="Times New Roman" w:hAnsi="Times New Roman" w:cs="Times New Roman"/>
          <w:sz w:val="28"/>
          <w:szCs w:val="28"/>
        </w:rPr>
        <w:t xml:space="preserve">Швецов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E6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A9E">
        <w:rPr>
          <w:rFonts w:ascii="Times New Roman" w:hAnsi="Times New Roman" w:cs="Times New Roman"/>
          <w:sz w:val="28"/>
          <w:szCs w:val="28"/>
        </w:rPr>
        <w:t>Валерійович</w:t>
      </w:r>
      <w:proofErr w:type="spellEnd"/>
      <w:r w:rsidR="00E60A9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</w:t>
      </w:r>
      <w:r w:rsidRPr="00F4587A">
        <w:rPr>
          <w:rFonts w:ascii="Times New Roman" w:hAnsi="Times New Roman" w:cs="Times New Roman"/>
          <w:sz w:val="28"/>
          <w:szCs w:val="28"/>
        </w:rPr>
        <w:t>ТДВ «ДАТП 11205»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Жуков Т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арас Григорович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ПАТ «ДАТП 11203»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Булгаков </w:t>
      </w:r>
      <w:proofErr w:type="gramStart"/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Генадій  Альбертович</w:t>
      </w:r>
      <w:proofErr w:type="gramEnd"/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 xml:space="preserve">ТДВ «ДАТП 11228»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Цибук Анатолій Михайлович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«АТП 11231»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Новікова Лариса Юріївна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ПП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Зігфрід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-М»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– Мирошниченко Олександр Анатолійович</w:t>
      </w:r>
    </w:p>
    <w:p w:rsidR="00F4587A" w:rsidRPr="00124052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ВКФ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Ігрек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Клокун Михайло Віталійович</w:t>
      </w:r>
    </w:p>
    <w:p w:rsidR="00F4587A" w:rsidRPr="00D76077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ВФ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Технополіс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76077">
        <w:rPr>
          <w:rFonts w:ascii="Times New Roman" w:hAnsi="Times New Roman" w:cs="Times New Roman"/>
          <w:sz w:val="28"/>
          <w:szCs w:val="24"/>
        </w:rPr>
        <w:t xml:space="preserve">Герасименко </w:t>
      </w:r>
      <w:r w:rsidR="00D76077">
        <w:rPr>
          <w:rFonts w:ascii="Times New Roman" w:hAnsi="Times New Roman" w:cs="Times New Roman"/>
          <w:sz w:val="28"/>
          <w:szCs w:val="24"/>
          <w:lang w:val="uk-UA"/>
        </w:rPr>
        <w:t>Євген Олександрович</w:t>
      </w:r>
    </w:p>
    <w:p w:rsidR="007D6351" w:rsidRPr="00186DC6" w:rsidRDefault="00F4587A" w:rsidP="007D63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ПАТ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Північтранс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46B67">
        <w:rPr>
          <w:rFonts w:ascii="Times New Roman" w:hAnsi="Times New Roman" w:cs="Times New Roman"/>
          <w:sz w:val="28"/>
          <w:szCs w:val="28"/>
          <w:lang w:val="uk-UA"/>
        </w:rPr>
        <w:t>Усик</w:t>
      </w:r>
      <w:proofErr w:type="spellEnd"/>
      <w:r w:rsidR="00446B67">
        <w:rPr>
          <w:rFonts w:ascii="Times New Roman" w:hAnsi="Times New Roman" w:cs="Times New Roman"/>
          <w:sz w:val="28"/>
          <w:szCs w:val="28"/>
          <w:lang w:val="uk-UA"/>
        </w:rPr>
        <w:t xml:space="preserve"> Ольга Володимирівна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Меркер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– Рудковський Федір Федорович</w:t>
      </w:r>
    </w:p>
    <w:p w:rsidR="00F4587A" w:rsidRPr="00F4587A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F4587A">
        <w:rPr>
          <w:rFonts w:ascii="Times New Roman" w:hAnsi="Times New Roman" w:cs="Times New Roman"/>
          <w:sz w:val="28"/>
          <w:szCs w:val="28"/>
        </w:rPr>
        <w:t>Автотранссервіс</w:t>
      </w:r>
      <w:proofErr w:type="spellEnd"/>
      <w:r w:rsidRPr="00F4587A">
        <w:rPr>
          <w:rFonts w:ascii="Times New Roman" w:hAnsi="Times New Roman" w:cs="Times New Roman"/>
          <w:sz w:val="28"/>
          <w:szCs w:val="28"/>
        </w:rPr>
        <w:t>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24052">
        <w:rPr>
          <w:rFonts w:ascii="Times New Roman" w:hAnsi="Times New Roman" w:cs="Times New Roman"/>
          <w:sz w:val="28"/>
          <w:szCs w:val="28"/>
          <w:lang w:val="uk-UA"/>
        </w:rPr>
        <w:t>авський</w:t>
      </w:r>
      <w:proofErr w:type="spellEnd"/>
      <w:r w:rsidR="00124052">
        <w:rPr>
          <w:rFonts w:ascii="Times New Roman" w:hAnsi="Times New Roman" w:cs="Times New Roman"/>
          <w:sz w:val="28"/>
          <w:szCs w:val="28"/>
          <w:lang w:val="uk-UA"/>
        </w:rPr>
        <w:t xml:space="preserve"> Андрій Анатолійович </w:t>
      </w:r>
    </w:p>
    <w:p w:rsidR="004A0C83" w:rsidRDefault="00F4587A" w:rsidP="00EC13F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C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експлуатации </w:t>
      </w:r>
    </w:p>
    <w:p w:rsidR="00F4587A" w:rsidRPr="00F4587A" w:rsidRDefault="00124052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="004A0C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4587A" w:rsidRPr="00F4587A">
        <w:rPr>
          <w:rFonts w:ascii="Times New Roman" w:hAnsi="Times New Roman" w:cs="Times New Roman"/>
          <w:sz w:val="28"/>
          <w:szCs w:val="28"/>
        </w:rPr>
        <w:t>ТДВ «</w:t>
      </w:r>
      <w:proofErr w:type="spellStart"/>
      <w:r w:rsidR="00F4587A" w:rsidRPr="00F4587A">
        <w:rPr>
          <w:rFonts w:ascii="Times New Roman" w:hAnsi="Times New Roman" w:cs="Times New Roman"/>
          <w:sz w:val="28"/>
          <w:szCs w:val="28"/>
        </w:rPr>
        <w:t>Автопромінь</w:t>
      </w:r>
      <w:proofErr w:type="spellEnd"/>
      <w:r w:rsidR="00F4587A" w:rsidRPr="00F4587A">
        <w:rPr>
          <w:rFonts w:ascii="Times New Roman" w:hAnsi="Times New Roman" w:cs="Times New Roman"/>
          <w:sz w:val="28"/>
          <w:szCs w:val="28"/>
        </w:rPr>
        <w:t>»</w:t>
      </w:r>
      <w:r w:rsidR="00F4587A"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A0C8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>Кобзар Віктор Григорович</w:t>
      </w:r>
    </w:p>
    <w:p w:rsidR="00F4587A" w:rsidRPr="00446B67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1C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F4587A">
        <w:rPr>
          <w:rFonts w:ascii="Times New Roman" w:hAnsi="Times New Roman" w:cs="Times New Roman"/>
          <w:sz w:val="28"/>
          <w:szCs w:val="28"/>
        </w:rPr>
        <w:t xml:space="preserve"> </w:t>
      </w:r>
      <w:r w:rsidRPr="00F4587A">
        <w:rPr>
          <w:rFonts w:ascii="Times New Roman" w:hAnsi="Times New Roman" w:cs="Times New Roman"/>
          <w:sz w:val="28"/>
          <w:szCs w:val="28"/>
        </w:rPr>
        <w:t>ТОВ «С.М.І.Т.»</w:t>
      </w:r>
      <w:r w:rsidRPr="00F45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446B67">
        <w:rPr>
          <w:rFonts w:ascii="Times New Roman" w:hAnsi="Times New Roman" w:cs="Times New Roman"/>
          <w:sz w:val="28"/>
          <w:szCs w:val="28"/>
        </w:rPr>
        <w:t>Донченко Серг</w:t>
      </w:r>
      <w:r w:rsidR="00446B6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6B67">
        <w:rPr>
          <w:rFonts w:ascii="Times New Roman" w:hAnsi="Times New Roman" w:cs="Times New Roman"/>
          <w:sz w:val="28"/>
          <w:szCs w:val="28"/>
        </w:rPr>
        <w:t xml:space="preserve">й </w:t>
      </w:r>
      <w:r w:rsidR="00446B67">
        <w:rPr>
          <w:rFonts w:ascii="Times New Roman" w:hAnsi="Times New Roman" w:cs="Times New Roman"/>
          <w:sz w:val="28"/>
          <w:szCs w:val="28"/>
          <w:lang w:val="uk-UA"/>
        </w:rPr>
        <w:t>Анатолійович</w:t>
      </w:r>
    </w:p>
    <w:p w:rsidR="00F4587A" w:rsidRPr="00EC13F9" w:rsidRDefault="00F4587A" w:rsidP="00EC13F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ТОВ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Автоекспрес-Дніпро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EC13F9">
        <w:rPr>
          <w:rFonts w:ascii="Times New Roman" w:hAnsi="Times New Roman" w:cs="Times New Roman"/>
          <w:sz w:val="28"/>
          <w:szCs w:val="28"/>
        </w:rPr>
        <w:t xml:space="preserve">Бойченко </w:t>
      </w:r>
      <w:r w:rsidR="00EC13F9">
        <w:rPr>
          <w:rFonts w:ascii="Times New Roman" w:hAnsi="Times New Roman" w:cs="Times New Roman"/>
          <w:sz w:val="28"/>
          <w:szCs w:val="28"/>
          <w:lang w:val="uk-UA"/>
        </w:rPr>
        <w:t xml:space="preserve">Микола </w:t>
      </w:r>
      <w:r w:rsidR="00124052" w:rsidRPr="00124052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="00EC13F9">
        <w:rPr>
          <w:rFonts w:ascii="Times New Roman" w:hAnsi="Times New Roman" w:cs="Times New Roman"/>
          <w:sz w:val="28"/>
          <w:szCs w:val="28"/>
          <w:lang w:val="uk-UA"/>
        </w:rPr>
        <w:t>ікторович</w:t>
      </w:r>
      <w:proofErr w:type="spellEnd"/>
    </w:p>
    <w:p w:rsidR="00F4587A" w:rsidRPr="00124052" w:rsidRDefault="00F4587A" w:rsidP="00AF27C3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E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24052" w:rsidRPr="00124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иректор</w:t>
      </w:r>
      <w:r w:rsidR="00124052" w:rsidRPr="00124052">
        <w:rPr>
          <w:rFonts w:ascii="Times New Roman" w:hAnsi="Times New Roman" w:cs="Times New Roman"/>
          <w:sz w:val="28"/>
          <w:szCs w:val="28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ПВСП СТО «</w:t>
      </w:r>
      <w:proofErr w:type="spellStart"/>
      <w:r w:rsidRPr="00124052">
        <w:rPr>
          <w:rFonts w:ascii="Times New Roman" w:hAnsi="Times New Roman" w:cs="Times New Roman"/>
          <w:sz w:val="28"/>
          <w:szCs w:val="28"/>
        </w:rPr>
        <w:t>Карлссон</w:t>
      </w:r>
      <w:proofErr w:type="spellEnd"/>
      <w:r w:rsidRPr="00124052">
        <w:rPr>
          <w:rFonts w:ascii="Times New Roman" w:hAnsi="Times New Roman" w:cs="Times New Roman"/>
          <w:sz w:val="28"/>
          <w:szCs w:val="28"/>
        </w:rPr>
        <w:t>»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>Бевзюк</w:t>
      </w:r>
      <w:proofErr w:type="spellEnd"/>
      <w:r w:rsidR="00124052"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Віктор Павлович</w:t>
      </w:r>
    </w:p>
    <w:p w:rsidR="00F4587A" w:rsidRPr="00F4587A" w:rsidRDefault="00F4587A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587A" w:rsidRDefault="00EC13F9" w:rsidP="0098308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Слухали:</w:t>
      </w:r>
    </w:p>
    <w:p w:rsidR="007C72DE" w:rsidRDefault="00EC13F9" w:rsidP="007C72D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Лещенка О. М.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заступника директора департаменту – начальник</w:t>
      </w:r>
      <w:r w:rsidR="00AF2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управління транспорту</w:t>
      </w:r>
      <w:r w:rsidR="00413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департаменту транспорту та транспортної інфраструктури Дніпровської міської ради, який доповів про звернення директорів автопідприємств, що здійснюють перевезення пасажирі</w:t>
      </w:r>
      <w:r w:rsidR="006F1787">
        <w:rPr>
          <w:rFonts w:ascii="Times New Roman" w:hAnsi="Times New Roman" w:cs="Times New Roman"/>
          <w:sz w:val="28"/>
          <w:szCs w:val="28"/>
          <w:lang w:val="uk-UA"/>
        </w:rPr>
        <w:t xml:space="preserve">в у міських </w:t>
      </w:r>
      <w:r w:rsidR="006F1787">
        <w:rPr>
          <w:rFonts w:ascii="Times New Roman" w:hAnsi="Times New Roman" w:cs="Times New Roman"/>
          <w:sz w:val="28"/>
          <w:szCs w:val="28"/>
          <w:lang w:val="uk-UA"/>
        </w:rPr>
        <w:lastRenderedPageBreak/>
        <w:t>автобусних маршрутах загального користування</w:t>
      </w:r>
      <w:r w:rsidR="001C0740">
        <w:rPr>
          <w:rFonts w:ascii="Times New Roman" w:hAnsi="Times New Roman" w:cs="Times New Roman"/>
          <w:sz w:val="28"/>
          <w:szCs w:val="28"/>
          <w:lang w:val="uk-UA"/>
        </w:rPr>
        <w:t xml:space="preserve">, з приводу </w:t>
      </w:r>
      <w:r w:rsidR="007C72D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основних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додаткових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конкурсу </w:t>
      </w:r>
      <w:proofErr w:type="spellStart"/>
      <w:proofErr w:type="gram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</w:t>
      </w:r>
      <w:proofErr w:type="gram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72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446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6B67" w:rsidRPr="00446B67" w:rsidRDefault="00446B67" w:rsidP="007C72D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F27C3" w:rsidRDefault="00AF27C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17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>Клокун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 xml:space="preserve"> М.В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нагальної потреби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перевізників у </w:t>
      </w:r>
      <w:r w:rsidR="007C72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внесенні змін до діючого </w:t>
      </w:r>
      <w:r w:rsidR="008F7BEF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7C72DE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ішення виконавчого комітету Дніпропетровської міської ради від 28.05.2013 № 197 «Про затвердження Умов перевезення та організації проведення конкурсу з перевезення пасажирів на міських автобусних маршрутах</w:t>
      </w:r>
      <w:r w:rsidR="007C72DE" w:rsidRPr="00A80E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у м.</w:t>
      </w:r>
      <w:r w:rsidR="007C72DE" w:rsidRPr="00600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2DE" w:rsidRPr="00A80E29">
        <w:rPr>
          <w:rFonts w:ascii="Times New Roman" w:hAnsi="Times New Roman" w:cs="Times New Roman"/>
          <w:sz w:val="28"/>
          <w:szCs w:val="28"/>
          <w:lang w:val="uk-UA"/>
        </w:rPr>
        <w:t>Дніпропетровську</w:t>
      </w:r>
      <w:r w:rsidR="007C72DE">
        <w:rPr>
          <w:rFonts w:ascii="Times New Roman" w:hAnsi="Times New Roman" w:cs="Times New Roman"/>
          <w:sz w:val="28"/>
          <w:szCs w:val="28"/>
          <w:lang w:val="uk-UA"/>
        </w:rPr>
        <w:t xml:space="preserve">» було затверджено </w:t>
      </w:r>
      <w:r w:rsidR="007C72DE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7C72DE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7C72DE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перевезення та організації проведення конкурсу з перевезення пасажирів на міських автобусних маршрутах</w:t>
      </w:r>
      <w:r w:rsidR="007C72DE" w:rsidRPr="00A80E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у м.</w:t>
      </w:r>
      <w:r w:rsidR="007C72DE" w:rsidRPr="006009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2DE" w:rsidRPr="00A80E29">
        <w:rPr>
          <w:rFonts w:ascii="Times New Roman" w:hAnsi="Times New Roman" w:cs="Times New Roman"/>
          <w:sz w:val="28"/>
          <w:szCs w:val="28"/>
          <w:lang w:val="uk-UA"/>
        </w:rPr>
        <w:t>Дніпропетровську</w:t>
      </w:r>
      <w:r w:rsidR="007C72DE">
        <w:rPr>
          <w:rFonts w:ascii="Times New Roman" w:hAnsi="Times New Roman" w:cs="Times New Roman"/>
          <w:sz w:val="28"/>
          <w:szCs w:val="28"/>
          <w:lang w:val="uk-UA"/>
        </w:rPr>
        <w:t xml:space="preserve"> (далі – рішення № 197)</w:t>
      </w:r>
      <w:r w:rsidR="00456D79">
        <w:rPr>
          <w:rFonts w:ascii="Times New Roman" w:hAnsi="Times New Roman" w:cs="Times New Roman"/>
          <w:sz w:val="28"/>
          <w:szCs w:val="28"/>
          <w:lang w:val="uk-UA"/>
        </w:rPr>
        <w:t>. Оскільки у 2018 році внесено зміни до основних нормативно-правових актів</w:t>
      </w:r>
      <w:r w:rsidR="008F7BEF">
        <w:rPr>
          <w:rFonts w:ascii="Times New Roman" w:hAnsi="Times New Roman" w:cs="Times New Roman"/>
          <w:sz w:val="28"/>
          <w:szCs w:val="28"/>
          <w:lang w:val="uk-UA"/>
        </w:rPr>
        <w:t xml:space="preserve"> в сфері автомобільного транспорту, а </w:t>
      </w:r>
      <w:r w:rsidR="008F7BE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8F7BEF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</w:t>
      </w:r>
      <w:r w:rsidR="008F7BE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8F7BEF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перевезення та організації проведення конкурсу з перевезення пасажирів на міських автобусних маршрутах</w:t>
      </w:r>
      <w:r w:rsidR="008F7BEF" w:rsidRPr="00A80E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у м.</w:t>
      </w:r>
      <w:r w:rsidR="008F7BEF" w:rsidRPr="00452ACA">
        <w:rPr>
          <w:rFonts w:ascii="Times New Roman" w:hAnsi="Times New Roman" w:cs="Times New Roman"/>
          <w:sz w:val="28"/>
          <w:szCs w:val="28"/>
        </w:rPr>
        <w:t xml:space="preserve"> </w:t>
      </w:r>
      <w:r w:rsidR="008F7BEF" w:rsidRPr="00A80E29">
        <w:rPr>
          <w:rFonts w:ascii="Times New Roman" w:hAnsi="Times New Roman" w:cs="Times New Roman"/>
          <w:sz w:val="28"/>
          <w:szCs w:val="28"/>
          <w:lang w:val="uk-UA"/>
        </w:rPr>
        <w:t>Дніпропетровську</w:t>
      </w:r>
      <w:r w:rsidR="008F7BEF">
        <w:rPr>
          <w:rFonts w:ascii="Times New Roman" w:hAnsi="Times New Roman" w:cs="Times New Roman"/>
          <w:sz w:val="28"/>
          <w:szCs w:val="28"/>
          <w:lang w:val="uk-UA"/>
        </w:rPr>
        <w:t xml:space="preserve">» було затверджено </w:t>
      </w:r>
      <w:r w:rsidR="008F7BEF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</w:t>
      </w:r>
      <w:r w:rsidR="008F7BE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8F7BEF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перевезення та організації проведення конкурсу з перевезення пасажирів на міських автобусних маршрутах</w:t>
      </w:r>
      <w:r w:rsidR="008F7BEF" w:rsidRPr="00A80E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у </w:t>
      </w:r>
      <w:r w:rsidR="0056518F">
        <w:rPr>
          <w:rFonts w:ascii="Times New Roman" w:hAnsi="Times New Roman" w:cs="Times New Roman"/>
          <w:sz w:val="28"/>
          <w:szCs w:val="28"/>
          <w:lang w:val="uk-UA"/>
        </w:rPr>
        <w:br/>
      </w:r>
      <w:r w:rsidR="008F7BEF" w:rsidRPr="00A80E29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8F7BEF" w:rsidRPr="00452ACA">
        <w:rPr>
          <w:rFonts w:ascii="Times New Roman" w:hAnsi="Times New Roman" w:cs="Times New Roman"/>
          <w:sz w:val="28"/>
          <w:szCs w:val="28"/>
        </w:rPr>
        <w:t xml:space="preserve"> </w:t>
      </w:r>
      <w:r w:rsidR="008F7BEF" w:rsidRPr="00A80E29">
        <w:rPr>
          <w:rFonts w:ascii="Times New Roman" w:hAnsi="Times New Roman" w:cs="Times New Roman"/>
          <w:sz w:val="28"/>
          <w:szCs w:val="28"/>
          <w:lang w:val="uk-UA"/>
        </w:rPr>
        <w:t>Дніпропетровську</w:t>
      </w:r>
      <w:r w:rsidR="008F7BEF">
        <w:rPr>
          <w:rFonts w:ascii="Times New Roman" w:hAnsi="Times New Roman" w:cs="Times New Roman"/>
          <w:sz w:val="28"/>
          <w:szCs w:val="28"/>
          <w:lang w:val="uk-UA"/>
        </w:rPr>
        <w:t xml:space="preserve"> було сформовано у 2015 році,з урахуванням діючого на той момент законодавства в сфері транспорту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B5FF3" w:rsidRPr="00DB5FF3" w:rsidRDefault="00DB5FF3" w:rsidP="00DF56C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05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Руссавськ</w:t>
      </w:r>
      <w:r w:rsidR="00FB6E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А. щодо </w:t>
      </w:r>
      <w:r w:rsidR="00565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необхідності проведенння </w:t>
      </w:r>
      <w:r w:rsidR="0056518F" w:rsidRPr="009B6FB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конкурсу з перевезення пасажирів на міських автобусних маршрутах</w:t>
      </w:r>
      <w:r w:rsidR="0056518F" w:rsidRPr="00A80E29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у м.</w:t>
      </w:r>
      <w:r w:rsidR="0056518F" w:rsidRPr="00452ACA">
        <w:rPr>
          <w:rFonts w:ascii="Times New Roman" w:hAnsi="Times New Roman" w:cs="Times New Roman"/>
          <w:sz w:val="28"/>
          <w:szCs w:val="28"/>
        </w:rPr>
        <w:t xml:space="preserve"> </w:t>
      </w:r>
      <w:r w:rsidR="0056518F" w:rsidRPr="00A80E29">
        <w:rPr>
          <w:rFonts w:ascii="Times New Roman" w:hAnsi="Times New Roman" w:cs="Times New Roman"/>
          <w:sz w:val="28"/>
          <w:szCs w:val="28"/>
          <w:lang w:val="uk-UA"/>
        </w:rPr>
        <w:t>Дніпропетровську</w:t>
      </w:r>
      <w:r w:rsidR="0056518F">
        <w:rPr>
          <w:rFonts w:ascii="Times New Roman" w:hAnsi="Times New Roman" w:cs="Times New Roman"/>
          <w:sz w:val="28"/>
          <w:szCs w:val="28"/>
          <w:lang w:val="uk-UA"/>
        </w:rPr>
        <w:t xml:space="preserve"> з дотриманням</w:t>
      </w:r>
      <w:r w:rsidR="005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1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="005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18F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діючого</w:t>
      </w:r>
      <w:proofErr w:type="spellEnd"/>
      <w:r w:rsidR="0056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1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="005651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46B67" w:rsidRDefault="00DB5FF3" w:rsidP="00446B67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обговоренні брали участь: Клокун М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7608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Мирошниченко О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>Кобзар В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6351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B5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>Бевзюк В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818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46B67">
        <w:rPr>
          <w:rFonts w:ascii="Times New Roman" w:hAnsi="Times New Roman" w:cs="Times New Roman"/>
          <w:sz w:val="28"/>
          <w:szCs w:val="24"/>
        </w:rPr>
        <w:t xml:space="preserve">Герасименко </w:t>
      </w:r>
      <w:r w:rsidR="00446B67">
        <w:rPr>
          <w:rFonts w:ascii="Times New Roman" w:hAnsi="Times New Roman" w:cs="Times New Roman"/>
          <w:sz w:val="28"/>
          <w:szCs w:val="24"/>
          <w:lang w:val="uk-UA"/>
        </w:rPr>
        <w:t>Є. О.</w:t>
      </w:r>
    </w:p>
    <w:p w:rsidR="00DB5FF3" w:rsidRPr="00600988" w:rsidRDefault="00DB5FF3" w:rsidP="00DF56C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C026E9" w:rsidRDefault="00B21E35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Вирішили:</w:t>
      </w:r>
      <w:r w:rsidR="00C026E9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C026E9" w:rsidRDefault="00C026E9" w:rsidP="00C026E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4"/>
          <w:lang w:val="uk-UA"/>
        </w:rPr>
      </w:pPr>
    </w:p>
    <w:p w:rsidR="00C026E9" w:rsidRPr="0076088B" w:rsidRDefault="00C026E9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А</w:t>
      </w:r>
      <w:r w:rsidR="00B21E35">
        <w:rPr>
          <w:rFonts w:ascii="Times New Roman" w:hAnsi="Times New Roman" w:cs="Times New Roman"/>
          <w:sz w:val="28"/>
          <w:szCs w:val="24"/>
          <w:lang w:val="uk-UA"/>
        </w:rPr>
        <w:t xml:space="preserve">втотранспортним підприємствам, які здійснюють перевезення пасажирів у м. Дніпрі, надати до департаменту транспорту та транспортної інфраструктури Дніпровської міської ради </w:t>
      </w:r>
      <w:r w:rsidR="0056518F">
        <w:rPr>
          <w:rFonts w:ascii="Times New Roman" w:hAnsi="Times New Roman" w:cs="Times New Roman"/>
          <w:sz w:val="28"/>
          <w:szCs w:val="24"/>
          <w:lang w:val="uk-UA"/>
        </w:rPr>
        <w:t xml:space="preserve">пропозиції щодо </w:t>
      </w:r>
      <w:r w:rsidR="0056518F" w:rsidRPr="00446B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основних та додаткових умов конкурсу відповідно до вимог діючого законодавства</w:t>
      </w:r>
      <w:r w:rsidR="0076088B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76088B" w:rsidRPr="0076088B" w:rsidRDefault="0076088B" w:rsidP="0076088B">
      <w:pPr>
        <w:pStyle w:val="HTML"/>
        <w:shd w:val="clear" w:color="auto" w:fill="FFFFFF"/>
        <w:ind w:left="1275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76088B" w:rsidRDefault="0076088B" w:rsidP="00FB6E5A">
      <w:pPr>
        <w:pStyle w:val="a3"/>
        <w:numPr>
          <w:ilvl w:val="0"/>
          <w:numId w:val="6"/>
        </w:numPr>
        <w:ind w:left="0" w:firstLine="35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>епартаменту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881881">
        <w:rPr>
          <w:rFonts w:ascii="Times New Roman" w:hAnsi="Times New Roman" w:cs="Times New Roman"/>
          <w:sz w:val="28"/>
          <w:szCs w:val="24"/>
          <w:lang w:val="uk-UA"/>
        </w:rPr>
        <w:t xml:space="preserve">транспорту та транспортної інфраструктуры Дніпровської міської ради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запронувати підготувати проект рішення виконавчого комітету міської ради </w:t>
      </w:r>
      <w:r w:rsidR="0056518F"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затвердження </w:t>
      </w:r>
      <w:r w:rsidR="0056518F" w:rsidRPr="00446B67">
        <w:rPr>
          <w:rFonts w:ascii="Times New Roman" w:hAnsi="Times New Roman" w:cs="Times New Roman"/>
          <w:sz w:val="28"/>
          <w:szCs w:val="28"/>
          <w:lang w:val="uk-UA"/>
        </w:rPr>
        <w:t xml:space="preserve">Умов перевезення та </w:t>
      </w:r>
      <w:r w:rsidR="0056518F" w:rsidRPr="00446B67">
        <w:rPr>
          <w:rFonts w:ascii="Times New Roman" w:hAnsi="Times New Roman" w:cs="Times New Roman"/>
          <w:sz w:val="28"/>
          <w:szCs w:val="28"/>
          <w:lang w:val="uk-UA"/>
        </w:rPr>
        <w:lastRenderedPageBreak/>
        <w:t>організації проведення конкурсу з перевезення  пасажирів</w:t>
      </w:r>
      <w:r w:rsidR="0056518F" w:rsidRPr="00FC4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18F" w:rsidRPr="00446B67">
        <w:rPr>
          <w:rFonts w:ascii="Times New Roman" w:hAnsi="Times New Roman" w:cs="Times New Roman"/>
          <w:sz w:val="28"/>
          <w:szCs w:val="28"/>
          <w:lang w:val="uk-UA"/>
        </w:rPr>
        <w:t>на міських автобусних маршрутах загального користування у</w:t>
      </w:r>
      <w:r w:rsidR="0056518F" w:rsidRPr="00FC48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518F" w:rsidRPr="00446B67">
        <w:rPr>
          <w:rFonts w:ascii="Times New Roman" w:hAnsi="Times New Roman" w:cs="Times New Roman"/>
          <w:sz w:val="28"/>
          <w:szCs w:val="28"/>
          <w:lang w:val="uk-UA"/>
        </w:rPr>
        <w:t>м. Дніпрі</w:t>
      </w:r>
      <w:r w:rsidR="0056518F" w:rsidRPr="00FC487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»</w:t>
      </w: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департаменту – </w:t>
      </w:r>
    </w:p>
    <w:p w:rsidR="007617D6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транспорту </w:t>
      </w:r>
    </w:p>
    <w:p w:rsidR="00FB6E5A" w:rsidRDefault="007617D6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транспорту </w:t>
      </w:r>
      <w:r w:rsidR="00D50F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FB6E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6E5A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транспортної інфраструктури </w:t>
      </w:r>
    </w:p>
    <w:p w:rsidR="00905091" w:rsidRDefault="00FB6E5A" w:rsidP="00FB6E5A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Дніпровської міської ради</w:t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86D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5E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5A9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М. Лещенко</w:t>
      </w: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56518F" w:rsidRDefault="0056518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A5059F" w:rsidRDefault="00A5059F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2244F2" w:rsidRDefault="00905091" w:rsidP="00224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lastRenderedPageBreak/>
        <w:t xml:space="preserve">Учасники </w:t>
      </w:r>
      <w:r w:rsidR="002244F2" w:rsidRPr="002244F2">
        <w:rPr>
          <w:rFonts w:ascii="Times New Roman" w:hAnsi="Times New Roman" w:cs="Times New Roman"/>
          <w:b/>
          <w:sz w:val="28"/>
          <w:szCs w:val="28"/>
          <w:lang w:val="uk-UA"/>
        </w:rPr>
        <w:t>робочої наради</w:t>
      </w:r>
      <w:r w:rsidR="002244F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05091" w:rsidRPr="00C026E9" w:rsidRDefault="00905091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905091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Жуков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 xml:space="preserve">Т .Г.     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Булгаков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Г.А. 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Цибук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А.М.   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Новікова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Л.Ю.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Мирошниченко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А.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Клокун </w:t>
      </w:r>
      <w:r w:rsidR="009050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В.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511F1D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 xml:space="preserve">Герасименко </w:t>
      </w:r>
      <w:r>
        <w:rPr>
          <w:rFonts w:ascii="Times New Roman" w:hAnsi="Times New Roman" w:cs="Times New Roman"/>
          <w:sz w:val="28"/>
          <w:szCs w:val="24"/>
          <w:lang w:val="uk-UA"/>
        </w:rPr>
        <w:t>Є. О.</w:t>
      </w: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186DC6" w:rsidRPr="00186DC6" w:rsidRDefault="00186DC6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Міркун І. С.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Рудковський Ф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091" w:rsidRPr="00F4587A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Рус</w:t>
      </w:r>
      <w:r w:rsidR="0076088B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авський А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05091" w:rsidRPr="00F4587A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7617D6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Кобзар В. Г.</w:t>
      </w:r>
    </w:p>
    <w:p w:rsidR="00905091" w:rsidRPr="00F4587A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hAnsi="Times New Roman" w:cs="Times New Roman"/>
          <w:sz w:val="28"/>
          <w:szCs w:val="28"/>
        </w:rPr>
        <w:t>Кармазин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О. М.</w:t>
      </w:r>
    </w:p>
    <w:p w:rsidR="00905091" w:rsidRPr="00EC13F9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hAnsi="Times New Roman" w:cs="Times New Roman"/>
          <w:sz w:val="28"/>
          <w:szCs w:val="28"/>
        </w:rPr>
        <w:t xml:space="preserve">Свистун 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 xml:space="preserve">А. М. </w:t>
      </w:r>
    </w:p>
    <w:p w:rsidR="00905091" w:rsidRPr="00905091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Default="00C026E9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Бойченко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052">
        <w:rPr>
          <w:rFonts w:ascii="Times New Roman" w:hAnsi="Times New Roman" w:cs="Times New Roman"/>
          <w:sz w:val="28"/>
          <w:szCs w:val="28"/>
        </w:rPr>
        <w:t>В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5091" w:rsidRPr="00EC13F9" w:rsidRDefault="00905091" w:rsidP="00C026E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26E9" w:rsidRPr="00124052" w:rsidRDefault="00C026E9" w:rsidP="00C026E9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124052">
        <w:rPr>
          <w:rFonts w:ascii="Times New Roman" w:hAnsi="Times New Roman" w:cs="Times New Roman"/>
          <w:sz w:val="28"/>
          <w:szCs w:val="28"/>
          <w:lang w:val="uk-UA"/>
        </w:rPr>
        <w:t>Бевзюк В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24052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050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1E35" w:rsidRPr="00DF56C5" w:rsidRDefault="00B21E35" w:rsidP="00C026E9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1E35" w:rsidRPr="00DF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3BAA"/>
    <w:multiLevelType w:val="multilevel"/>
    <w:tmpl w:val="36F0FECE"/>
    <w:lvl w:ilvl="0">
      <w:start w:val="3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9D57F0"/>
    <w:multiLevelType w:val="hybridMultilevel"/>
    <w:tmpl w:val="12BA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648A"/>
    <w:multiLevelType w:val="hybridMultilevel"/>
    <w:tmpl w:val="239439BC"/>
    <w:lvl w:ilvl="0" w:tplc="A4AA8D66">
      <w:start w:val="3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8E1BE1"/>
    <w:multiLevelType w:val="hybridMultilevel"/>
    <w:tmpl w:val="085E8008"/>
    <w:lvl w:ilvl="0" w:tplc="B810C34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D45A6"/>
    <w:multiLevelType w:val="hybridMultilevel"/>
    <w:tmpl w:val="EC669AB4"/>
    <w:lvl w:ilvl="0" w:tplc="33CEC068">
      <w:start w:val="1"/>
      <w:numFmt w:val="decimal"/>
      <w:lvlText w:val="%1."/>
      <w:lvlJc w:val="left"/>
      <w:pPr>
        <w:ind w:left="12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725C72CE"/>
    <w:multiLevelType w:val="hybridMultilevel"/>
    <w:tmpl w:val="EEFE4216"/>
    <w:lvl w:ilvl="0" w:tplc="FFEA81E6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83"/>
    <w:rsid w:val="00102738"/>
    <w:rsid w:val="00124052"/>
    <w:rsid w:val="00186DC6"/>
    <w:rsid w:val="00187672"/>
    <w:rsid w:val="0018772F"/>
    <w:rsid w:val="001C0740"/>
    <w:rsid w:val="00202989"/>
    <w:rsid w:val="002244F2"/>
    <w:rsid w:val="00295E20"/>
    <w:rsid w:val="002E3A51"/>
    <w:rsid w:val="0041343E"/>
    <w:rsid w:val="00420829"/>
    <w:rsid w:val="00446B67"/>
    <w:rsid w:val="00456D79"/>
    <w:rsid w:val="004A0C83"/>
    <w:rsid w:val="00511F1D"/>
    <w:rsid w:val="0052278B"/>
    <w:rsid w:val="0056518F"/>
    <w:rsid w:val="00600988"/>
    <w:rsid w:val="00671A2B"/>
    <w:rsid w:val="006F1787"/>
    <w:rsid w:val="00725A97"/>
    <w:rsid w:val="007420FB"/>
    <w:rsid w:val="0076088B"/>
    <w:rsid w:val="007617D6"/>
    <w:rsid w:val="007C72DE"/>
    <w:rsid w:val="007D6351"/>
    <w:rsid w:val="00881881"/>
    <w:rsid w:val="008F7BEF"/>
    <w:rsid w:val="00905091"/>
    <w:rsid w:val="009130E5"/>
    <w:rsid w:val="0098308F"/>
    <w:rsid w:val="00994DC0"/>
    <w:rsid w:val="00A5059F"/>
    <w:rsid w:val="00A9478A"/>
    <w:rsid w:val="00AF27C3"/>
    <w:rsid w:val="00B21E35"/>
    <w:rsid w:val="00C026E9"/>
    <w:rsid w:val="00D43683"/>
    <w:rsid w:val="00D50FCF"/>
    <w:rsid w:val="00D76077"/>
    <w:rsid w:val="00DB5FF3"/>
    <w:rsid w:val="00DF56C5"/>
    <w:rsid w:val="00E60A9E"/>
    <w:rsid w:val="00EC13F9"/>
    <w:rsid w:val="00EF7D60"/>
    <w:rsid w:val="00F4587A"/>
    <w:rsid w:val="00FB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1F57"/>
  <w15:docId w15:val="{FAAC0C0A-8EEF-4044-A52D-6C12022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8F"/>
    <w:pPr>
      <w:ind w:left="720"/>
      <w:contextualSpacing/>
    </w:pPr>
  </w:style>
  <w:style w:type="table" w:styleId="a4">
    <w:name w:val="Table Grid"/>
    <w:basedOn w:val="a1"/>
    <w:rsid w:val="00F4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C02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26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2799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Ольга Володимирівна Мороз</cp:lastModifiedBy>
  <cp:revision>2</cp:revision>
  <cp:lastPrinted>2019-07-26T06:54:00Z</cp:lastPrinted>
  <dcterms:created xsi:type="dcterms:W3CDTF">2019-07-26T07:10:00Z</dcterms:created>
  <dcterms:modified xsi:type="dcterms:W3CDTF">2019-07-26T07:10:00Z</dcterms:modified>
</cp:coreProperties>
</file>