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A8" w:rsidRPr="00E5113A" w:rsidRDefault="00053FA8" w:rsidP="00053FA8">
      <w:pPr>
        <w:pStyle w:val="a3"/>
        <w:jc w:val="center"/>
        <w:rPr>
          <w:b/>
          <w:lang w:val="uk-UA"/>
        </w:rPr>
      </w:pPr>
      <w:r w:rsidRPr="00E5113A">
        <w:rPr>
          <w:b/>
          <w:lang w:val="uk-UA"/>
        </w:rPr>
        <w:t>1. Професійна освіта</w:t>
      </w:r>
    </w:p>
    <w:p w:rsidR="00053FA8" w:rsidRPr="00B0616A" w:rsidRDefault="00053FA8" w:rsidP="00053FA8">
      <w:pPr>
        <w:pStyle w:val="a3"/>
      </w:pPr>
      <w:proofErr w:type="spellStart"/>
      <w:r w:rsidRPr="00B0616A">
        <w:t>Безкоштовне</w:t>
      </w:r>
      <w:proofErr w:type="spellEnd"/>
      <w:r w:rsidRPr="00B0616A">
        <w:t xml:space="preserve"> </w:t>
      </w:r>
      <w:proofErr w:type="spellStart"/>
      <w:r w:rsidRPr="00B0616A">
        <w:t>навчання</w:t>
      </w:r>
      <w:proofErr w:type="spellEnd"/>
      <w:r w:rsidRPr="00B0616A">
        <w:t xml:space="preserve"> з </w:t>
      </w:r>
      <w:proofErr w:type="spellStart"/>
      <w:r w:rsidRPr="00B0616A">
        <w:t>врученням</w:t>
      </w:r>
      <w:proofErr w:type="spellEnd"/>
      <w:r w:rsidRPr="00B0616A">
        <w:t xml:space="preserve"> </w:t>
      </w:r>
      <w:proofErr w:type="spellStart"/>
      <w:r w:rsidRPr="00B0616A">
        <w:t>свідоцтв</w:t>
      </w:r>
      <w:proofErr w:type="spellEnd"/>
      <w:r w:rsidRPr="00B0616A">
        <w:t xml:space="preserve"> державного </w:t>
      </w:r>
      <w:proofErr w:type="spellStart"/>
      <w:r w:rsidRPr="00B0616A">
        <w:t>зразка</w:t>
      </w:r>
      <w:proofErr w:type="spellEnd"/>
      <w:r w:rsidRPr="00B0616A">
        <w:t xml:space="preserve"> </w:t>
      </w:r>
      <w:proofErr w:type="gramStart"/>
      <w:r w:rsidRPr="00B0616A">
        <w:t xml:space="preserve">за  </w:t>
      </w:r>
      <w:proofErr w:type="spellStart"/>
      <w:r w:rsidRPr="00B0616A">
        <w:t>професіями</w:t>
      </w:r>
      <w:proofErr w:type="spellEnd"/>
      <w:proofErr w:type="gramEnd"/>
      <w:r w:rsidRPr="00B0616A">
        <w:t>:</w:t>
      </w:r>
      <w:r w:rsidRPr="00B0616A">
        <w:rPr>
          <w:lang w:val="uk-UA"/>
        </w:rPr>
        <w:t xml:space="preserve"> </w:t>
      </w:r>
      <w:proofErr w:type="spellStart"/>
      <w:r w:rsidRPr="00B0616A">
        <w:t>швачка</w:t>
      </w:r>
      <w:proofErr w:type="spellEnd"/>
      <w:r w:rsidRPr="00B0616A">
        <w:t xml:space="preserve"> (І-</w:t>
      </w:r>
      <w:proofErr w:type="spellStart"/>
      <w:r w:rsidRPr="00B0616A">
        <w:t>го</w:t>
      </w:r>
      <w:proofErr w:type="spellEnd"/>
      <w:r w:rsidRPr="00B0616A">
        <w:t>, ІІ-</w:t>
      </w:r>
      <w:proofErr w:type="spellStart"/>
      <w:r w:rsidRPr="00B0616A">
        <w:t>го</w:t>
      </w:r>
      <w:proofErr w:type="spellEnd"/>
      <w:r w:rsidRPr="00B0616A">
        <w:t xml:space="preserve"> </w:t>
      </w:r>
      <w:proofErr w:type="spellStart"/>
      <w:r w:rsidRPr="00B0616A">
        <w:t>розряду</w:t>
      </w:r>
      <w:proofErr w:type="spellEnd"/>
      <w:r w:rsidRPr="00B0616A">
        <w:t>);</w:t>
      </w:r>
      <w:r w:rsidRPr="00B0616A">
        <w:rPr>
          <w:lang w:val="uk-UA"/>
        </w:rPr>
        <w:t xml:space="preserve"> </w:t>
      </w:r>
      <w:r w:rsidRPr="00B0616A">
        <w:t xml:space="preserve">оператор </w:t>
      </w:r>
      <w:proofErr w:type="spellStart"/>
      <w:r w:rsidRPr="00B0616A">
        <w:t>комп’ютерного</w:t>
      </w:r>
      <w:proofErr w:type="spellEnd"/>
      <w:r w:rsidRPr="00B0616A">
        <w:t xml:space="preserve"> набору (II </w:t>
      </w:r>
      <w:proofErr w:type="spellStart"/>
      <w:r w:rsidRPr="00B0616A">
        <w:t>категорії</w:t>
      </w:r>
      <w:proofErr w:type="spellEnd"/>
      <w:r w:rsidRPr="00B0616A">
        <w:t>).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Загальна кількість слухачів, які отримують професійну освіту -  25 осіб. 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гендерними групами: 12 чоловіків та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жінок.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віковими групами дані  в таблиці 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772"/>
        <w:gridCol w:w="1000"/>
        <w:gridCol w:w="770"/>
        <w:gridCol w:w="1000"/>
        <w:gridCol w:w="767"/>
        <w:gridCol w:w="1000"/>
        <w:gridCol w:w="762"/>
      </w:tblGrid>
      <w:tr w:rsidR="00053FA8" w:rsidRPr="00B0616A" w:rsidTr="006A61B5">
        <w:tc>
          <w:tcPr>
            <w:tcW w:w="1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Діти-інваліди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</w:t>
            </w: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 60 років</w:t>
            </w:r>
          </w:p>
        </w:tc>
      </w:tr>
      <w:tr w:rsidR="00053FA8" w:rsidRPr="00B0616A" w:rsidTr="006A61B5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</w:tr>
      <w:tr w:rsidR="00053FA8" w:rsidRPr="00B0616A" w:rsidTr="006A61B5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3FA8" w:rsidRPr="00B0616A" w:rsidRDefault="00053FA8" w:rsidP="00053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E5113A" w:rsidRDefault="00053FA8" w:rsidP="0005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Навчальні курси</w:t>
      </w:r>
    </w:p>
    <w:p w:rsidR="00053FA8" w:rsidRPr="00B0616A" w:rsidRDefault="00053FA8" w:rsidP="00053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Безкоштовні навчальні курси з врученням сертифікатів Центру: користувач ПК ; комп’ютерна графіка (</w:t>
      </w:r>
      <w:proofErr w:type="spellStart"/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Inkscape</w:t>
      </w:r>
      <w:proofErr w:type="spellEnd"/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); ремонт та поновлення одягу.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кількість слухачів – 10 осіб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гендерними групами: 5 чоловіків та 5жінок.</w:t>
      </w:r>
    </w:p>
    <w:tbl>
      <w:tblPr>
        <w:tblpPr w:leftFromText="180" w:rightFromText="180" w:vertAnchor="text" w:horzAnchor="margin" w:tblpY="7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772"/>
        <w:gridCol w:w="1011"/>
        <w:gridCol w:w="770"/>
        <w:gridCol w:w="1011"/>
        <w:gridCol w:w="767"/>
        <w:gridCol w:w="1011"/>
        <w:gridCol w:w="762"/>
      </w:tblGrid>
      <w:tr w:rsidR="00053FA8" w:rsidRPr="00B0616A" w:rsidTr="006A61B5"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діти-інваліди</w:t>
            </w:r>
          </w:p>
        </w:tc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 60 років</w:t>
            </w:r>
          </w:p>
        </w:tc>
      </w:tr>
      <w:tr w:rsidR="00053FA8" w:rsidRPr="00B0616A" w:rsidTr="006A61B5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</w:tr>
      <w:tr w:rsidR="00053FA8" w:rsidRPr="00B0616A" w:rsidTr="006A61B5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віковими групами дані  в таблиці 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B0616A" w:rsidRDefault="00053FA8" w:rsidP="00053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B0616A" w:rsidRDefault="00053FA8" w:rsidP="00053FA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B0616A" w:rsidRDefault="00053FA8" w:rsidP="00053FA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E5113A" w:rsidRDefault="00053FA8" w:rsidP="00053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11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Соціально-побутова адаптація осіб з інвалідністю.</w:t>
      </w:r>
    </w:p>
    <w:p w:rsidR="00053FA8" w:rsidRPr="00B0616A" w:rsidRDefault="00053FA8" w:rsidP="00053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Соціально-педагогічні послуги. 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Соціально-побутові послуги особам з розумовою відсталістю та комплексними порушеннями з метою усунення обмежень життєдіяльності.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Соціально-педагогічні послуги особам з інвалідністю у вигляді:  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- організації індивідуального корекційного процесу з відновлення знань, вмінь та навичок з орієнтування в домашніх умовах, ведення домашнього господарства;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- засвоєння навичок самообслуговування;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- адаптація особистості у суспільстві;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- подолання бар’єру в спілкуванні.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Консультації і роз’яснення для пристосування до умов соціального середовища, психологічна корекція, надання методичних порад, виявлення причини та рекомендації щодо усунення стресового стану.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Створення умов для зменшення та подолання фізичних, інтелектуальних порушень розвитку, формування та розвиток головних соціальних і побутових навичок.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Загальна кількість слухачів, які отримують послуги -  26 осіб. 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гендерними групами: 17 чоловіків та 9 жінок.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віковими групами дані  в таблиці: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772"/>
        <w:gridCol w:w="1011"/>
        <w:gridCol w:w="770"/>
        <w:gridCol w:w="1011"/>
        <w:gridCol w:w="767"/>
        <w:gridCol w:w="1011"/>
        <w:gridCol w:w="762"/>
      </w:tblGrid>
      <w:tr w:rsidR="00053FA8" w:rsidRPr="00B0616A" w:rsidTr="006A61B5"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діти-інваліди</w:t>
            </w:r>
          </w:p>
        </w:tc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 60 років</w:t>
            </w:r>
          </w:p>
        </w:tc>
      </w:tr>
      <w:tr w:rsidR="00053FA8" w:rsidRPr="00B0616A" w:rsidTr="006A61B5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</w:tr>
      <w:tr w:rsidR="00053FA8" w:rsidRPr="00B0616A" w:rsidTr="006A61B5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B0616A" w:rsidRDefault="00053FA8" w:rsidP="00053FA8">
      <w:pPr>
        <w:ind w:firstLine="708"/>
        <w:rPr>
          <w:rFonts w:ascii="Times New Roman" w:hAnsi="Times New Roman" w:cs="Times New Roman"/>
          <w:sz w:val="24"/>
          <w:szCs w:val="24"/>
          <w:u w:val="single"/>
          <w:shd w:val="clear" w:color="auto" w:fill="F7F7F7"/>
        </w:rPr>
      </w:pPr>
    </w:p>
    <w:p w:rsidR="0000432C" w:rsidRDefault="0000432C">
      <w:bookmarkStart w:id="0" w:name="_GoBack"/>
      <w:bookmarkEnd w:id="0"/>
    </w:p>
    <w:sectPr w:rsidR="000043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FB6"/>
    <w:multiLevelType w:val="multilevel"/>
    <w:tmpl w:val="2D0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20"/>
    <w:rsid w:val="0000432C"/>
    <w:rsid w:val="00053FA8"/>
    <w:rsid w:val="000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EE564-B53C-44C4-B3F9-83DAB344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Сергіївна Музика</dc:creator>
  <cp:keywords/>
  <dc:description/>
  <cp:lastModifiedBy>Олена Сергіївна Музика</cp:lastModifiedBy>
  <cp:revision>2</cp:revision>
  <dcterms:created xsi:type="dcterms:W3CDTF">2020-06-16T13:28:00Z</dcterms:created>
  <dcterms:modified xsi:type="dcterms:W3CDTF">2020-06-16T13:28:00Z</dcterms:modified>
</cp:coreProperties>
</file>