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23" w:rsidRPr="0031620F" w:rsidRDefault="00285023" w:rsidP="00285023">
      <w:pPr>
        <w:rPr>
          <w:color w:val="auto"/>
          <w:lang w:val="en-US"/>
        </w:rPr>
      </w:pPr>
      <w:bookmarkStart w:id="0" w:name="_GoBack"/>
      <w:bookmarkEnd w:id="0"/>
    </w:p>
    <w:p w:rsidR="00285023" w:rsidRPr="002A7184" w:rsidRDefault="00285023" w:rsidP="00285023">
      <w:pPr>
        <w:rPr>
          <w:color w:val="auto"/>
        </w:rPr>
      </w:pPr>
    </w:p>
    <w:p w:rsidR="00285023" w:rsidRPr="002A7184" w:rsidRDefault="00285023" w:rsidP="00285023">
      <w:pPr>
        <w:rPr>
          <w:color w:val="auto"/>
        </w:rPr>
      </w:pPr>
    </w:p>
    <w:p w:rsidR="00285023" w:rsidRPr="002A7184" w:rsidRDefault="00285023" w:rsidP="00285023">
      <w:pPr>
        <w:rPr>
          <w:color w:val="auto"/>
        </w:rPr>
      </w:pPr>
    </w:p>
    <w:p w:rsidR="00285023" w:rsidRPr="002A7184" w:rsidRDefault="00285023" w:rsidP="00285023">
      <w:pPr>
        <w:ind w:right="5310"/>
        <w:jc w:val="both"/>
        <w:rPr>
          <w:color w:val="auto"/>
          <w:sz w:val="28"/>
          <w:szCs w:val="28"/>
        </w:rPr>
      </w:pPr>
    </w:p>
    <w:p w:rsidR="00285023" w:rsidRPr="002A7184" w:rsidRDefault="005E7F8F" w:rsidP="00285023">
      <w:pPr>
        <w:pStyle w:val="220"/>
        <w:ind w:right="5243"/>
        <w:jc w:val="left"/>
      </w:pPr>
      <w:r>
        <w:t>Про   внесення   змін   до   Порядку розміщення    зовнішньої    реклами в місті Дніпрі</w:t>
      </w:r>
    </w:p>
    <w:p w:rsidR="00285023" w:rsidRPr="002A7184" w:rsidRDefault="00285023" w:rsidP="00285023">
      <w:pPr>
        <w:spacing w:after="120"/>
        <w:ind w:right="5193"/>
        <w:jc w:val="both"/>
        <w:rPr>
          <w:color w:val="auto"/>
          <w:sz w:val="28"/>
          <w:szCs w:val="28"/>
        </w:rPr>
      </w:pPr>
    </w:p>
    <w:p w:rsidR="00285023" w:rsidRPr="002A7184" w:rsidRDefault="00285023" w:rsidP="00285023">
      <w:pPr>
        <w:spacing w:after="120"/>
        <w:ind w:right="5193"/>
        <w:jc w:val="both"/>
        <w:rPr>
          <w:color w:val="auto"/>
          <w:sz w:val="20"/>
          <w:szCs w:val="28"/>
        </w:rPr>
      </w:pPr>
    </w:p>
    <w:p w:rsidR="00285023" w:rsidRPr="002A7184" w:rsidRDefault="00285023" w:rsidP="00285023">
      <w:pPr>
        <w:pStyle w:val="211"/>
        <w:spacing w:line="240" w:lineRule="auto"/>
        <w:ind w:firstLine="708"/>
        <w:rPr>
          <w:szCs w:val="28"/>
        </w:rPr>
      </w:pPr>
      <w:r w:rsidRPr="002A7184">
        <w:rPr>
          <w:szCs w:val="28"/>
        </w:rPr>
        <w:t>Керуючись законами України «Про рекламу»</w:t>
      </w:r>
      <w:r w:rsidR="00680106">
        <w:rPr>
          <w:szCs w:val="28"/>
        </w:rPr>
        <w:t>,</w:t>
      </w:r>
      <w:r w:rsidRPr="002A7184">
        <w:rPr>
          <w:szCs w:val="28"/>
        </w:rPr>
        <w:t xml:space="preserve"> «Про місцеве самоврядування в Україні», Типовими правилами розміщення зовнішньої реклами, затвердженими Постановою Кабінету Міністрів України</w:t>
      </w:r>
      <w:r w:rsidRPr="002A7184">
        <w:rPr>
          <w:szCs w:val="28"/>
        </w:rPr>
        <w:br/>
        <w:t xml:space="preserve">від 29.12.2003 № 2067 (зі змінами), на підставі листа департаменту торгівлі та реклами Дніпровської міської ради від </w:t>
      </w:r>
      <w:r w:rsidR="000223EC">
        <w:rPr>
          <w:szCs w:val="28"/>
        </w:rPr>
        <w:t>06.07</w:t>
      </w:r>
      <w:r w:rsidR="005E7F8F">
        <w:rPr>
          <w:szCs w:val="28"/>
        </w:rPr>
        <w:t>.2020 вх. № 8/</w:t>
      </w:r>
      <w:r w:rsidR="000223EC">
        <w:rPr>
          <w:szCs w:val="28"/>
        </w:rPr>
        <w:t>3501</w:t>
      </w:r>
      <w:r w:rsidRPr="002A7184">
        <w:rPr>
          <w:szCs w:val="28"/>
        </w:rPr>
        <w:t xml:space="preserve"> виконавчий комітет міської ради</w:t>
      </w:r>
    </w:p>
    <w:p w:rsidR="00285023" w:rsidRPr="002A7184" w:rsidRDefault="00285023" w:rsidP="00285023">
      <w:pPr>
        <w:pStyle w:val="211"/>
        <w:spacing w:line="240" w:lineRule="auto"/>
        <w:ind w:firstLine="0"/>
        <w:rPr>
          <w:sz w:val="20"/>
          <w:szCs w:val="28"/>
        </w:rPr>
      </w:pPr>
    </w:p>
    <w:p w:rsidR="00285023" w:rsidRPr="002A7184" w:rsidRDefault="00285023" w:rsidP="00285023">
      <w:pPr>
        <w:spacing w:after="120"/>
        <w:ind w:right="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A7184">
        <w:rPr>
          <w:rFonts w:ascii="Times New Roman" w:hAnsi="Times New Roman" w:cs="Times New Roman"/>
          <w:color w:val="auto"/>
          <w:sz w:val="28"/>
          <w:szCs w:val="28"/>
        </w:rPr>
        <w:t>В И Р І Ш И В:</w:t>
      </w:r>
    </w:p>
    <w:p w:rsidR="00285023" w:rsidRPr="002A7184" w:rsidRDefault="00285023" w:rsidP="00285023">
      <w:pPr>
        <w:spacing w:after="120"/>
        <w:ind w:right="6"/>
        <w:jc w:val="center"/>
        <w:rPr>
          <w:color w:val="auto"/>
          <w:sz w:val="28"/>
          <w:szCs w:val="28"/>
        </w:rPr>
      </w:pPr>
    </w:p>
    <w:p w:rsidR="005164C6" w:rsidRDefault="005E7F8F" w:rsidP="00214AB2">
      <w:pPr>
        <w:pStyle w:val="310"/>
        <w:numPr>
          <w:ilvl w:val="0"/>
          <w:numId w:val="2"/>
        </w:numPr>
        <w:tabs>
          <w:tab w:val="clear" w:pos="855"/>
          <w:tab w:val="left" w:pos="993"/>
        </w:tabs>
        <w:spacing w:line="240" w:lineRule="auto"/>
        <w:ind w:left="142" w:firstLine="567"/>
        <w:rPr>
          <w:szCs w:val="28"/>
        </w:rPr>
      </w:pPr>
      <w:r>
        <w:rPr>
          <w:szCs w:val="28"/>
        </w:rPr>
        <w:t xml:space="preserve">Внести зміни до </w:t>
      </w:r>
      <w:r w:rsidR="005164C6">
        <w:rPr>
          <w:szCs w:val="28"/>
        </w:rPr>
        <w:t xml:space="preserve">Порядку розміщення зовнішньої реклами в місті Дніпрі, затвердженого </w:t>
      </w:r>
      <w:r>
        <w:rPr>
          <w:szCs w:val="28"/>
        </w:rPr>
        <w:t>рішення</w:t>
      </w:r>
      <w:r w:rsidR="00F0578E" w:rsidRPr="00F0578E">
        <w:rPr>
          <w:szCs w:val="28"/>
        </w:rPr>
        <w:t>м</w:t>
      </w:r>
      <w:r>
        <w:rPr>
          <w:szCs w:val="28"/>
        </w:rPr>
        <w:t xml:space="preserve"> виконавчого комітету міської </w:t>
      </w:r>
      <w:r w:rsidR="00680106">
        <w:rPr>
          <w:szCs w:val="28"/>
        </w:rPr>
        <w:t>ради</w:t>
      </w:r>
      <w:r w:rsidR="00680106">
        <w:rPr>
          <w:szCs w:val="28"/>
        </w:rPr>
        <w:br/>
      </w:r>
      <w:r w:rsidR="005164C6">
        <w:rPr>
          <w:szCs w:val="28"/>
        </w:rPr>
        <w:t>від 16.02.2004 № 325 «Про п</w:t>
      </w:r>
      <w:r>
        <w:rPr>
          <w:szCs w:val="28"/>
        </w:rPr>
        <w:t xml:space="preserve">орядок розміщення зовнішньої реклами </w:t>
      </w:r>
      <w:r w:rsidR="00532AE1">
        <w:rPr>
          <w:szCs w:val="28"/>
        </w:rPr>
        <w:t>в місті Дніпрі</w:t>
      </w:r>
      <w:r w:rsidR="005164C6">
        <w:rPr>
          <w:szCs w:val="28"/>
        </w:rPr>
        <w:t>»</w:t>
      </w:r>
      <w:r w:rsidR="00532AE1">
        <w:rPr>
          <w:szCs w:val="28"/>
        </w:rPr>
        <w:t xml:space="preserve"> (зі змінами)</w:t>
      </w:r>
      <w:r w:rsidR="005164C6">
        <w:rPr>
          <w:szCs w:val="28"/>
        </w:rPr>
        <w:t>, виклавши його в новій редакції (додається)</w:t>
      </w:r>
      <w:r w:rsidR="00285023" w:rsidRPr="002A7184">
        <w:rPr>
          <w:szCs w:val="28"/>
        </w:rPr>
        <w:t>.</w:t>
      </w:r>
    </w:p>
    <w:p w:rsidR="00820821" w:rsidRDefault="00820821" w:rsidP="00214AB2">
      <w:pPr>
        <w:pStyle w:val="310"/>
        <w:numPr>
          <w:ilvl w:val="0"/>
          <w:numId w:val="2"/>
        </w:numPr>
        <w:tabs>
          <w:tab w:val="clear" w:pos="855"/>
          <w:tab w:val="left" w:pos="993"/>
        </w:tabs>
        <w:spacing w:line="240" w:lineRule="auto"/>
        <w:ind w:left="142" w:firstLine="567"/>
        <w:rPr>
          <w:szCs w:val="28"/>
        </w:rPr>
      </w:pPr>
      <w:r w:rsidRPr="002A7184">
        <w:rPr>
          <w:szCs w:val="28"/>
        </w:rPr>
        <w:t>Оприлюднити це рішення у встановленому порядку.</w:t>
      </w:r>
    </w:p>
    <w:p w:rsidR="00820821" w:rsidRDefault="00820821" w:rsidP="00214AB2">
      <w:pPr>
        <w:pStyle w:val="310"/>
        <w:numPr>
          <w:ilvl w:val="0"/>
          <w:numId w:val="2"/>
        </w:numPr>
        <w:tabs>
          <w:tab w:val="clear" w:pos="855"/>
          <w:tab w:val="left" w:pos="993"/>
        </w:tabs>
        <w:spacing w:line="240" w:lineRule="auto"/>
        <w:ind w:left="142" w:firstLine="567"/>
        <w:rPr>
          <w:szCs w:val="28"/>
        </w:rPr>
      </w:pPr>
      <w:r>
        <w:rPr>
          <w:szCs w:val="28"/>
        </w:rPr>
        <w:t xml:space="preserve">Рішення </w:t>
      </w:r>
      <w:r w:rsidRPr="00C41168">
        <w:rPr>
          <w:szCs w:val="28"/>
        </w:rPr>
        <w:t xml:space="preserve">набирає чинності з </w:t>
      </w:r>
      <w:r>
        <w:rPr>
          <w:szCs w:val="28"/>
        </w:rPr>
        <w:t>01.12.2020.</w:t>
      </w:r>
    </w:p>
    <w:p w:rsidR="00285023" w:rsidRPr="002A7184" w:rsidRDefault="00285023" w:rsidP="00214AB2">
      <w:pPr>
        <w:pStyle w:val="310"/>
        <w:numPr>
          <w:ilvl w:val="0"/>
          <w:numId w:val="2"/>
        </w:numPr>
        <w:tabs>
          <w:tab w:val="clear" w:pos="855"/>
          <w:tab w:val="left" w:pos="993"/>
        </w:tabs>
        <w:spacing w:line="240" w:lineRule="auto"/>
        <w:ind w:left="142" w:firstLine="567"/>
        <w:rPr>
          <w:szCs w:val="28"/>
        </w:rPr>
      </w:pPr>
      <w:r w:rsidRPr="002A7184">
        <w:rPr>
          <w:szCs w:val="28"/>
        </w:rPr>
        <w:t>Контроль за виконанням цього рішення покласти на секретаря Дніпровської міської ради</w:t>
      </w:r>
      <w:r w:rsidR="00E617E9" w:rsidRPr="002A7184">
        <w:rPr>
          <w:szCs w:val="28"/>
        </w:rPr>
        <w:t>.</w:t>
      </w:r>
    </w:p>
    <w:p w:rsidR="00285023" w:rsidRPr="002A7184" w:rsidRDefault="00285023" w:rsidP="00285023">
      <w:pPr>
        <w:pStyle w:val="af"/>
        <w:tabs>
          <w:tab w:val="left" w:pos="855"/>
        </w:tabs>
        <w:ind w:right="6"/>
        <w:rPr>
          <w:color w:val="auto"/>
          <w:szCs w:val="28"/>
        </w:rPr>
      </w:pPr>
    </w:p>
    <w:p w:rsidR="00285023" w:rsidRPr="002A7184" w:rsidRDefault="00285023" w:rsidP="00285023">
      <w:pPr>
        <w:pStyle w:val="af"/>
        <w:tabs>
          <w:tab w:val="left" w:pos="855"/>
        </w:tabs>
        <w:ind w:right="6"/>
        <w:rPr>
          <w:rFonts w:ascii="Times New Roman" w:hAnsi="Times New Roman" w:cs="Times New Roman"/>
          <w:color w:val="auto"/>
          <w:sz w:val="28"/>
          <w:szCs w:val="28"/>
        </w:rPr>
      </w:pPr>
    </w:p>
    <w:p w:rsidR="00285023" w:rsidRPr="002A7184" w:rsidRDefault="00285023" w:rsidP="00285023">
      <w:pPr>
        <w:pStyle w:val="af"/>
        <w:tabs>
          <w:tab w:val="left" w:pos="855"/>
        </w:tabs>
        <w:ind w:right="6"/>
        <w:rPr>
          <w:rFonts w:ascii="Times New Roman" w:hAnsi="Times New Roman" w:cs="Times New Roman"/>
          <w:color w:val="auto"/>
          <w:sz w:val="28"/>
        </w:rPr>
      </w:pPr>
      <w:r w:rsidRPr="002A7184">
        <w:rPr>
          <w:rFonts w:ascii="Times New Roman" w:hAnsi="Times New Roman" w:cs="Times New Roman"/>
          <w:color w:val="auto"/>
          <w:sz w:val="28"/>
          <w:szCs w:val="28"/>
        </w:rPr>
        <w:t>Міський голова</w:t>
      </w:r>
      <w:r w:rsidRPr="002A718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A718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A718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A718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A718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A718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A718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A718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Б. А. Філатов</w:t>
      </w:r>
    </w:p>
    <w:p w:rsidR="00285023" w:rsidRPr="002A7184" w:rsidRDefault="00285023" w:rsidP="00285023">
      <w:pPr>
        <w:suppressAutoHyphens/>
        <w:ind w:left="5387" w:firstLine="425"/>
        <w:jc w:val="both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285023" w:rsidRPr="002A7184" w:rsidRDefault="00285023" w:rsidP="00285023">
      <w:pPr>
        <w:suppressAutoHyphens/>
        <w:ind w:left="5387" w:firstLine="42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285023" w:rsidRPr="002A7184" w:rsidRDefault="00285023" w:rsidP="00285023">
      <w:pPr>
        <w:suppressAutoHyphens/>
        <w:ind w:left="5387" w:firstLine="42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285023" w:rsidRDefault="00285023" w:rsidP="00285023">
      <w:pPr>
        <w:suppressAutoHyphens/>
        <w:ind w:left="5387" w:firstLine="42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D51580" w:rsidRDefault="00D51580" w:rsidP="00285023">
      <w:pPr>
        <w:suppressAutoHyphens/>
        <w:ind w:left="5387" w:firstLine="42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532AE1" w:rsidRDefault="00532AE1" w:rsidP="00285023">
      <w:pPr>
        <w:suppressAutoHyphens/>
        <w:ind w:left="5387" w:firstLine="42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532AE1" w:rsidRDefault="00532AE1" w:rsidP="00285023">
      <w:pPr>
        <w:suppressAutoHyphens/>
        <w:ind w:left="5387" w:firstLine="42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532AE1" w:rsidRDefault="00532AE1" w:rsidP="00285023">
      <w:pPr>
        <w:suppressAutoHyphens/>
        <w:ind w:left="5387" w:firstLine="42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532AE1" w:rsidRPr="00611C36" w:rsidRDefault="00532AE1" w:rsidP="00285023">
      <w:pPr>
        <w:suppressAutoHyphens/>
        <w:ind w:left="5387" w:firstLine="42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val="en-US" w:eastAsia="hi-IN" w:bidi="hi-IN"/>
        </w:rPr>
      </w:pPr>
    </w:p>
    <w:p w:rsidR="00820821" w:rsidRDefault="00820821" w:rsidP="00820821">
      <w:pPr>
        <w:suppressAutoHyphens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820821" w:rsidRDefault="00820821" w:rsidP="00285023">
      <w:pPr>
        <w:suppressAutoHyphens/>
        <w:ind w:left="5387" w:firstLine="42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0E0E98" w:rsidRPr="002A7184" w:rsidRDefault="000E0E98" w:rsidP="000E0E98">
      <w:pPr>
        <w:suppressAutoHyphens/>
        <w:ind w:left="5387" w:firstLine="42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  <w:r w:rsidRPr="002A7184"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  <w:lastRenderedPageBreak/>
        <w:t>ЗАТВЕРДЖЕНО</w:t>
      </w:r>
    </w:p>
    <w:p w:rsidR="000E0E98" w:rsidRPr="002A7184" w:rsidRDefault="000E0E98" w:rsidP="000E0E98">
      <w:pPr>
        <w:suppressAutoHyphens/>
        <w:ind w:left="5387" w:firstLine="42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  <w:r w:rsidRPr="002A7184"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  <w:t>Рішення виконавчого комітету</w:t>
      </w:r>
    </w:p>
    <w:p w:rsidR="000E0E98" w:rsidRPr="002A7184" w:rsidRDefault="000E0E98" w:rsidP="000E0E98">
      <w:pPr>
        <w:suppressAutoHyphens/>
        <w:ind w:left="5387" w:firstLine="42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  <w:r w:rsidRPr="002A7184"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  <w:t xml:space="preserve">міської ради </w:t>
      </w:r>
    </w:p>
    <w:p w:rsidR="000E0E98" w:rsidRPr="002A7184" w:rsidRDefault="000E0E98" w:rsidP="000E0E98">
      <w:pPr>
        <w:ind w:left="5387" w:firstLine="42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  <w:r w:rsidRPr="002A7184"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  <w:t>_____________№ ___________</w:t>
      </w:r>
    </w:p>
    <w:p w:rsidR="000E0E98" w:rsidRPr="002A7184" w:rsidRDefault="000E0E98" w:rsidP="000E0E98">
      <w:pPr>
        <w:ind w:left="538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B06BC" w:rsidRDefault="00BB06BC" w:rsidP="005164C6">
      <w:pPr>
        <w:pStyle w:val="52"/>
        <w:shd w:val="clear" w:color="auto" w:fill="auto"/>
        <w:spacing w:before="0" w:after="118" w:line="260" w:lineRule="exact"/>
        <w:ind w:firstLine="0"/>
        <w:rPr>
          <w:rStyle w:val="53pt"/>
          <w:sz w:val="28"/>
          <w:szCs w:val="28"/>
        </w:rPr>
      </w:pPr>
    </w:p>
    <w:p w:rsidR="005164C6" w:rsidRPr="009220E0" w:rsidRDefault="005164C6" w:rsidP="005164C6">
      <w:pPr>
        <w:pStyle w:val="52"/>
        <w:shd w:val="clear" w:color="auto" w:fill="auto"/>
        <w:spacing w:before="0" w:after="118" w:line="260" w:lineRule="exact"/>
        <w:ind w:firstLine="0"/>
        <w:rPr>
          <w:b w:val="0"/>
          <w:sz w:val="28"/>
          <w:szCs w:val="28"/>
          <w:lang w:val="uk-UA"/>
        </w:rPr>
      </w:pPr>
      <w:r w:rsidRPr="009220E0">
        <w:rPr>
          <w:rStyle w:val="53pt"/>
          <w:sz w:val="28"/>
          <w:szCs w:val="28"/>
        </w:rPr>
        <w:t>ПОРЯДОК</w:t>
      </w:r>
    </w:p>
    <w:p w:rsidR="005164C6" w:rsidRPr="009220E0" w:rsidRDefault="005164C6" w:rsidP="00BB06BC">
      <w:pPr>
        <w:pStyle w:val="40"/>
        <w:shd w:val="clear" w:color="auto" w:fill="auto"/>
        <w:spacing w:before="0" w:after="0" w:line="260" w:lineRule="exact"/>
        <w:jc w:val="center"/>
        <w:rPr>
          <w:b w:val="0"/>
          <w:lang w:val="uk-UA"/>
        </w:rPr>
      </w:pPr>
      <w:r w:rsidRPr="009220E0">
        <w:rPr>
          <w:b w:val="0"/>
          <w:lang w:val="uk-UA"/>
        </w:rPr>
        <w:t>розміщення зовнішньої реклами в місті Дніпрі</w:t>
      </w:r>
    </w:p>
    <w:p w:rsidR="005164C6" w:rsidRPr="00BB06BC" w:rsidRDefault="005164C6" w:rsidP="005164C6">
      <w:pPr>
        <w:pStyle w:val="40"/>
        <w:shd w:val="clear" w:color="auto" w:fill="auto"/>
        <w:spacing w:before="0" w:after="0" w:line="260" w:lineRule="exact"/>
        <w:rPr>
          <w:b w:val="0"/>
          <w:lang w:val="uk-UA"/>
        </w:rPr>
      </w:pPr>
    </w:p>
    <w:p w:rsidR="005164C6" w:rsidRPr="00BB06BC" w:rsidRDefault="00BB06BC" w:rsidP="00F03C3E">
      <w:pPr>
        <w:pStyle w:val="52"/>
        <w:shd w:val="clear" w:color="auto" w:fill="auto"/>
        <w:tabs>
          <w:tab w:val="left" w:pos="993"/>
        </w:tabs>
        <w:spacing w:before="0" w:after="120" w:line="240" w:lineRule="auto"/>
        <w:ind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1. </w:t>
      </w:r>
      <w:r w:rsidR="005164C6" w:rsidRPr="00BB06BC">
        <w:rPr>
          <w:b w:val="0"/>
          <w:sz w:val="28"/>
          <w:szCs w:val="28"/>
          <w:lang w:val="uk-UA"/>
        </w:rPr>
        <w:t>Загальні положення</w:t>
      </w:r>
    </w:p>
    <w:p w:rsidR="005164C6" w:rsidRPr="00BB06BC" w:rsidRDefault="005164C6" w:rsidP="00214AB2">
      <w:pPr>
        <w:pStyle w:val="22"/>
        <w:numPr>
          <w:ilvl w:val="1"/>
          <w:numId w:val="3"/>
        </w:numPr>
        <w:shd w:val="clear" w:color="auto" w:fill="auto"/>
        <w:tabs>
          <w:tab w:val="left" w:pos="543"/>
          <w:tab w:val="left" w:pos="993"/>
        </w:tabs>
        <w:spacing w:after="120" w:line="240" w:lineRule="auto"/>
        <w:ind w:firstLine="567"/>
        <w:jc w:val="both"/>
        <w:rPr>
          <w:lang w:val="uk-UA"/>
        </w:rPr>
      </w:pPr>
      <w:r w:rsidRPr="00BB06BC">
        <w:rPr>
          <w:lang w:val="uk-UA"/>
        </w:rPr>
        <w:t>Порядок розміщення зовнішньої реклами в місті Дніпрі (далі – Порядок) розроблений відповідно до законів України «Про рекламу», «Про дозвільну систему у сфері господарської діяльності», на підставі Типових правил розміщення зовнішньої реклами</w:t>
      </w:r>
      <w:r w:rsidR="00680106">
        <w:rPr>
          <w:lang w:val="uk-UA"/>
        </w:rPr>
        <w:t xml:space="preserve"> </w:t>
      </w:r>
      <w:r w:rsidR="00680106" w:rsidRPr="00BB06BC">
        <w:rPr>
          <w:lang w:val="uk-UA"/>
        </w:rPr>
        <w:t>(далі –</w:t>
      </w:r>
      <w:r w:rsidR="00680106">
        <w:rPr>
          <w:lang w:val="uk-UA"/>
        </w:rPr>
        <w:t xml:space="preserve"> Типові правила)</w:t>
      </w:r>
      <w:r w:rsidRPr="00BB06BC">
        <w:rPr>
          <w:lang w:val="uk-UA"/>
        </w:rPr>
        <w:t>, затверджених Постановою Кабінету Міністрів України від 29.12.2003 № 2067 (зі змінами), і визначає порядок розміщення зовнішньої реклами у місті Дніпрі та порядок надання дозволів на розміщення такої реклами. Порядок є обов'язковим для всіх фізичних і юридичних осіб незалежно від форми власності в регулюванні правовідносин, що виникають у процесі розміщення зовнішньої реклами на території міста Дніпра та під час надання дозволів на розміщення такої реклами.</w:t>
      </w:r>
    </w:p>
    <w:p w:rsidR="005164C6" w:rsidRPr="00BB06BC" w:rsidRDefault="005164C6" w:rsidP="00214AB2">
      <w:pPr>
        <w:pStyle w:val="22"/>
        <w:numPr>
          <w:ilvl w:val="1"/>
          <w:numId w:val="3"/>
        </w:numPr>
        <w:shd w:val="clear" w:color="auto" w:fill="auto"/>
        <w:tabs>
          <w:tab w:val="left" w:pos="142"/>
          <w:tab w:val="left" w:pos="993"/>
        </w:tabs>
        <w:spacing w:after="120" w:line="240" w:lineRule="auto"/>
        <w:ind w:firstLine="567"/>
        <w:jc w:val="both"/>
        <w:rPr>
          <w:lang w:val="uk-UA"/>
        </w:rPr>
      </w:pPr>
      <w:r w:rsidRPr="00BB06BC">
        <w:rPr>
          <w:lang w:val="uk-UA"/>
        </w:rPr>
        <w:t>У Порядку наведені нижче терміни вживаються у такому значенні:</w:t>
      </w:r>
    </w:p>
    <w:p w:rsidR="005164C6" w:rsidRPr="00BB06BC" w:rsidRDefault="005164C6" w:rsidP="00F03C3E">
      <w:pPr>
        <w:pStyle w:val="22"/>
        <w:shd w:val="clear" w:color="auto" w:fill="auto"/>
        <w:tabs>
          <w:tab w:val="left" w:pos="993"/>
        </w:tabs>
        <w:spacing w:after="120" w:line="240" w:lineRule="auto"/>
        <w:ind w:firstLine="567"/>
        <w:jc w:val="both"/>
        <w:rPr>
          <w:rStyle w:val="23"/>
          <w:b w:val="0"/>
        </w:rPr>
      </w:pPr>
      <w:r w:rsidRPr="00BB06BC">
        <w:rPr>
          <w:rStyle w:val="23"/>
          <w:b w:val="0"/>
        </w:rPr>
        <w:t xml:space="preserve">зовнішня реклама – </w:t>
      </w:r>
      <w:r w:rsidRPr="00BB06BC">
        <w:rPr>
          <w:lang w:val="uk-UA"/>
        </w:rPr>
        <w:t>реклама, що розміщується на спеціальних тимчасових і стаціонарних конструкціях, розташованих на відкритій місцевості, а також на зовнішніх поверхнях будинків, споруд, на елементах вуличного обладнання, над проїжджою частиною вулиць і доріг;</w:t>
      </w:r>
    </w:p>
    <w:p w:rsidR="005164C6" w:rsidRPr="00BB06BC" w:rsidRDefault="005164C6" w:rsidP="00267685">
      <w:pPr>
        <w:pStyle w:val="22"/>
        <w:shd w:val="clear" w:color="auto" w:fill="auto"/>
        <w:spacing w:after="120" w:line="240" w:lineRule="auto"/>
        <w:ind w:firstLine="567"/>
        <w:jc w:val="both"/>
        <w:rPr>
          <w:lang w:val="uk-UA"/>
        </w:rPr>
      </w:pPr>
      <w:r w:rsidRPr="00BB06BC">
        <w:rPr>
          <w:rStyle w:val="23"/>
          <w:b w:val="0"/>
        </w:rPr>
        <w:t>спеціальні конструкції –</w:t>
      </w:r>
      <w:r w:rsidRPr="00BB06BC">
        <w:rPr>
          <w:lang w:val="uk-UA"/>
        </w:rPr>
        <w:t xml:space="preserve"> тимчасові та стаціонарні рекламні засоби</w:t>
      </w:r>
      <w:r w:rsidR="00680106">
        <w:rPr>
          <w:lang w:val="uk-UA"/>
        </w:rPr>
        <w:t xml:space="preserve"> (світлові та несвітлові, з проє</w:t>
      </w:r>
      <w:r w:rsidRPr="00BB06BC">
        <w:rPr>
          <w:lang w:val="uk-UA"/>
        </w:rPr>
        <w:t>кцією зображення на будь-яку поверхню, наземні та неназемні (повітряні), плоскі та об'ємні стенди, щити, панно, транспаранти, троли, таблички, короби, механічні, динамічні, з трансляцією звуку, електр</w:t>
      </w:r>
      <w:r w:rsidR="00680106">
        <w:rPr>
          <w:lang w:val="uk-UA"/>
        </w:rPr>
        <w:t>онні табло, екрани, панелі, проє</w:t>
      </w:r>
      <w:r w:rsidRPr="00BB06BC">
        <w:rPr>
          <w:lang w:val="uk-UA"/>
        </w:rPr>
        <w:t>ктори, тумби (у тому числі афішні), складні просторові конструкції, аеростати, повітряні кулі тощо), які використовуються для розміщення реклами;</w:t>
      </w:r>
    </w:p>
    <w:p w:rsidR="005164C6" w:rsidRPr="00BB06BC" w:rsidRDefault="005164C6" w:rsidP="00267685">
      <w:pPr>
        <w:pStyle w:val="40"/>
        <w:shd w:val="clear" w:color="auto" w:fill="auto"/>
        <w:spacing w:before="0" w:after="120" w:line="240" w:lineRule="auto"/>
        <w:ind w:firstLine="567"/>
        <w:rPr>
          <w:b w:val="0"/>
          <w:lang w:val="uk-UA"/>
        </w:rPr>
      </w:pPr>
      <w:r w:rsidRPr="00BB06BC">
        <w:rPr>
          <w:rStyle w:val="23"/>
        </w:rPr>
        <w:t>місце розташування рекламного засобу –</w:t>
      </w:r>
      <w:r w:rsidRPr="00BB06BC">
        <w:rPr>
          <w:b w:val="0"/>
          <w:lang w:val="uk-UA"/>
        </w:rPr>
        <w:t xml:space="preserve"> площа зовнішньої поверхні будинку, споруди, елемент</w:t>
      </w:r>
      <w:r w:rsidR="00680106">
        <w:rPr>
          <w:b w:val="0"/>
          <w:lang w:val="uk-UA"/>
        </w:rPr>
        <w:t>а</w:t>
      </w:r>
      <w:r w:rsidRPr="00BB06BC">
        <w:rPr>
          <w:b w:val="0"/>
          <w:lang w:val="uk-UA"/>
        </w:rPr>
        <w:t xml:space="preserve"> вуличного обладнання або відведеної території на відкритій місцевості у межах міста, що надаються розповсюджувачу зовнішньої реклами в тимчасове користування власником або уповноваженим ним органом (особою);</w:t>
      </w:r>
    </w:p>
    <w:p w:rsidR="005164C6" w:rsidRPr="00BB06BC" w:rsidRDefault="005164C6" w:rsidP="00267685">
      <w:pPr>
        <w:pStyle w:val="22"/>
        <w:shd w:val="clear" w:color="auto" w:fill="auto"/>
        <w:spacing w:after="120" w:line="240" w:lineRule="auto"/>
        <w:ind w:firstLine="567"/>
        <w:jc w:val="both"/>
        <w:rPr>
          <w:lang w:val="uk-UA"/>
        </w:rPr>
      </w:pPr>
      <w:r w:rsidRPr="00BB06BC">
        <w:rPr>
          <w:rStyle w:val="23"/>
          <w:b w:val="0"/>
        </w:rPr>
        <w:t>дозвіл на розміщення зовнішньої реклами –</w:t>
      </w:r>
      <w:r w:rsidRPr="00BB06BC">
        <w:rPr>
          <w:lang w:val="uk-UA"/>
        </w:rPr>
        <w:t xml:space="preserve"> документ установленої форми, виданий розповсюджувачу зовнішньої реклами на підставі рішення виконавчого комітету міської ради, який дає право на розміщення зовнішньої реклами на певний строк та у певному місці;</w:t>
      </w:r>
    </w:p>
    <w:p w:rsidR="005164C6" w:rsidRPr="00BB06BC" w:rsidRDefault="005164C6" w:rsidP="00BB06BC">
      <w:pPr>
        <w:pStyle w:val="22"/>
        <w:shd w:val="clear" w:color="auto" w:fill="auto"/>
        <w:spacing w:after="120" w:line="240" w:lineRule="auto"/>
        <w:ind w:firstLine="567"/>
        <w:jc w:val="both"/>
        <w:rPr>
          <w:lang w:val="uk-UA"/>
        </w:rPr>
      </w:pPr>
      <w:r w:rsidRPr="00BB06BC">
        <w:rPr>
          <w:rStyle w:val="23"/>
          <w:b w:val="0"/>
        </w:rPr>
        <w:t>роботи, пов’язані з розташуванням рекламного засобу –</w:t>
      </w:r>
      <w:r w:rsidRPr="00BB06BC">
        <w:rPr>
          <w:lang w:val="uk-UA"/>
        </w:rPr>
        <w:t xml:space="preserve"> роботи з монтажу, </w:t>
      </w:r>
      <w:r w:rsidRPr="00BB06BC">
        <w:rPr>
          <w:lang w:val="uk-UA"/>
        </w:rPr>
        <w:lastRenderedPageBreak/>
        <w:t>демонтажу, ремонту, реконструкції та перенесення рекламних засобів</w:t>
      </w:r>
      <w:r w:rsidR="00BB06BC">
        <w:rPr>
          <w:lang w:val="uk-UA"/>
        </w:rPr>
        <w:t xml:space="preserve"> </w:t>
      </w:r>
      <w:r w:rsidRPr="00BB06BC">
        <w:rPr>
          <w:lang w:val="uk-UA"/>
        </w:rPr>
        <w:t>з подальшим відновленням благоустрою міської території;</w:t>
      </w:r>
    </w:p>
    <w:p w:rsidR="005164C6" w:rsidRPr="00BB06BC" w:rsidRDefault="005164C6" w:rsidP="00BB06BC">
      <w:pPr>
        <w:pStyle w:val="22"/>
        <w:shd w:val="clear" w:color="auto" w:fill="auto"/>
        <w:spacing w:after="120" w:line="240" w:lineRule="auto"/>
        <w:ind w:firstLine="567"/>
        <w:jc w:val="both"/>
        <w:rPr>
          <w:lang w:val="uk-UA"/>
        </w:rPr>
      </w:pPr>
      <w:r w:rsidRPr="00BB06BC">
        <w:rPr>
          <w:rStyle w:val="23"/>
          <w:b w:val="0"/>
        </w:rPr>
        <w:t>самовільно розташований рекламний засіб (незалежно від форми власності на місце розташування)</w:t>
      </w:r>
      <w:r w:rsidRPr="00BB06BC">
        <w:rPr>
          <w:lang w:val="uk-UA"/>
        </w:rPr>
        <w:t xml:space="preserve"> </w:t>
      </w:r>
      <w:r w:rsidRPr="00BB06BC">
        <w:rPr>
          <w:rStyle w:val="23"/>
          <w:b w:val="0"/>
        </w:rPr>
        <w:t>–</w:t>
      </w:r>
      <w:r w:rsidRPr="00BB06BC">
        <w:rPr>
          <w:lang w:val="uk-UA"/>
        </w:rPr>
        <w:t xml:space="preserve"> рекламний засіб, розташований без отримання дозволу на розміщення зовнішньої реклами, після закінчення строку дії дозволу (якщо строк дії дозволу не продовжено), у разі скасування дозволу на розміщення зовнішньої реклами.</w:t>
      </w:r>
    </w:p>
    <w:p w:rsidR="005164C6" w:rsidRPr="00BB06BC" w:rsidRDefault="005164C6" w:rsidP="00F03C3E">
      <w:pPr>
        <w:pStyle w:val="22"/>
        <w:shd w:val="clear" w:color="auto" w:fill="auto"/>
        <w:spacing w:after="120" w:line="240" w:lineRule="auto"/>
        <w:ind w:firstLine="567"/>
        <w:jc w:val="both"/>
        <w:rPr>
          <w:lang w:val="uk-UA"/>
        </w:rPr>
      </w:pPr>
      <w:r w:rsidRPr="00BB06BC">
        <w:rPr>
          <w:lang w:val="uk-UA"/>
        </w:rPr>
        <w:t>Інші терміни застосовуються у значенні, наведеному в Законі України «Про рекламу» та Типових правилах.</w:t>
      </w:r>
    </w:p>
    <w:p w:rsidR="005164C6" w:rsidRPr="00BB06BC" w:rsidRDefault="00F03C3E" w:rsidP="00F03C3E">
      <w:pPr>
        <w:pStyle w:val="52"/>
        <w:shd w:val="clear" w:color="auto" w:fill="auto"/>
        <w:tabs>
          <w:tab w:val="left" w:pos="993"/>
        </w:tabs>
        <w:spacing w:before="0" w:after="120" w:line="240" w:lineRule="auto"/>
        <w:ind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2. </w:t>
      </w:r>
      <w:r w:rsidR="005164C6" w:rsidRPr="00BB06BC">
        <w:rPr>
          <w:b w:val="0"/>
          <w:sz w:val="28"/>
          <w:szCs w:val="28"/>
          <w:lang w:val="uk-UA"/>
        </w:rPr>
        <w:t>Регулювання діяльності у сфері розміщення зовнішньої реклами</w:t>
      </w:r>
    </w:p>
    <w:p w:rsidR="005164C6" w:rsidRPr="00BB06BC" w:rsidRDefault="005164C6" w:rsidP="00214AB2">
      <w:pPr>
        <w:pStyle w:val="22"/>
        <w:numPr>
          <w:ilvl w:val="1"/>
          <w:numId w:val="8"/>
        </w:numPr>
        <w:shd w:val="clear" w:color="auto" w:fill="auto"/>
        <w:tabs>
          <w:tab w:val="left" w:pos="525"/>
          <w:tab w:val="left" w:pos="1134"/>
        </w:tabs>
        <w:spacing w:after="120" w:line="240" w:lineRule="auto"/>
        <w:ind w:left="0" w:firstLine="567"/>
        <w:jc w:val="both"/>
        <w:rPr>
          <w:lang w:val="uk-UA"/>
        </w:rPr>
      </w:pPr>
      <w:r w:rsidRPr="00BB06BC">
        <w:rPr>
          <w:lang w:val="uk-UA"/>
        </w:rPr>
        <w:t>Функції робочого органу з регулювання діяльності з розміщення зовнішньої реклами у місті Дніпрі здійснює робочий орган, яким визначено департамент торгівлі та реклами Дніпровської міської ради.</w:t>
      </w:r>
    </w:p>
    <w:p w:rsidR="005164C6" w:rsidRPr="00BB06BC" w:rsidRDefault="005164C6" w:rsidP="00214AB2">
      <w:pPr>
        <w:pStyle w:val="22"/>
        <w:numPr>
          <w:ilvl w:val="1"/>
          <w:numId w:val="8"/>
        </w:numPr>
        <w:shd w:val="clear" w:color="auto" w:fill="auto"/>
        <w:tabs>
          <w:tab w:val="left" w:pos="536"/>
          <w:tab w:val="left" w:pos="1134"/>
        </w:tabs>
        <w:spacing w:after="120" w:line="240" w:lineRule="auto"/>
        <w:ind w:left="0" w:firstLine="567"/>
        <w:jc w:val="both"/>
        <w:rPr>
          <w:lang w:val="uk-UA"/>
        </w:rPr>
      </w:pPr>
      <w:r w:rsidRPr="00BB06BC">
        <w:rPr>
          <w:lang w:val="uk-UA"/>
        </w:rPr>
        <w:t>У процесі регулювання діяльності з розміщення зовнішньої реклами робочим органом залучаються на громадських засадах представники об'єднань громадян та об'єднань підприємств, які провадять діяльність у сфері реклами.</w:t>
      </w:r>
    </w:p>
    <w:p w:rsidR="005164C6" w:rsidRPr="00BB06BC" w:rsidRDefault="005164C6" w:rsidP="00214AB2">
      <w:pPr>
        <w:pStyle w:val="22"/>
        <w:numPr>
          <w:ilvl w:val="1"/>
          <w:numId w:val="8"/>
        </w:numPr>
        <w:shd w:val="clear" w:color="auto" w:fill="auto"/>
        <w:tabs>
          <w:tab w:val="left" w:pos="525"/>
          <w:tab w:val="left" w:pos="1134"/>
        </w:tabs>
        <w:spacing w:after="120" w:line="240" w:lineRule="auto"/>
        <w:ind w:left="0" w:firstLine="567"/>
        <w:jc w:val="both"/>
        <w:rPr>
          <w:lang w:val="uk-UA"/>
        </w:rPr>
      </w:pPr>
      <w:r w:rsidRPr="00BB06BC">
        <w:rPr>
          <w:lang w:val="uk-UA"/>
        </w:rPr>
        <w:t>До повноважень робочого органу належить:</w:t>
      </w:r>
    </w:p>
    <w:p w:rsidR="005164C6" w:rsidRPr="00BB06BC" w:rsidRDefault="005164C6" w:rsidP="00214AB2">
      <w:pPr>
        <w:pStyle w:val="22"/>
        <w:numPr>
          <w:ilvl w:val="0"/>
          <w:numId w:val="11"/>
        </w:numPr>
        <w:shd w:val="clear" w:color="auto" w:fill="auto"/>
        <w:tabs>
          <w:tab w:val="left" w:pos="567"/>
          <w:tab w:val="left" w:pos="709"/>
          <w:tab w:val="left" w:pos="993"/>
        </w:tabs>
        <w:spacing w:after="120" w:line="240" w:lineRule="auto"/>
        <w:ind w:hanging="360"/>
        <w:jc w:val="both"/>
        <w:rPr>
          <w:lang w:val="uk-UA"/>
        </w:rPr>
      </w:pPr>
      <w:r w:rsidRPr="00BB06BC">
        <w:rPr>
          <w:lang w:val="uk-UA"/>
        </w:rPr>
        <w:t>розгляд заяв розповсюджувачів зовнішньої реклами про надання дозволу на розміщення зовнішньої реклами (далі – дозвіл), внесення змін у дозвіл, переоформлення дозволу та продовження строку його дії;</w:t>
      </w:r>
    </w:p>
    <w:p w:rsidR="005164C6" w:rsidRPr="00BB06BC" w:rsidRDefault="005164C6" w:rsidP="00214AB2">
      <w:pPr>
        <w:pStyle w:val="22"/>
        <w:numPr>
          <w:ilvl w:val="0"/>
          <w:numId w:val="11"/>
        </w:numPr>
        <w:shd w:val="clear" w:color="auto" w:fill="auto"/>
        <w:tabs>
          <w:tab w:val="left" w:pos="567"/>
          <w:tab w:val="left" w:pos="709"/>
          <w:tab w:val="left" w:pos="993"/>
        </w:tabs>
        <w:spacing w:after="120" w:line="240" w:lineRule="auto"/>
        <w:ind w:hanging="360"/>
        <w:jc w:val="both"/>
        <w:rPr>
          <w:lang w:val="uk-UA"/>
        </w:rPr>
      </w:pPr>
      <w:r w:rsidRPr="00BB06BC">
        <w:rPr>
          <w:lang w:val="uk-UA"/>
        </w:rPr>
        <w:t>надання, у разі потреби, розповсюджувачам зовнішньої реклами архітектурно-планувал</w:t>
      </w:r>
      <w:r w:rsidR="00680106">
        <w:rPr>
          <w:lang w:val="uk-UA"/>
        </w:rPr>
        <w:t>ьних завдань на опрацювання проє</w:t>
      </w:r>
      <w:r w:rsidRPr="00BB06BC">
        <w:rPr>
          <w:lang w:val="uk-UA"/>
        </w:rPr>
        <w:t>ктно-технічної документації для розташування складних (дахових) рекламних засобів;</w:t>
      </w:r>
    </w:p>
    <w:p w:rsidR="005164C6" w:rsidRPr="00BB06BC" w:rsidRDefault="005164C6" w:rsidP="00214AB2">
      <w:pPr>
        <w:pStyle w:val="22"/>
        <w:numPr>
          <w:ilvl w:val="0"/>
          <w:numId w:val="11"/>
        </w:numPr>
        <w:shd w:val="clear" w:color="auto" w:fill="auto"/>
        <w:tabs>
          <w:tab w:val="left" w:pos="567"/>
          <w:tab w:val="left" w:pos="709"/>
          <w:tab w:val="left" w:pos="993"/>
        </w:tabs>
        <w:spacing w:after="120" w:line="240" w:lineRule="auto"/>
        <w:ind w:hanging="360"/>
        <w:jc w:val="both"/>
        <w:rPr>
          <w:lang w:val="uk-UA"/>
        </w:rPr>
      </w:pPr>
      <w:r w:rsidRPr="00BB06BC">
        <w:rPr>
          <w:lang w:val="uk-UA"/>
        </w:rPr>
        <w:t>прийняття рішення про встановлення за заявником пріоритету на місце розташування рекламного засобу, продовження строку, на який встановлено зазначений пріоритет, або про відмову у встановленні такого пріоритету;</w:t>
      </w:r>
    </w:p>
    <w:p w:rsidR="005164C6" w:rsidRPr="00BB06BC" w:rsidRDefault="005164C6" w:rsidP="00214AB2">
      <w:pPr>
        <w:pStyle w:val="22"/>
        <w:numPr>
          <w:ilvl w:val="0"/>
          <w:numId w:val="11"/>
        </w:numPr>
        <w:shd w:val="clear" w:color="auto" w:fill="auto"/>
        <w:tabs>
          <w:tab w:val="left" w:pos="567"/>
          <w:tab w:val="left" w:pos="709"/>
          <w:tab w:val="left" w:pos="993"/>
        </w:tabs>
        <w:spacing w:after="120" w:line="240" w:lineRule="auto"/>
        <w:ind w:hanging="360"/>
        <w:jc w:val="both"/>
        <w:rPr>
          <w:lang w:val="uk-UA"/>
        </w:rPr>
      </w:pPr>
      <w:r w:rsidRPr="00BB06BC">
        <w:rPr>
          <w:lang w:val="uk-UA"/>
        </w:rPr>
        <w:t>укладання договорів про тимчасове користування місцями розташування рекламних засобів у період встановлення пріоритету;</w:t>
      </w:r>
    </w:p>
    <w:p w:rsidR="005164C6" w:rsidRPr="00BB06BC" w:rsidRDefault="005164C6" w:rsidP="00214AB2">
      <w:pPr>
        <w:pStyle w:val="ae"/>
        <w:widowControl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spacing w:after="120"/>
        <w:ind w:left="0" w:hanging="360"/>
        <w:jc w:val="both"/>
        <w:rPr>
          <w:rFonts w:ascii="Times New Roman" w:hAnsi="Times New Roman"/>
          <w:sz w:val="28"/>
          <w:szCs w:val="28"/>
        </w:rPr>
      </w:pPr>
      <w:r w:rsidRPr="00BB06BC">
        <w:rPr>
          <w:rFonts w:ascii="Times New Roman" w:hAnsi="Times New Roman"/>
          <w:sz w:val="28"/>
          <w:szCs w:val="28"/>
        </w:rPr>
        <w:t>підг</w:t>
      </w:r>
      <w:r w:rsidR="00680106">
        <w:rPr>
          <w:rFonts w:ascii="Times New Roman" w:hAnsi="Times New Roman"/>
          <w:sz w:val="28"/>
          <w:szCs w:val="28"/>
        </w:rPr>
        <w:t>отовка проє</w:t>
      </w:r>
      <w:r w:rsidRPr="00BB06BC">
        <w:rPr>
          <w:rFonts w:ascii="Times New Roman" w:hAnsi="Times New Roman"/>
          <w:sz w:val="28"/>
          <w:szCs w:val="28"/>
        </w:rPr>
        <w:t>ктів рішень виконавчого комітету міської ради щодо надання, скасування дозволів чи про відмову у їх наданні, а також про примусовий демонтаж рекламних засобів</w:t>
      </w:r>
      <w:r w:rsidR="00E96859">
        <w:rPr>
          <w:rFonts w:ascii="Times New Roman" w:hAnsi="Times New Roman"/>
          <w:sz w:val="28"/>
          <w:szCs w:val="28"/>
        </w:rPr>
        <w:t xml:space="preserve">, </w:t>
      </w:r>
      <w:r w:rsidRPr="00BB06BC">
        <w:rPr>
          <w:rFonts w:ascii="Times New Roman" w:hAnsi="Times New Roman"/>
          <w:sz w:val="28"/>
          <w:szCs w:val="28"/>
        </w:rPr>
        <w:t>інших рішень міської ради, виконавчого комітету міської ради, пов'язаних з розміщенням зовнішньої реклами на території міста;</w:t>
      </w:r>
    </w:p>
    <w:p w:rsidR="005164C6" w:rsidRPr="00BB06BC" w:rsidRDefault="005164C6" w:rsidP="00214AB2">
      <w:pPr>
        <w:pStyle w:val="22"/>
        <w:numPr>
          <w:ilvl w:val="0"/>
          <w:numId w:val="11"/>
        </w:numPr>
        <w:shd w:val="clear" w:color="auto" w:fill="auto"/>
        <w:tabs>
          <w:tab w:val="left" w:pos="567"/>
          <w:tab w:val="left" w:pos="709"/>
          <w:tab w:val="left" w:pos="993"/>
        </w:tabs>
        <w:spacing w:after="120" w:line="240" w:lineRule="auto"/>
        <w:ind w:hanging="360"/>
        <w:jc w:val="both"/>
        <w:rPr>
          <w:lang w:val="uk-UA"/>
        </w:rPr>
      </w:pPr>
      <w:r w:rsidRPr="00BB06BC">
        <w:rPr>
          <w:lang w:val="uk-UA"/>
        </w:rPr>
        <w:t>видача дозволу на підставі рішення виконавчого комітету міської ради;</w:t>
      </w:r>
    </w:p>
    <w:p w:rsidR="005164C6" w:rsidRPr="00BB06BC" w:rsidRDefault="00CF7C80" w:rsidP="00214AB2">
      <w:pPr>
        <w:pStyle w:val="22"/>
        <w:numPr>
          <w:ilvl w:val="0"/>
          <w:numId w:val="11"/>
        </w:numPr>
        <w:shd w:val="clear" w:color="auto" w:fill="auto"/>
        <w:tabs>
          <w:tab w:val="left" w:pos="567"/>
          <w:tab w:val="left" w:pos="709"/>
          <w:tab w:val="left" w:pos="993"/>
        </w:tabs>
        <w:spacing w:after="120" w:line="240" w:lineRule="auto"/>
        <w:ind w:hanging="360"/>
        <w:jc w:val="both"/>
        <w:rPr>
          <w:lang w:val="uk-UA"/>
        </w:rPr>
      </w:pPr>
      <w:r>
        <w:rPr>
          <w:lang w:val="uk-UA"/>
        </w:rPr>
        <w:t>у</w:t>
      </w:r>
      <w:r w:rsidR="005164C6" w:rsidRPr="00BB06BC">
        <w:rPr>
          <w:lang w:val="uk-UA"/>
        </w:rPr>
        <w:t>провадження Порядку в місті Дніпрі;</w:t>
      </w:r>
    </w:p>
    <w:p w:rsidR="005164C6" w:rsidRPr="00BB06BC" w:rsidRDefault="005164C6" w:rsidP="00214AB2">
      <w:pPr>
        <w:pStyle w:val="22"/>
        <w:numPr>
          <w:ilvl w:val="0"/>
          <w:numId w:val="11"/>
        </w:numPr>
        <w:shd w:val="clear" w:color="auto" w:fill="auto"/>
        <w:tabs>
          <w:tab w:val="left" w:pos="567"/>
          <w:tab w:val="left" w:pos="709"/>
          <w:tab w:val="left" w:pos="993"/>
        </w:tabs>
        <w:spacing w:after="120" w:line="240" w:lineRule="auto"/>
        <w:ind w:hanging="360"/>
        <w:jc w:val="both"/>
        <w:rPr>
          <w:lang w:val="uk-UA"/>
        </w:rPr>
      </w:pPr>
      <w:r w:rsidRPr="00BB06BC">
        <w:rPr>
          <w:lang w:val="uk-UA"/>
        </w:rPr>
        <w:t>розроблення пропозицій щодо формування єдиної міської політики у сфері регулювання рекламної діяльності;</w:t>
      </w:r>
    </w:p>
    <w:p w:rsidR="005164C6" w:rsidRPr="00BB06BC" w:rsidRDefault="005164C6" w:rsidP="00214AB2">
      <w:pPr>
        <w:pStyle w:val="22"/>
        <w:numPr>
          <w:ilvl w:val="0"/>
          <w:numId w:val="12"/>
        </w:numPr>
        <w:shd w:val="clear" w:color="auto" w:fill="auto"/>
        <w:tabs>
          <w:tab w:val="left" w:pos="567"/>
          <w:tab w:val="left" w:pos="993"/>
        </w:tabs>
        <w:spacing w:after="120" w:line="240" w:lineRule="auto"/>
        <w:ind w:hanging="360"/>
        <w:jc w:val="both"/>
        <w:rPr>
          <w:lang w:val="uk-UA"/>
        </w:rPr>
      </w:pPr>
      <w:r w:rsidRPr="00BB06BC">
        <w:rPr>
          <w:lang w:val="uk-UA"/>
        </w:rPr>
        <w:t xml:space="preserve">підготовка пропозицій щодо вдосконалення нормативної та методичної </w:t>
      </w:r>
      <w:r w:rsidRPr="00BB06BC">
        <w:rPr>
          <w:lang w:val="uk-UA"/>
        </w:rPr>
        <w:lastRenderedPageBreak/>
        <w:t>бази, що регулює рекламну діяльність і забезпечує її розвиток;</w:t>
      </w:r>
    </w:p>
    <w:p w:rsidR="005164C6" w:rsidRPr="00BB06BC" w:rsidRDefault="005164C6" w:rsidP="00214AB2">
      <w:pPr>
        <w:pStyle w:val="22"/>
        <w:numPr>
          <w:ilvl w:val="0"/>
          <w:numId w:val="13"/>
        </w:numPr>
        <w:shd w:val="clear" w:color="auto" w:fill="auto"/>
        <w:tabs>
          <w:tab w:val="left" w:pos="567"/>
          <w:tab w:val="left" w:pos="993"/>
        </w:tabs>
        <w:spacing w:after="120" w:line="240" w:lineRule="auto"/>
        <w:ind w:hanging="360"/>
        <w:jc w:val="both"/>
        <w:rPr>
          <w:lang w:val="uk-UA"/>
        </w:rPr>
      </w:pPr>
      <w:r w:rsidRPr="00BB06BC">
        <w:rPr>
          <w:lang w:val="uk-UA"/>
        </w:rPr>
        <w:t>ведення інформаційного банку даних місць розташування рекламних засобів, плану їх розміщення та надання в установленому порядку інформації для оновлення даних містобудівного кадастру;</w:t>
      </w:r>
    </w:p>
    <w:p w:rsidR="005164C6" w:rsidRPr="00F0578E" w:rsidRDefault="005164C6" w:rsidP="00214AB2">
      <w:pPr>
        <w:pStyle w:val="22"/>
        <w:numPr>
          <w:ilvl w:val="0"/>
          <w:numId w:val="13"/>
        </w:numPr>
        <w:shd w:val="clear" w:color="auto" w:fill="auto"/>
        <w:tabs>
          <w:tab w:val="left" w:pos="567"/>
          <w:tab w:val="left" w:pos="993"/>
        </w:tabs>
        <w:spacing w:after="120" w:line="240" w:lineRule="auto"/>
        <w:ind w:hanging="360"/>
        <w:jc w:val="both"/>
        <w:rPr>
          <w:lang w:val="uk-UA"/>
        </w:rPr>
      </w:pPr>
      <w:r w:rsidRPr="00F0578E">
        <w:rPr>
          <w:color w:val="000000"/>
          <w:shd w:val="clear" w:color="auto" w:fill="FFFFFF"/>
          <w:lang w:val="uk-UA"/>
        </w:rPr>
        <w:t>подання територіальному органу спеціально уповноваженого центрального органу виконавчої влади у сфері захисту прав споживачів в Дніпропетровській області матеріалів про порушення порядку розповсюдження та розміщення реклами;</w:t>
      </w:r>
    </w:p>
    <w:p w:rsidR="005164C6" w:rsidRPr="00BB06BC" w:rsidRDefault="005164C6" w:rsidP="00214AB2">
      <w:pPr>
        <w:pStyle w:val="22"/>
        <w:numPr>
          <w:ilvl w:val="0"/>
          <w:numId w:val="13"/>
        </w:numPr>
        <w:shd w:val="clear" w:color="auto" w:fill="auto"/>
        <w:tabs>
          <w:tab w:val="left" w:pos="567"/>
          <w:tab w:val="left" w:pos="993"/>
        </w:tabs>
        <w:spacing w:after="120" w:line="240" w:lineRule="auto"/>
        <w:ind w:hanging="360"/>
        <w:jc w:val="both"/>
        <w:rPr>
          <w:lang w:val="uk-UA"/>
        </w:rPr>
      </w:pPr>
      <w:r w:rsidRPr="00BB06BC">
        <w:rPr>
          <w:lang w:val="uk-UA"/>
        </w:rPr>
        <w:t>участь у складанні актів огляду технічного стану рекламних засобів у випадках їх аварійного стану та у випадках, якщо рекламні засоби заважають проведенню робіт з усунення аварійних ситуацій;</w:t>
      </w:r>
    </w:p>
    <w:p w:rsidR="005164C6" w:rsidRPr="00BB06BC" w:rsidRDefault="005164C6" w:rsidP="00214AB2">
      <w:pPr>
        <w:pStyle w:val="22"/>
        <w:numPr>
          <w:ilvl w:val="0"/>
          <w:numId w:val="13"/>
        </w:numPr>
        <w:shd w:val="clear" w:color="auto" w:fill="auto"/>
        <w:tabs>
          <w:tab w:val="left" w:pos="567"/>
          <w:tab w:val="left" w:pos="993"/>
        </w:tabs>
        <w:spacing w:after="120" w:line="240" w:lineRule="auto"/>
        <w:ind w:hanging="360"/>
        <w:jc w:val="both"/>
        <w:rPr>
          <w:lang w:val="uk-UA"/>
        </w:rPr>
      </w:pPr>
      <w:r w:rsidRPr="00BB06BC">
        <w:rPr>
          <w:lang w:val="uk-UA"/>
        </w:rPr>
        <w:t>участь у проведенні примусового демонтажу рекламних засобів з підписанням актів демонтажу;</w:t>
      </w:r>
    </w:p>
    <w:p w:rsidR="005164C6" w:rsidRPr="00BB06BC" w:rsidRDefault="005164C6" w:rsidP="00214AB2">
      <w:pPr>
        <w:pStyle w:val="22"/>
        <w:numPr>
          <w:ilvl w:val="0"/>
          <w:numId w:val="13"/>
        </w:numPr>
        <w:shd w:val="clear" w:color="auto" w:fill="auto"/>
        <w:tabs>
          <w:tab w:val="left" w:pos="567"/>
          <w:tab w:val="left" w:pos="993"/>
        </w:tabs>
        <w:spacing w:after="120" w:line="240" w:lineRule="auto"/>
        <w:ind w:hanging="360"/>
        <w:jc w:val="both"/>
        <w:rPr>
          <w:lang w:val="uk-UA"/>
        </w:rPr>
      </w:pPr>
      <w:r w:rsidRPr="00BB06BC">
        <w:rPr>
          <w:lang w:val="uk-UA"/>
        </w:rPr>
        <w:t>звернення із запитами про надання інформації, необхідної для виконання покладених на нього функцій, до підприємств, установ, організацій усіх форм власності;</w:t>
      </w:r>
    </w:p>
    <w:p w:rsidR="005164C6" w:rsidRPr="00BB06BC" w:rsidRDefault="005164C6" w:rsidP="00214AB2">
      <w:pPr>
        <w:pStyle w:val="22"/>
        <w:numPr>
          <w:ilvl w:val="0"/>
          <w:numId w:val="13"/>
        </w:numPr>
        <w:shd w:val="clear" w:color="auto" w:fill="auto"/>
        <w:tabs>
          <w:tab w:val="left" w:pos="567"/>
          <w:tab w:val="left" w:pos="993"/>
        </w:tabs>
        <w:spacing w:after="120" w:line="240" w:lineRule="auto"/>
        <w:ind w:hanging="360"/>
        <w:jc w:val="both"/>
        <w:rPr>
          <w:lang w:val="uk-UA"/>
        </w:rPr>
      </w:pPr>
      <w:r w:rsidRPr="00BB06BC">
        <w:rPr>
          <w:lang w:val="uk-UA"/>
        </w:rPr>
        <w:t>захист законних прав та інтересів Дніпровської міської ради та її виконавчого комітету у сфері розміщення зовнішньої реклами в судах усіх рівнів;</w:t>
      </w:r>
    </w:p>
    <w:p w:rsidR="005164C6" w:rsidRPr="00BB06BC" w:rsidRDefault="005164C6" w:rsidP="00214AB2">
      <w:pPr>
        <w:pStyle w:val="22"/>
        <w:numPr>
          <w:ilvl w:val="0"/>
          <w:numId w:val="13"/>
        </w:numPr>
        <w:shd w:val="clear" w:color="auto" w:fill="auto"/>
        <w:tabs>
          <w:tab w:val="left" w:pos="567"/>
          <w:tab w:val="left" w:pos="709"/>
          <w:tab w:val="left" w:pos="993"/>
        </w:tabs>
        <w:spacing w:after="120" w:line="240" w:lineRule="auto"/>
        <w:ind w:hanging="360"/>
        <w:jc w:val="both"/>
        <w:rPr>
          <w:lang w:val="uk-UA"/>
        </w:rPr>
      </w:pPr>
      <w:r w:rsidRPr="00BB06BC">
        <w:rPr>
          <w:lang w:val="uk-UA"/>
        </w:rPr>
        <w:t>інші повноваження відповідно до законодавства, Порядку та Положення про департамент торгівлі та реклами Дніпровської міської ради.</w:t>
      </w:r>
    </w:p>
    <w:p w:rsidR="005164C6" w:rsidRPr="00BB06BC" w:rsidRDefault="005164C6" w:rsidP="00214AB2">
      <w:pPr>
        <w:pStyle w:val="22"/>
        <w:numPr>
          <w:ilvl w:val="1"/>
          <w:numId w:val="8"/>
        </w:numPr>
        <w:shd w:val="clear" w:color="auto" w:fill="auto"/>
        <w:tabs>
          <w:tab w:val="left" w:pos="851"/>
          <w:tab w:val="left" w:pos="1134"/>
          <w:tab w:val="left" w:pos="1418"/>
        </w:tabs>
        <w:spacing w:after="120" w:line="240" w:lineRule="auto"/>
        <w:ind w:left="0" w:firstLine="567"/>
        <w:jc w:val="both"/>
        <w:rPr>
          <w:lang w:val="uk-UA"/>
        </w:rPr>
      </w:pPr>
      <w:r w:rsidRPr="00BB06BC">
        <w:rPr>
          <w:lang w:val="uk-UA"/>
        </w:rPr>
        <w:t>Комунальною установою, від імені якої відповідно до законодавства реалізується господарська компетенція органів місцевого самоврядування у сфері розміщення зовнішньої реклами у місті Дніпрі, є Комунальне підприємство «Земград» Дніпровської міської ради (далі – КП «Земград»).</w:t>
      </w:r>
    </w:p>
    <w:p w:rsidR="005164C6" w:rsidRPr="00BB06BC" w:rsidRDefault="005164C6" w:rsidP="00214AB2">
      <w:pPr>
        <w:pStyle w:val="22"/>
        <w:numPr>
          <w:ilvl w:val="1"/>
          <w:numId w:val="8"/>
        </w:numPr>
        <w:shd w:val="clear" w:color="auto" w:fill="auto"/>
        <w:tabs>
          <w:tab w:val="left" w:pos="552"/>
          <w:tab w:val="left" w:pos="851"/>
          <w:tab w:val="left" w:pos="1134"/>
        </w:tabs>
        <w:spacing w:after="120" w:line="240" w:lineRule="auto"/>
        <w:ind w:left="0" w:firstLine="567"/>
        <w:jc w:val="both"/>
        <w:rPr>
          <w:lang w:val="uk-UA"/>
        </w:rPr>
      </w:pPr>
      <w:r w:rsidRPr="00BB06BC">
        <w:rPr>
          <w:lang w:val="uk-UA"/>
        </w:rPr>
        <w:t>До повноважень КП «Земград» належить:</w:t>
      </w:r>
    </w:p>
    <w:p w:rsidR="005164C6" w:rsidRPr="00BB06BC" w:rsidRDefault="005164C6" w:rsidP="00214AB2">
      <w:pPr>
        <w:pStyle w:val="22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укладання договорів про тимчасове користування місцями розташування рекламних засобів, що перебувають у комунальній власності;</w:t>
      </w:r>
    </w:p>
    <w:p w:rsidR="005164C6" w:rsidRPr="00BB06BC" w:rsidRDefault="005164C6" w:rsidP="00214AB2">
      <w:pPr>
        <w:pStyle w:val="22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укладання договорів про тимчасове користування міською територією для проведення робіт, пов'язаних із розташуванням рекламних засобів;</w:t>
      </w:r>
    </w:p>
    <w:p w:rsidR="005164C6" w:rsidRPr="00BB06BC" w:rsidRDefault="005164C6" w:rsidP="00214AB2">
      <w:pPr>
        <w:pStyle w:val="22"/>
        <w:numPr>
          <w:ilvl w:val="0"/>
          <w:numId w:val="14"/>
        </w:numPr>
        <w:shd w:val="clear" w:color="auto" w:fill="auto"/>
        <w:tabs>
          <w:tab w:val="left" w:pos="567"/>
          <w:tab w:val="left" w:pos="709"/>
          <w:tab w:val="left" w:pos="851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здійснення контролю за своєчасним надходженням плати за укладеними договорами;</w:t>
      </w:r>
    </w:p>
    <w:p w:rsidR="005164C6" w:rsidRPr="00BB06BC" w:rsidRDefault="005164C6" w:rsidP="00214AB2">
      <w:pPr>
        <w:pStyle w:val="22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організація та проведення демонтажу рекламних засобів власними силами або із залученням сторонніх організацій в порядку, встановленому виконавчим комітетом міської ради;</w:t>
      </w:r>
    </w:p>
    <w:p w:rsidR="005164C6" w:rsidRPr="00BB06BC" w:rsidRDefault="005164C6" w:rsidP="00214AB2">
      <w:pPr>
        <w:pStyle w:val="22"/>
        <w:numPr>
          <w:ilvl w:val="0"/>
          <w:numId w:val="14"/>
        </w:numPr>
        <w:shd w:val="clear" w:color="auto" w:fill="auto"/>
        <w:tabs>
          <w:tab w:val="left" w:pos="567"/>
          <w:tab w:val="left" w:pos="851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перевірка на місцевості запропонованих заявником місць розташування рекламних засобів щодо можливості розміщення зовнішньої реклами та надання цієї інформації робочому органу;</w:t>
      </w:r>
    </w:p>
    <w:p w:rsidR="005164C6" w:rsidRPr="00BB06BC" w:rsidRDefault="005164C6" w:rsidP="00214AB2">
      <w:pPr>
        <w:pStyle w:val="22"/>
        <w:numPr>
          <w:ilvl w:val="0"/>
          <w:numId w:val="15"/>
        </w:numPr>
        <w:shd w:val="clear" w:color="auto" w:fill="auto"/>
        <w:tabs>
          <w:tab w:val="left" w:pos="567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lastRenderedPageBreak/>
        <w:t>здійснення перевірок дотримання розповсюджувачами зовнішньої реклами вимог до технічного та естетичного стану рекламних засобів, розташованих на фасадах будинків, будівель та споруд, а також належного санітарно-технічного стану місць розташування цих рекламних засобів;</w:t>
      </w:r>
    </w:p>
    <w:p w:rsidR="005164C6" w:rsidRPr="00BB06BC" w:rsidRDefault="005164C6" w:rsidP="00214AB2">
      <w:pPr>
        <w:pStyle w:val="22"/>
        <w:numPr>
          <w:ilvl w:val="0"/>
          <w:numId w:val="15"/>
        </w:numPr>
        <w:shd w:val="clear" w:color="auto" w:fill="auto"/>
        <w:tabs>
          <w:tab w:val="left" w:pos="567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направлення попереджень розповсюджувачам зовнішньої реклами про виявлені порушення порядку розміщення зовнішньої реклами з вимогою про усунення порушень у визначений строк</w:t>
      </w:r>
      <w:r w:rsidRPr="00F0578E">
        <w:rPr>
          <w:lang w:val="uk-UA"/>
        </w:rPr>
        <w:t>.</w:t>
      </w:r>
      <w:r w:rsidR="002A3BA5">
        <w:rPr>
          <w:lang w:val="uk-UA"/>
        </w:rPr>
        <w:t xml:space="preserve"> У разі не</w:t>
      </w:r>
      <w:r w:rsidRPr="00BB06BC">
        <w:rPr>
          <w:lang w:val="uk-UA"/>
        </w:rPr>
        <w:t xml:space="preserve">усунення у встановлений строк виявлених порушень, в залежності від порушення, передача матеріалів до робочого органу для подання їх </w:t>
      </w:r>
      <w:r w:rsidRPr="0031620F">
        <w:rPr>
          <w:color w:val="000000"/>
          <w:shd w:val="clear" w:color="auto" w:fill="FFFFFF"/>
          <w:lang w:val="uk-UA"/>
        </w:rPr>
        <w:t xml:space="preserve">територіальному органу спеціально уповноваженого центрального органу виконавчої влади у сфері захисту прав споживачів в Дніпропетровській області </w:t>
      </w:r>
      <w:r w:rsidRPr="0031620F">
        <w:rPr>
          <w:lang w:val="uk-UA"/>
        </w:rPr>
        <w:t>та</w:t>
      </w:r>
      <w:r w:rsidRPr="00BB06BC">
        <w:rPr>
          <w:lang w:val="uk-UA"/>
        </w:rPr>
        <w:t>/або забезпечення примусового демонтажу, в порядку, встановленому виконавчим комітетом міської ради;</w:t>
      </w:r>
    </w:p>
    <w:p w:rsidR="005164C6" w:rsidRPr="00BB06BC" w:rsidRDefault="005164C6" w:rsidP="00214AB2">
      <w:pPr>
        <w:pStyle w:val="22"/>
        <w:numPr>
          <w:ilvl w:val="0"/>
          <w:numId w:val="15"/>
        </w:numPr>
        <w:shd w:val="clear" w:color="auto" w:fill="auto"/>
        <w:tabs>
          <w:tab w:val="left" w:pos="567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складання протоколів про адміністративне правопорушення у разі виявлення порушень правил благоустрою території міста з передачею матеріалів до адміністративної комісії при викон</w:t>
      </w:r>
      <w:r w:rsidR="002A3BA5">
        <w:rPr>
          <w:lang w:val="uk-UA"/>
        </w:rPr>
        <w:t>авчому комітеті</w:t>
      </w:r>
      <w:r w:rsidRPr="00BB06BC">
        <w:rPr>
          <w:lang w:val="uk-UA"/>
        </w:rPr>
        <w:t xml:space="preserve"> міської ради;</w:t>
      </w:r>
    </w:p>
    <w:p w:rsidR="005164C6" w:rsidRPr="00BB06BC" w:rsidRDefault="005164C6" w:rsidP="00214AB2">
      <w:pPr>
        <w:pStyle w:val="22"/>
        <w:numPr>
          <w:ilvl w:val="0"/>
          <w:numId w:val="15"/>
        </w:numPr>
        <w:shd w:val="clear" w:color="auto" w:fill="auto"/>
        <w:tabs>
          <w:tab w:val="left" w:pos="567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підготовка та надання пропозицій органам місцевого самоврядування щодо вдосконалення нормативної та методичної бази, що регулює рекламну діяльність і забезпечує її розвиток у місті Дніпрі (у тому числі щодо порядку оплати за тимчасове користування місцями розташування рекламних засобів);</w:t>
      </w:r>
    </w:p>
    <w:p w:rsidR="005164C6" w:rsidRPr="00BB06BC" w:rsidRDefault="005164C6" w:rsidP="00214AB2">
      <w:pPr>
        <w:pStyle w:val="ae"/>
        <w:widowControl/>
        <w:numPr>
          <w:ilvl w:val="0"/>
          <w:numId w:val="15"/>
        </w:numPr>
        <w:tabs>
          <w:tab w:val="left" w:pos="567"/>
          <w:tab w:val="left" w:pos="993"/>
        </w:tabs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06BC">
        <w:rPr>
          <w:rFonts w:ascii="Times New Roman" w:hAnsi="Times New Roman"/>
          <w:sz w:val="28"/>
          <w:szCs w:val="28"/>
        </w:rPr>
        <w:t>ведення електронно-інформаційного банку даних щодо договорів про тимчасове користування місцями розташування рекламних засобів, що перебувають у комунальній власності, договорів про тимчасове користування міською територією для проведення робіт, пов’язаних з розташуванням рекламних засобів, а також інформації для забезпечення розрахунків з оплати за тимчасове користування місцями розташування рекламних засобів, що перебувають у комунальній власності, та оплати за тимчасове користування міською територією для проведення робіт, пов'язаних з розташуванням рекламних засобів;</w:t>
      </w:r>
    </w:p>
    <w:p w:rsidR="005164C6" w:rsidRPr="00BB06BC" w:rsidRDefault="005164C6" w:rsidP="00214AB2">
      <w:pPr>
        <w:pStyle w:val="22"/>
        <w:numPr>
          <w:ilvl w:val="0"/>
          <w:numId w:val="15"/>
        </w:numPr>
        <w:shd w:val="clear" w:color="auto" w:fill="auto"/>
        <w:tabs>
          <w:tab w:val="left" w:pos="567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звернення із запитами про надання інформації, необхідної для виконання покладених на нього функцій</w:t>
      </w:r>
      <w:r w:rsidR="00C57373">
        <w:rPr>
          <w:lang w:val="uk-UA"/>
        </w:rPr>
        <w:t>,</w:t>
      </w:r>
      <w:r w:rsidRPr="00BB06BC">
        <w:rPr>
          <w:lang w:val="uk-UA"/>
        </w:rPr>
        <w:t xml:space="preserve"> до підприємств, установ, організацій усіх форм власності;</w:t>
      </w:r>
    </w:p>
    <w:p w:rsidR="005164C6" w:rsidRPr="00BB06BC" w:rsidRDefault="005164C6" w:rsidP="00214AB2">
      <w:pPr>
        <w:pStyle w:val="22"/>
        <w:numPr>
          <w:ilvl w:val="0"/>
          <w:numId w:val="15"/>
        </w:numPr>
        <w:shd w:val="clear" w:color="auto" w:fill="auto"/>
        <w:tabs>
          <w:tab w:val="left" w:pos="567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інші повноваження та функції відповідно до законодавства, Порядку та Статуту КП «Земград».</w:t>
      </w:r>
    </w:p>
    <w:p w:rsidR="005164C6" w:rsidRPr="00BB06BC" w:rsidRDefault="005164C6" w:rsidP="00214AB2">
      <w:pPr>
        <w:pStyle w:val="ae"/>
        <w:widowControl/>
        <w:numPr>
          <w:ilvl w:val="1"/>
          <w:numId w:val="4"/>
        </w:numPr>
        <w:tabs>
          <w:tab w:val="left" w:pos="567"/>
          <w:tab w:val="left" w:pos="1134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06BC">
        <w:rPr>
          <w:rFonts w:ascii="Times New Roman" w:hAnsi="Times New Roman"/>
          <w:sz w:val="28"/>
          <w:szCs w:val="28"/>
        </w:rPr>
        <w:t>Робочий орган і КП «Земград» здійснюють свої повноваження з викорис</w:t>
      </w:r>
      <w:r w:rsidR="00EB6F1F">
        <w:rPr>
          <w:rFonts w:ascii="Times New Roman" w:hAnsi="Times New Roman"/>
          <w:sz w:val="28"/>
          <w:szCs w:val="28"/>
        </w:rPr>
        <w:t>танням єдиної інформаційно-доку</w:t>
      </w:r>
      <w:r w:rsidRPr="00BB06BC">
        <w:rPr>
          <w:rFonts w:ascii="Times New Roman" w:hAnsi="Times New Roman"/>
          <w:sz w:val="28"/>
          <w:szCs w:val="28"/>
        </w:rPr>
        <w:t>ментальної бази даних.</w:t>
      </w:r>
    </w:p>
    <w:p w:rsidR="005164C6" w:rsidRPr="00BB06BC" w:rsidRDefault="005164C6" w:rsidP="00214AB2">
      <w:pPr>
        <w:pStyle w:val="52"/>
        <w:numPr>
          <w:ilvl w:val="0"/>
          <w:numId w:val="4"/>
        </w:numPr>
        <w:shd w:val="clear" w:color="auto" w:fill="auto"/>
        <w:tabs>
          <w:tab w:val="left" w:pos="956"/>
        </w:tabs>
        <w:spacing w:before="0" w:after="120" w:line="240" w:lineRule="auto"/>
        <w:ind w:left="33" w:firstLine="534"/>
        <w:jc w:val="both"/>
        <w:rPr>
          <w:b w:val="0"/>
          <w:sz w:val="28"/>
          <w:szCs w:val="28"/>
          <w:lang w:val="uk-UA"/>
        </w:rPr>
      </w:pPr>
      <w:r w:rsidRPr="00BB06BC">
        <w:rPr>
          <w:b w:val="0"/>
          <w:sz w:val="28"/>
          <w:szCs w:val="28"/>
          <w:lang w:val="uk-UA"/>
        </w:rPr>
        <w:t>Порядок надання дозволів на розміщення зовнішньої реклами</w:t>
      </w:r>
    </w:p>
    <w:p w:rsidR="005164C6" w:rsidRPr="00BB06BC" w:rsidRDefault="00EB6F1F" w:rsidP="00214AB2">
      <w:pPr>
        <w:pStyle w:val="22"/>
        <w:numPr>
          <w:ilvl w:val="1"/>
          <w:numId w:val="5"/>
        </w:numPr>
        <w:shd w:val="clear" w:color="auto" w:fill="auto"/>
        <w:tabs>
          <w:tab w:val="left" w:pos="525"/>
          <w:tab w:val="left" w:pos="851"/>
          <w:tab w:val="left" w:pos="993"/>
        </w:tabs>
        <w:spacing w:after="120" w:line="240" w:lineRule="auto"/>
        <w:ind w:left="33" w:firstLine="534"/>
        <w:jc w:val="both"/>
        <w:rPr>
          <w:lang w:val="uk-UA"/>
        </w:rPr>
      </w:pPr>
      <w:r>
        <w:rPr>
          <w:lang w:val="uk-UA"/>
        </w:rPr>
        <w:t xml:space="preserve"> </w:t>
      </w:r>
      <w:r w:rsidR="005164C6" w:rsidRPr="00BB06BC">
        <w:rPr>
          <w:lang w:val="uk-UA"/>
        </w:rPr>
        <w:t xml:space="preserve">Для </w:t>
      </w:r>
      <w:r w:rsidR="005164C6" w:rsidRPr="00F0578E">
        <w:rPr>
          <w:lang w:val="uk-UA"/>
        </w:rPr>
        <w:t>одержання дозволу заявник подає робочому органу через Центр надання а</w:t>
      </w:r>
      <w:r w:rsidR="00F0578E" w:rsidRPr="00F0578E">
        <w:rPr>
          <w:lang w:val="uk-UA"/>
        </w:rPr>
        <w:t>дміністративних послуг м. Дніпра</w:t>
      </w:r>
      <w:r w:rsidR="006609A8">
        <w:rPr>
          <w:lang w:val="uk-UA"/>
        </w:rPr>
        <w:t xml:space="preserve"> (далі – ЦНАП)</w:t>
      </w:r>
      <w:r w:rsidR="005164C6" w:rsidRPr="00F0578E">
        <w:rPr>
          <w:lang w:val="uk-UA"/>
        </w:rPr>
        <w:t xml:space="preserve"> заяву за формою згідно з додатком 1, до якої додаються:</w:t>
      </w:r>
    </w:p>
    <w:p w:rsidR="005164C6" w:rsidRPr="00BB06BC" w:rsidRDefault="005164C6" w:rsidP="00214AB2">
      <w:pPr>
        <w:pStyle w:val="22"/>
        <w:numPr>
          <w:ilvl w:val="0"/>
          <w:numId w:val="16"/>
        </w:numPr>
        <w:shd w:val="clear" w:color="auto" w:fill="auto"/>
        <w:tabs>
          <w:tab w:val="left" w:pos="709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фотокартка або комп'ютерний м</w:t>
      </w:r>
      <w:r w:rsidR="00267685">
        <w:rPr>
          <w:lang w:val="uk-UA"/>
        </w:rPr>
        <w:t>акет місця (розміром не менш як</w:t>
      </w:r>
      <w:r w:rsidR="00267685">
        <w:rPr>
          <w:lang w:val="uk-UA"/>
        </w:rPr>
        <w:br/>
      </w:r>
      <w:r w:rsidR="006609A8" w:rsidRPr="002A7184">
        <w:rPr>
          <w:lang w:val="uk-UA"/>
        </w:rPr>
        <w:lastRenderedPageBreak/>
        <w:t>6 х 9 см)</w:t>
      </w:r>
      <w:r w:rsidRPr="00BB06BC">
        <w:rPr>
          <w:lang w:val="uk-UA"/>
        </w:rPr>
        <w:t>, на якому планується розташування рекламного засобу, та ескіз рекламного засобу з конструктивним рішенням;</w:t>
      </w:r>
    </w:p>
    <w:p w:rsidR="005164C6" w:rsidRPr="00BB06BC" w:rsidRDefault="005164C6" w:rsidP="00214AB2">
      <w:pPr>
        <w:pStyle w:val="22"/>
        <w:numPr>
          <w:ilvl w:val="0"/>
          <w:numId w:val="16"/>
        </w:numPr>
        <w:shd w:val="clear" w:color="auto" w:fill="auto"/>
        <w:tabs>
          <w:tab w:val="left" w:pos="709"/>
          <w:tab w:val="left" w:pos="742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копія виписки або витягу з Єдиного державного реєстру юридичних осіб, фізичних осіб-підприємців та громадських формувань;</w:t>
      </w:r>
    </w:p>
    <w:p w:rsidR="005164C6" w:rsidRPr="00BB06BC" w:rsidRDefault="005164C6" w:rsidP="00214AB2">
      <w:pPr>
        <w:pStyle w:val="22"/>
        <w:numPr>
          <w:ilvl w:val="0"/>
          <w:numId w:val="16"/>
        </w:numPr>
        <w:shd w:val="clear" w:color="auto" w:fill="auto"/>
        <w:tabs>
          <w:tab w:val="left" w:pos="709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у разі подання заяви на місце, що належить до державної, приватної (колективної) власності, заявник подає робочому органу копії відповідних правовстановлюючих документів.</w:t>
      </w:r>
    </w:p>
    <w:p w:rsidR="005164C6" w:rsidRPr="00B65134" w:rsidRDefault="005164C6" w:rsidP="00513E0A">
      <w:pPr>
        <w:pStyle w:val="22"/>
        <w:shd w:val="clear" w:color="auto" w:fill="auto"/>
        <w:tabs>
          <w:tab w:val="left" w:pos="956"/>
        </w:tabs>
        <w:spacing w:after="120" w:line="240" w:lineRule="auto"/>
        <w:ind w:left="33" w:firstLine="547"/>
        <w:jc w:val="both"/>
        <w:rPr>
          <w:lang w:val="uk-UA"/>
        </w:rPr>
      </w:pPr>
      <w:r w:rsidRPr="00B65134">
        <w:rPr>
          <w:lang w:val="uk-UA"/>
        </w:rPr>
        <w:t>За достовірність відомостей, викладених у заяві, несе відповідальність заявник.</w:t>
      </w:r>
    </w:p>
    <w:p w:rsidR="005164C6" w:rsidRPr="00BB06BC" w:rsidRDefault="005164C6" w:rsidP="00513E0A">
      <w:pPr>
        <w:pStyle w:val="22"/>
        <w:shd w:val="clear" w:color="auto" w:fill="auto"/>
        <w:tabs>
          <w:tab w:val="left" w:pos="956"/>
        </w:tabs>
        <w:spacing w:after="120" w:line="240" w:lineRule="auto"/>
        <w:ind w:left="33" w:firstLine="547"/>
        <w:jc w:val="both"/>
        <w:rPr>
          <w:lang w:val="uk-UA"/>
        </w:rPr>
      </w:pPr>
      <w:r w:rsidRPr="00B65134">
        <w:rPr>
          <w:lang w:val="uk-UA"/>
        </w:rPr>
        <w:t xml:space="preserve">Заява та документи, що подаються разом з нею, подаються особисто заявником, можуть бути подані уповноваженою ним особою на підставі довіреності, а також надіслані </w:t>
      </w:r>
      <w:r w:rsidR="00513E0A" w:rsidRPr="00B65134">
        <w:rPr>
          <w:lang w:val="uk-UA"/>
        </w:rPr>
        <w:t xml:space="preserve">поштою </w:t>
      </w:r>
      <w:r w:rsidRPr="00B65134">
        <w:rPr>
          <w:lang w:val="uk-UA"/>
        </w:rPr>
        <w:t>рекомендованим листом з описом вкладення.</w:t>
      </w:r>
    </w:p>
    <w:p w:rsidR="005164C6" w:rsidRPr="00BB06BC" w:rsidRDefault="005164C6" w:rsidP="00214AB2">
      <w:pPr>
        <w:pStyle w:val="22"/>
        <w:numPr>
          <w:ilvl w:val="1"/>
          <w:numId w:val="5"/>
        </w:numPr>
        <w:shd w:val="clear" w:color="auto" w:fill="auto"/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lang w:val="uk-UA"/>
        </w:rPr>
      </w:pPr>
      <w:r w:rsidRPr="00BB06BC">
        <w:rPr>
          <w:lang w:val="uk-UA"/>
        </w:rPr>
        <w:t xml:space="preserve"> За наявності документів, передбачених пунктом 3.1 Порядку, заява протягом трьох днів з дати її </w:t>
      </w:r>
      <w:r w:rsidRPr="002C79D4">
        <w:rPr>
          <w:lang w:val="uk-UA"/>
        </w:rPr>
        <w:t>надходження до робочого органу реєструється</w:t>
      </w:r>
      <w:r w:rsidRPr="00BB06BC">
        <w:rPr>
          <w:lang w:val="uk-UA"/>
        </w:rPr>
        <w:t xml:space="preserve"> у журналі реєстрації заяв та дозволів на розміщення зовнішньої реклами (далі – журнал реєстрації), який ведеться за формою згідно з додатком 2. Про подання та реєстрацію заяви робочий орган повідомляє КП «Земград».</w:t>
      </w:r>
    </w:p>
    <w:p w:rsidR="005164C6" w:rsidRPr="00BB06BC" w:rsidRDefault="00D12B0B" w:rsidP="00214AB2">
      <w:pPr>
        <w:pStyle w:val="22"/>
        <w:numPr>
          <w:ilvl w:val="1"/>
          <w:numId w:val="5"/>
        </w:numPr>
        <w:shd w:val="clear" w:color="auto" w:fill="auto"/>
        <w:tabs>
          <w:tab w:val="left" w:pos="175"/>
          <w:tab w:val="left" w:pos="851"/>
          <w:tab w:val="left" w:pos="993"/>
        </w:tabs>
        <w:spacing w:after="120" w:line="240" w:lineRule="auto"/>
        <w:ind w:left="33" w:firstLine="534"/>
        <w:jc w:val="both"/>
        <w:rPr>
          <w:lang w:val="uk-UA"/>
        </w:rPr>
      </w:pPr>
      <w:r>
        <w:rPr>
          <w:lang w:val="uk-UA"/>
        </w:rPr>
        <w:t xml:space="preserve"> </w:t>
      </w:r>
      <w:r w:rsidR="005164C6" w:rsidRPr="00BB06BC">
        <w:rPr>
          <w:lang w:val="uk-UA"/>
        </w:rPr>
        <w:t>Робочий орган протягом п'яти днів з дати реєстрації заяви перевіряє місце розташування рекламного засобу, зазначене у заяві, на предмет наявності на це місце пріоритету іншого заявника або надання на заявлене місце зареєстрованого в установленому порядку дозволу.</w:t>
      </w:r>
    </w:p>
    <w:p w:rsidR="005164C6" w:rsidRPr="00BB06BC" w:rsidRDefault="005164C6" w:rsidP="00D12B0B">
      <w:pPr>
        <w:pStyle w:val="22"/>
        <w:shd w:val="clear" w:color="auto" w:fill="auto"/>
        <w:spacing w:after="120" w:line="240" w:lineRule="auto"/>
        <w:ind w:firstLine="567"/>
        <w:jc w:val="both"/>
        <w:rPr>
          <w:lang w:val="uk-UA"/>
        </w:rPr>
      </w:pPr>
      <w:r w:rsidRPr="00BB06BC">
        <w:rPr>
          <w:lang w:val="uk-UA"/>
        </w:rPr>
        <w:t xml:space="preserve">Після зазначеної перевірки місця робочим органом, а також після одночасної перевірки КП «Земград» на місцевості щодо можливості розташування рекламного засобу відповідно до встановлених цим Порядком вимог до зовнішньої реклами та </w:t>
      </w:r>
      <w:r w:rsidRPr="002C79D4">
        <w:rPr>
          <w:lang w:val="uk-UA"/>
        </w:rPr>
        <w:t xml:space="preserve">відповідності </w:t>
      </w:r>
      <w:r w:rsidRPr="002C79D4">
        <w:rPr>
          <w:rStyle w:val="24"/>
          <w:rFonts w:ascii="Times New Roman" w:hAnsi="Times New Roman" w:cs="Times New Roman"/>
          <w:color w:val="000000"/>
          <w:lang w:val="uk-UA"/>
        </w:rPr>
        <w:t>принципам візуальної організації розміщення рекламних засобів, вивісок і табличок на фасадах будівель міста Дніпра,</w:t>
      </w:r>
      <w:r w:rsidRPr="00D12B0B">
        <w:rPr>
          <w:lang w:val="uk-UA"/>
        </w:rPr>
        <w:t xml:space="preserve"> </w:t>
      </w:r>
      <w:r w:rsidRPr="00BB06BC">
        <w:rPr>
          <w:lang w:val="uk-UA"/>
        </w:rPr>
        <w:t>керівник робочого органу приймає рішення про встановлення за заявником пріоритету на заявлене місце або про відмову у встановленні пріоритету.</w:t>
      </w:r>
    </w:p>
    <w:p w:rsidR="005164C6" w:rsidRPr="00755DD8" w:rsidRDefault="005164C6" w:rsidP="00755DD8">
      <w:pPr>
        <w:pStyle w:val="22"/>
        <w:shd w:val="clear" w:color="auto" w:fill="auto"/>
        <w:spacing w:after="120" w:line="240" w:lineRule="auto"/>
        <w:ind w:firstLine="560"/>
        <w:jc w:val="both"/>
        <w:rPr>
          <w:lang w:val="uk-UA"/>
        </w:rPr>
      </w:pPr>
      <w:r w:rsidRPr="00755DD8">
        <w:rPr>
          <w:rStyle w:val="24"/>
          <w:rFonts w:ascii="Times New Roman" w:hAnsi="Times New Roman" w:cs="Times New Roman"/>
          <w:color w:val="000000"/>
          <w:lang w:val="uk-UA"/>
        </w:rPr>
        <w:t xml:space="preserve">Пріоритет не підлягає встановленню у разі невідповідності вимогам до зовнішньої реклами </w:t>
      </w:r>
      <w:r w:rsidRPr="002C79D4">
        <w:rPr>
          <w:rStyle w:val="24"/>
          <w:rFonts w:ascii="Times New Roman" w:hAnsi="Times New Roman" w:cs="Times New Roman"/>
          <w:color w:val="000000"/>
          <w:lang w:val="uk-UA"/>
        </w:rPr>
        <w:t>та принципам візуальної організації розміщення рекламних засобів, вивісок і табличок на фасадах будівель міста Дніпра</w:t>
      </w:r>
      <w:r w:rsidRPr="002C79D4">
        <w:rPr>
          <w:lang w:val="uk-UA"/>
        </w:rPr>
        <w:t>.</w:t>
      </w:r>
    </w:p>
    <w:p w:rsidR="005164C6" w:rsidRPr="00BB06BC" w:rsidRDefault="005164C6" w:rsidP="00755DD8">
      <w:pPr>
        <w:pStyle w:val="22"/>
        <w:shd w:val="clear" w:color="auto" w:fill="auto"/>
        <w:spacing w:after="120" w:line="240" w:lineRule="auto"/>
        <w:ind w:firstLine="560"/>
        <w:jc w:val="both"/>
        <w:rPr>
          <w:lang w:val="uk-UA"/>
        </w:rPr>
      </w:pPr>
      <w:r w:rsidRPr="00BB06BC">
        <w:rPr>
          <w:lang w:val="uk-UA"/>
        </w:rPr>
        <w:t xml:space="preserve">У разі прийняття рішення про встановлення пріоритету робочий орган </w:t>
      </w:r>
      <w:r w:rsidRPr="002C79D4">
        <w:rPr>
          <w:lang w:val="uk-UA"/>
        </w:rPr>
        <w:t>через ЦНАП повідомляє у письмовій формі про це заявника та видає йому</w:t>
      </w:r>
      <w:r w:rsidRPr="00BB06BC">
        <w:rPr>
          <w:lang w:val="uk-UA"/>
        </w:rPr>
        <w:t xml:space="preserve"> для оформлення два примірники дозволу за формою згідно з додатком 3 та визначає заінтересовані органи (особи), з якими необхідно їх погодити.</w:t>
      </w:r>
    </w:p>
    <w:p w:rsidR="005164C6" w:rsidRPr="00BB06BC" w:rsidRDefault="00755DD8" w:rsidP="00214AB2">
      <w:pPr>
        <w:pStyle w:val="22"/>
        <w:numPr>
          <w:ilvl w:val="1"/>
          <w:numId w:val="5"/>
        </w:numPr>
        <w:shd w:val="clear" w:color="auto" w:fill="auto"/>
        <w:tabs>
          <w:tab w:val="left" w:pos="529"/>
          <w:tab w:val="left" w:pos="993"/>
        </w:tabs>
        <w:spacing w:after="120" w:line="240" w:lineRule="auto"/>
        <w:ind w:left="33" w:firstLine="534"/>
        <w:jc w:val="both"/>
        <w:rPr>
          <w:lang w:val="uk-UA"/>
        </w:rPr>
      </w:pPr>
      <w:r>
        <w:rPr>
          <w:lang w:val="uk-UA"/>
        </w:rPr>
        <w:t xml:space="preserve"> </w:t>
      </w:r>
      <w:r w:rsidR="005164C6" w:rsidRPr="00BB06BC">
        <w:rPr>
          <w:lang w:val="uk-UA"/>
        </w:rPr>
        <w:t>Пріоритет заявника на місце розташування рекламного засобу встановлюється строком на три місяці з дати прийняття керівником робочого органу відповідного рішення.</w:t>
      </w:r>
    </w:p>
    <w:p w:rsidR="005164C6" w:rsidRPr="00BB06BC" w:rsidRDefault="005164C6" w:rsidP="00BB06BC">
      <w:pPr>
        <w:pStyle w:val="22"/>
        <w:shd w:val="clear" w:color="auto" w:fill="auto"/>
        <w:spacing w:after="120" w:line="240" w:lineRule="auto"/>
        <w:ind w:firstLine="560"/>
        <w:rPr>
          <w:lang w:val="uk-UA"/>
        </w:rPr>
      </w:pPr>
      <w:r w:rsidRPr="00BB06BC">
        <w:rPr>
          <w:lang w:val="uk-UA"/>
        </w:rPr>
        <w:lastRenderedPageBreak/>
        <w:t xml:space="preserve">Строк встановлення пріоритету на місце розташування рекламного засобу може бути продовжений керівником робочого органу не більш як на три місяці (з письмовим повідомленням </w:t>
      </w:r>
      <w:r w:rsidRPr="002C79D4">
        <w:rPr>
          <w:lang w:val="uk-UA"/>
        </w:rPr>
        <w:t>заявника через ЦНАП) у разі</w:t>
      </w:r>
      <w:r w:rsidRPr="00BB06BC">
        <w:rPr>
          <w:lang w:val="uk-UA"/>
        </w:rPr>
        <w:t>:</w:t>
      </w:r>
    </w:p>
    <w:p w:rsidR="005164C6" w:rsidRPr="00BB06BC" w:rsidRDefault="005164C6" w:rsidP="00214AB2">
      <w:pPr>
        <w:pStyle w:val="22"/>
        <w:numPr>
          <w:ilvl w:val="0"/>
          <w:numId w:val="17"/>
        </w:numPr>
        <w:shd w:val="clear" w:color="auto" w:fill="auto"/>
        <w:tabs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продовження строку оформлення дозволу у зв'язку з потребою виконання архітектурно-планув</w:t>
      </w:r>
      <w:r w:rsidR="00680106">
        <w:rPr>
          <w:lang w:val="uk-UA"/>
        </w:rPr>
        <w:t>альних робіт та розроблення проє</w:t>
      </w:r>
      <w:r w:rsidRPr="00BB06BC">
        <w:rPr>
          <w:lang w:val="uk-UA"/>
        </w:rPr>
        <w:t>ктно-технічної документації;</w:t>
      </w:r>
    </w:p>
    <w:p w:rsidR="005164C6" w:rsidRPr="00BB06BC" w:rsidRDefault="005164C6" w:rsidP="00214AB2">
      <w:pPr>
        <w:pStyle w:val="22"/>
        <w:numPr>
          <w:ilvl w:val="0"/>
          <w:numId w:val="17"/>
        </w:numPr>
        <w:shd w:val="clear" w:color="auto" w:fill="auto"/>
        <w:tabs>
          <w:tab w:val="left" w:pos="600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письмового звернення заявника щодо продовження строку оформлення дозволу.</w:t>
      </w:r>
    </w:p>
    <w:p w:rsidR="005164C6" w:rsidRPr="002C79D4" w:rsidRDefault="005164C6" w:rsidP="008C6097">
      <w:pPr>
        <w:pStyle w:val="22"/>
        <w:shd w:val="clear" w:color="auto" w:fill="auto"/>
        <w:tabs>
          <w:tab w:val="left" w:pos="934"/>
        </w:tabs>
        <w:spacing w:after="120" w:line="240" w:lineRule="auto"/>
        <w:ind w:left="33" w:firstLine="527"/>
        <w:jc w:val="both"/>
        <w:rPr>
          <w:lang w:val="uk-UA"/>
        </w:rPr>
      </w:pPr>
      <w:r w:rsidRPr="002C79D4">
        <w:rPr>
          <w:lang w:val="uk-UA"/>
        </w:rPr>
        <w:t>Заява щодо продовження строку дії пріоритету подається заявником до робочог</w:t>
      </w:r>
      <w:r w:rsidR="0070045F">
        <w:rPr>
          <w:lang w:val="uk-UA"/>
        </w:rPr>
        <w:t xml:space="preserve">о органу через ЦНАП не пізніше </w:t>
      </w:r>
      <w:r w:rsidRPr="002C79D4">
        <w:rPr>
          <w:lang w:val="uk-UA"/>
        </w:rPr>
        <w:t>ніж за 10 днів до закінчення строку дії встановленого пріоритету.</w:t>
      </w:r>
    </w:p>
    <w:p w:rsidR="005164C6" w:rsidRPr="00BB06BC" w:rsidRDefault="005164C6" w:rsidP="008C6097">
      <w:pPr>
        <w:pStyle w:val="22"/>
        <w:shd w:val="clear" w:color="auto" w:fill="auto"/>
        <w:tabs>
          <w:tab w:val="left" w:pos="934"/>
        </w:tabs>
        <w:spacing w:after="120" w:line="240" w:lineRule="auto"/>
        <w:ind w:left="33" w:firstLine="527"/>
        <w:jc w:val="both"/>
        <w:rPr>
          <w:lang w:val="uk-UA"/>
        </w:rPr>
      </w:pPr>
      <w:r w:rsidRPr="002C79D4">
        <w:rPr>
          <w:lang w:val="uk-UA"/>
        </w:rPr>
        <w:t>Така заява передається з ЦНАПу до робочого органу не пізніше наступного робочого дня. Робочий орган протягом п’яти робочих днів приймає рішення про продовження або відмову у продовженні строк дії пріоритету.</w:t>
      </w:r>
    </w:p>
    <w:p w:rsidR="005164C6" w:rsidRPr="00BB06BC" w:rsidRDefault="005164C6" w:rsidP="00214AB2">
      <w:pPr>
        <w:pStyle w:val="22"/>
        <w:numPr>
          <w:ilvl w:val="1"/>
          <w:numId w:val="5"/>
        </w:numPr>
        <w:shd w:val="clear" w:color="auto" w:fill="auto"/>
        <w:tabs>
          <w:tab w:val="left" w:pos="536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 xml:space="preserve">У разі прийняття керівником робочого органу рішення про встановлення пріоритету заявника на місце розташування рекламного засобу, що перебуває у комунальній власності, </w:t>
      </w:r>
      <w:r w:rsidR="00C75FF3">
        <w:rPr>
          <w:lang w:val="uk-UA"/>
        </w:rPr>
        <w:t>робочий орган повідомляє про це</w:t>
      </w:r>
      <w:r w:rsidR="00C75FF3">
        <w:rPr>
          <w:lang w:val="uk-UA"/>
        </w:rPr>
        <w:br/>
      </w:r>
      <w:r w:rsidRPr="00BB06BC">
        <w:rPr>
          <w:lang w:val="uk-UA"/>
        </w:rPr>
        <w:t>КП «Земград».</w:t>
      </w:r>
    </w:p>
    <w:p w:rsidR="005164C6" w:rsidRPr="00BB06BC" w:rsidRDefault="005164C6" w:rsidP="00214AB2">
      <w:pPr>
        <w:pStyle w:val="22"/>
        <w:numPr>
          <w:ilvl w:val="1"/>
          <w:numId w:val="5"/>
        </w:numPr>
        <w:shd w:val="clear" w:color="auto" w:fill="auto"/>
        <w:tabs>
          <w:tab w:val="left" w:pos="540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 xml:space="preserve">Протягом п'яти днів з дати прийняття керівником робочого органу рішення про встановлення пріоритету заявника на місце розташування рекламного засобу, продовження строку, на який встановлено зазначений пріоритет, </w:t>
      </w:r>
      <w:r w:rsidRPr="002C79D4">
        <w:rPr>
          <w:lang w:val="uk-UA"/>
        </w:rPr>
        <w:t>заявник укладає договір з робочим органом про тимчасове користування місцем розташування рекламного засобу у період встановлення пріоритету та надає до робочого органу</w:t>
      </w:r>
      <w:r w:rsidRPr="00BB06BC">
        <w:rPr>
          <w:lang w:val="uk-UA"/>
        </w:rPr>
        <w:t xml:space="preserve"> копію документа</w:t>
      </w:r>
      <w:r w:rsidR="00C41ED1" w:rsidRPr="00BB06BC">
        <w:rPr>
          <w:lang w:val="uk-UA"/>
        </w:rPr>
        <w:t>, який підтверджує внесення ві</w:t>
      </w:r>
      <w:r w:rsidR="00C41ED1">
        <w:rPr>
          <w:lang w:val="uk-UA"/>
        </w:rPr>
        <w:t xml:space="preserve">дповідної плати, </w:t>
      </w:r>
      <w:r w:rsidRPr="00BB06BC">
        <w:rPr>
          <w:lang w:val="uk-UA"/>
        </w:rPr>
        <w:t xml:space="preserve">щодо місця, </w:t>
      </w:r>
      <w:r w:rsidR="00C75FF3">
        <w:rPr>
          <w:lang w:val="uk-UA"/>
        </w:rPr>
        <w:t>що</w:t>
      </w:r>
      <w:r w:rsidRPr="00BB06BC">
        <w:rPr>
          <w:lang w:val="uk-UA"/>
        </w:rPr>
        <w:t xml:space="preserve"> перебуває у комунальній власності</w:t>
      </w:r>
      <w:r w:rsidR="00C41ED1">
        <w:rPr>
          <w:lang w:val="uk-UA"/>
        </w:rPr>
        <w:t>.</w:t>
      </w:r>
    </w:p>
    <w:p w:rsidR="005164C6" w:rsidRPr="00BB06BC" w:rsidRDefault="005164C6" w:rsidP="008C6097">
      <w:pPr>
        <w:pStyle w:val="22"/>
        <w:shd w:val="clear" w:color="auto" w:fill="auto"/>
        <w:spacing w:after="120" w:line="240" w:lineRule="auto"/>
        <w:ind w:firstLine="560"/>
        <w:jc w:val="both"/>
        <w:rPr>
          <w:lang w:val="uk-UA"/>
        </w:rPr>
      </w:pPr>
      <w:r w:rsidRPr="00BB06BC">
        <w:rPr>
          <w:lang w:val="uk-UA"/>
        </w:rPr>
        <w:t>У разі звернення заявника за будь-яких підстав про продовження строку оформлення дозволу строк встановлення пріоритету щодо місця, яке перебуває в комунальній власності, може бути продовжений тільки у разі відсутності заборгованості з оплати за весь попередній період.</w:t>
      </w:r>
    </w:p>
    <w:p w:rsidR="005164C6" w:rsidRPr="00BB06BC" w:rsidRDefault="008C6097" w:rsidP="00214AB2">
      <w:pPr>
        <w:pStyle w:val="22"/>
        <w:numPr>
          <w:ilvl w:val="1"/>
          <w:numId w:val="5"/>
        </w:numPr>
        <w:shd w:val="clear" w:color="auto" w:fill="auto"/>
        <w:tabs>
          <w:tab w:val="left" w:pos="317"/>
          <w:tab w:val="left" w:pos="993"/>
        </w:tabs>
        <w:spacing w:after="120" w:line="240" w:lineRule="auto"/>
        <w:ind w:left="33" w:firstLine="534"/>
        <w:jc w:val="both"/>
        <w:rPr>
          <w:lang w:val="uk-UA"/>
        </w:rPr>
      </w:pPr>
      <w:r>
        <w:rPr>
          <w:lang w:val="uk-UA"/>
        </w:rPr>
        <w:t xml:space="preserve"> </w:t>
      </w:r>
      <w:r w:rsidR="005164C6" w:rsidRPr="00BB06BC">
        <w:rPr>
          <w:lang w:val="uk-UA"/>
        </w:rPr>
        <w:t>Протягом строку, передбаченого абзацами 1–3 пункту 3.4 Порядку, щомісячна плата за тимчасове користування місцем, що перебуває в комунальній власності, справляється у розмірі 25 відсотків плати, встановленої міською радою за тимчасове користування місцем розташування рекламного засобу. У разі продовження строку оформлення дозволу відповідно до абзацу четвертого пункту 3.4 Порядку щомісячна плата за тимчасове користування місцем, що перебуває в комунальній власності, справляєть</w:t>
      </w:r>
      <w:r w:rsidR="00486967">
        <w:rPr>
          <w:lang w:val="uk-UA"/>
        </w:rPr>
        <w:t>ся у розмірі</w:t>
      </w:r>
      <w:r w:rsidR="00486967">
        <w:rPr>
          <w:lang w:val="uk-UA"/>
        </w:rPr>
        <w:br/>
      </w:r>
      <w:r w:rsidR="005164C6" w:rsidRPr="00BB06BC">
        <w:rPr>
          <w:lang w:val="uk-UA"/>
        </w:rPr>
        <w:t>100 відсотків плати</w:t>
      </w:r>
      <w:r w:rsidR="00816228">
        <w:rPr>
          <w:lang w:val="uk-UA"/>
        </w:rPr>
        <w:t>,</w:t>
      </w:r>
      <w:r w:rsidR="005164C6" w:rsidRPr="00BB06BC">
        <w:rPr>
          <w:lang w:val="uk-UA"/>
        </w:rPr>
        <w:t xml:space="preserve"> встановленої міською радою</w:t>
      </w:r>
      <w:r w:rsidR="00816228">
        <w:rPr>
          <w:lang w:val="uk-UA"/>
        </w:rPr>
        <w:t>,</w:t>
      </w:r>
      <w:r w:rsidR="005164C6" w:rsidRPr="00BB06BC">
        <w:rPr>
          <w:lang w:val="uk-UA"/>
        </w:rPr>
        <w:t xml:space="preserve"> за тимчасове користування місцем розташування рекламного засобу.</w:t>
      </w:r>
    </w:p>
    <w:p w:rsidR="005164C6" w:rsidRPr="002C79D4" w:rsidRDefault="005164C6" w:rsidP="00786B6A">
      <w:pPr>
        <w:pStyle w:val="22"/>
        <w:shd w:val="clear" w:color="auto" w:fill="auto"/>
        <w:spacing w:after="120" w:line="240" w:lineRule="auto"/>
        <w:ind w:firstLine="640"/>
        <w:jc w:val="both"/>
        <w:rPr>
          <w:lang w:val="uk-UA"/>
        </w:rPr>
      </w:pPr>
      <w:r w:rsidRPr="00BB06BC">
        <w:rPr>
          <w:lang w:val="uk-UA"/>
        </w:rPr>
        <w:t xml:space="preserve">Плата щодо місця, яке перебуває у комунальній власності, щомісячно перераховується заявником згідно з умовами договору про тимчасове </w:t>
      </w:r>
      <w:r w:rsidRPr="00BB06BC">
        <w:rPr>
          <w:lang w:val="uk-UA"/>
        </w:rPr>
        <w:lastRenderedPageBreak/>
        <w:t xml:space="preserve">користування місцем розташування рекламного засобу на період встановлення </w:t>
      </w:r>
      <w:r w:rsidRPr="002C79D4">
        <w:rPr>
          <w:lang w:val="uk-UA"/>
        </w:rPr>
        <w:t>пріоритету до міського бюджету.</w:t>
      </w:r>
    </w:p>
    <w:p w:rsidR="005164C6" w:rsidRPr="002C79D4" w:rsidRDefault="005164C6" w:rsidP="00786B6A">
      <w:pPr>
        <w:pStyle w:val="22"/>
        <w:shd w:val="clear" w:color="auto" w:fill="auto"/>
        <w:spacing w:after="120" w:line="240" w:lineRule="auto"/>
        <w:ind w:firstLine="567"/>
        <w:jc w:val="both"/>
        <w:rPr>
          <w:lang w:val="uk-UA"/>
        </w:rPr>
      </w:pPr>
      <w:r w:rsidRPr="002C79D4">
        <w:rPr>
          <w:lang w:val="uk-UA"/>
        </w:rPr>
        <w:t>Перерахування оплати підтверджується заявником робочому орг</w:t>
      </w:r>
      <w:r w:rsidR="007A1587">
        <w:rPr>
          <w:lang w:val="uk-UA"/>
        </w:rPr>
        <w:t>ану щомісячно наданням документа</w:t>
      </w:r>
      <w:r w:rsidRPr="002C79D4">
        <w:rPr>
          <w:lang w:val="uk-UA"/>
        </w:rPr>
        <w:t>, що підтверджує внесення відповідної плати (щодо другого та наступних місяців – до початку цих періодів).</w:t>
      </w:r>
    </w:p>
    <w:p w:rsidR="005164C6" w:rsidRPr="002C79D4" w:rsidRDefault="00786B6A" w:rsidP="00214AB2">
      <w:pPr>
        <w:pStyle w:val="22"/>
        <w:numPr>
          <w:ilvl w:val="1"/>
          <w:numId w:val="5"/>
        </w:numPr>
        <w:shd w:val="clear" w:color="auto" w:fill="auto"/>
        <w:tabs>
          <w:tab w:val="left" w:pos="532"/>
          <w:tab w:val="left" w:pos="993"/>
        </w:tabs>
        <w:spacing w:after="120" w:line="240" w:lineRule="auto"/>
        <w:ind w:left="33" w:firstLine="534"/>
        <w:jc w:val="both"/>
        <w:rPr>
          <w:lang w:val="uk-UA"/>
        </w:rPr>
      </w:pPr>
      <w:r w:rsidRPr="002C79D4">
        <w:rPr>
          <w:lang w:val="uk-UA"/>
        </w:rPr>
        <w:t xml:space="preserve"> </w:t>
      </w:r>
      <w:r w:rsidR="005164C6" w:rsidRPr="002C79D4">
        <w:rPr>
          <w:lang w:val="uk-UA"/>
        </w:rPr>
        <w:t>Протягом строку дії встановленого</w:t>
      </w:r>
      <w:r w:rsidR="0082050C">
        <w:rPr>
          <w:lang w:val="uk-UA"/>
        </w:rPr>
        <w:t xml:space="preserve"> пріоритету заявник оформлює </w:t>
      </w:r>
      <w:r w:rsidR="005164C6" w:rsidRPr="002C79D4">
        <w:rPr>
          <w:lang w:val="uk-UA"/>
        </w:rPr>
        <w:t>два примірники дозволу та подає їх через ЦНАП робочому органу разом із супровідним листом, в якому зазначається реєстраційний номер заяви. Під час подання заяви або оформлених примірників дозволу адміністратор ЦНАП в присутності заявника перевіряє комплектність документів, додержання вимог щодо їх оформлення та видає заявнику довідку з описом поданих документів.</w:t>
      </w:r>
    </w:p>
    <w:p w:rsidR="005164C6" w:rsidRPr="002C79D4" w:rsidRDefault="005164C6" w:rsidP="00786B6A">
      <w:pPr>
        <w:pStyle w:val="22"/>
        <w:shd w:val="clear" w:color="auto" w:fill="auto"/>
        <w:tabs>
          <w:tab w:val="left" w:pos="532"/>
        </w:tabs>
        <w:spacing w:after="120" w:line="240" w:lineRule="auto"/>
        <w:ind w:firstLine="600"/>
        <w:jc w:val="both"/>
        <w:rPr>
          <w:lang w:val="uk-UA"/>
        </w:rPr>
      </w:pPr>
      <w:r w:rsidRPr="002C79D4">
        <w:rPr>
          <w:lang w:val="uk-UA"/>
        </w:rPr>
        <w:t>Після надходження оформлених примірників дозволу разом із супров</w:t>
      </w:r>
      <w:r w:rsidR="0046787B">
        <w:rPr>
          <w:lang w:val="uk-UA"/>
        </w:rPr>
        <w:t>ідним листом до робочого органу</w:t>
      </w:r>
      <w:r w:rsidRPr="002C79D4">
        <w:rPr>
          <w:lang w:val="uk-UA"/>
        </w:rPr>
        <w:t xml:space="preserve"> останній повідомляє КП «Земград» про прийняття зазначених документів.</w:t>
      </w:r>
    </w:p>
    <w:p w:rsidR="005164C6" w:rsidRPr="002C79D4" w:rsidRDefault="00786B6A" w:rsidP="00214AB2">
      <w:pPr>
        <w:pStyle w:val="22"/>
        <w:numPr>
          <w:ilvl w:val="1"/>
          <w:numId w:val="5"/>
        </w:numPr>
        <w:shd w:val="clear" w:color="auto" w:fill="auto"/>
        <w:tabs>
          <w:tab w:val="left" w:pos="540"/>
          <w:tab w:val="left" w:pos="993"/>
        </w:tabs>
        <w:spacing w:after="120" w:line="240" w:lineRule="auto"/>
        <w:ind w:left="33" w:firstLine="534"/>
        <w:jc w:val="both"/>
        <w:rPr>
          <w:lang w:val="uk-UA"/>
        </w:rPr>
      </w:pPr>
      <w:r w:rsidRPr="002C79D4">
        <w:rPr>
          <w:lang w:val="uk-UA"/>
        </w:rPr>
        <w:t xml:space="preserve"> </w:t>
      </w:r>
      <w:r w:rsidR="005164C6" w:rsidRPr="002C79D4">
        <w:rPr>
          <w:lang w:val="uk-UA"/>
        </w:rPr>
        <w:t>У ра</w:t>
      </w:r>
      <w:r w:rsidR="0082050C">
        <w:rPr>
          <w:lang w:val="uk-UA"/>
        </w:rPr>
        <w:t>зі не</w:t>
      </w:r>
      <w:r w:rsidR="005164C6" w:rsidRPr="002C79D4">
        <w:rPr>
          <w:lang w:val="uk-UA"/>
        </w:rPr>
        <w:t>додержання заявником стро</w:t>
      </w:r>
      <w:r w:rsidR="0082050C">
        <w:rPr>
          <w:lang w:val="uk-UA"/>
        </w:rPr>
        <w:t>ку встановленого пріоритету, не</w:t>
      </w:r>
      <w:r w:rsidR="005164C6" w:rsidRPr="002C79D4">
        <w:rPr>
          <w:lang w:val="uk-UA"/>
        </w:rPr>
        <w:t>укладання договору про тимчасове користування місцем розташування рекламного засобу у період встан</w:t>
      </w:r>
      <w:r w:rsidR="0082050C">
        <w:rPr>
          <w:lang w:val="uk-UA"/>
        </w:rPr>
        <w:t>овлення пріоритету та у разі не</w:t>
      </w:r>
      <w:r w:rsidR="005164C6" w:rsidRPr="002C79D4">
        <w:rPr>
          <w:lang w:val="uk-UA"/>
        </w:rPr>
        <w:t>надання ним в установлений строк документів, зазначених у пунктах 3.6 і</w:t>
      </w:r>
      <w:r w:rsidR="0082050C">
        <w:rPr>
          <w:lang w:val="uk-UA"/>
        </w:rPr>
        <w:t xml:space="preserve"> 3.8 Порядку, а також у разі не</w:t>
      </w:r>
      <w:r w:rsidR="005164C6" w:rsidRPr="002C79D4">
        <w:rPr>
          <w:lang w:val="uk-UA"/>
        </w:rPr>
        <w:t xml:space="preserve">внесення плати за подальші періоди (місяці) після першого періоду (місяця) встановленого </w:t>
      </w:r>
      <w:r w:rsidR="0082050C">
        <w:rPr>
          <w:lang w:val="uk-UA"/>
        </w:rPr>
        <w:t>пріоритету, заява вважається не</w:t>
      </w:r>
      <w:r w:rsidR="005164C6" w:rsidRPr="002C79D4">
        <w:rPr>
          <w:lang w:val="uk-UA"/>
        </w:rPr>
        <w:t>поданою, пріоритет на місце розташування рекламного засобу втрачається, документи повертаються заявнику через ЦНАП разом із супровідним листом, про що робочий орган робить відповідний запис у журналі реєстрації. Про втрату пріоритету такого заявника робочий орган повідомляє КП «Земград».</w:t>
      </w:r>
    </w:p>
    <w:p w:rsidR="005164C6" w:rsidRPr="00BB06BC" w:rsidRDefault="005164C6" w:rsidP="00786B6A">
      <w:pPr>
        <w:pStyle w:val="22"/>
        <w:shd w:val="clear" w:color="auto" w:fill="auto"/>
        <w:spacing w:after="120" w:line="240" w:lineRule="auto"/>
        <w:ind w:firstLine="567"/>
        <w:jc w:val="both"/>
        <w:rPr>
          <w:lang w:val="uk-UA"/>
        </w:rPr>
      </w:pPr>
      <w:r w:rsidRPr="002C79D4">
        <w:rPr>
          <w:lang w:val="uk-UA"/>
        </w:rPr>
        <w:t>3.10. У разі прийняття рішення про відмову у встановленні пріо</w:t>
      </w:r>
      <w:r w:rsidR="0082050C">
        <w:rPr>
          <w:lang w:val="uk-UA"/>
        </w:rPr>
        <w:t>ритету – заява вважається не</w:t>
      </w:r>
      <w:r w:rsidRPr="002C79D4">
        <w:rPr>
          <w:lang w:val="uk-UA"/>
        </w:rPr>
        <w:t>поданою. Робочий орган протягом трьох днів надсилає заявнику через ЦНАП вмотивовану відповідь та повертає всі подані заявником документи.</w:t>
      </w:r>
    </w:p>
    <w:p w:rsidR="005164C6" w:rsidRPr="00BB06BC" w:rsidRDefault="005164C6" w:rsidP="00786B6A">
      <w:pPr>
        <w:pStyle w:val="22"/>
        <w:shd w:val="clear" w:color="auto" w:fill="auto"/>
        <w:spacing w:after="120" w:line="240" w:lineRule="auto"/>
        <w:ind w:firstLine="567"/>
        <w:jc w:val="both"/>
        <w:rPr>
          <w:lang w:val="uk-UA"/>
        </w:rPr>
      </w:pPr>
      <w:r w:rsidRPr="00BB06BC">
        <w:rPr>
          <w:lang w:val="uk-UA"/>
        </w:rPr>
        <w:t>3.11. Відмову у встановленні пріоритету, продовженні строку, на який встановлено зазначений пріоритет, може бути оскаржено в порядку,</w:t>
      </w:r>
      <w:r w:rsidR="00786B6A">
        <w:rPr>
          <w:lang w:val="uk-UA"/>
        </w:rPr>
        <w:t xml:space="preserve"> </w:t>
      </w:r>
      <w:r w:rsidRPr="00BB06BC">
        <w:rPr>
          <w:lang w:val="uk-UA"/>
        </w:rPr>
        <w:t>встановленому законодавством.</w:t>
      </w:r>
    </w:p>
    <w:p w:rsidR="005164C6" w:rsidRPr="00BB06BC" w:rsidRDefault="005164C6" w:rsidP="00786B6A">
      <w:pPr>
        <w:pStyle w:val="22"/>
        <w:shd w:val="clear" w:color="auto" w:fill="auto"/>
        <w:spacing w:after="120" w:line="240" w:lineRule="auto"/>
        <w:ind w:firstLine="567"/>
        <w:jc w:val="both"/>
        <w:rPr>
          <w:lang w:val="uk-UA"/>
        </w:rPr>
      </w:pPr>
      <w:r w:rsidRPr="00BB06BC">
        <w:rPr>
          <w:lang w:val="uk-UA"/>
        </w:rPr>
        <w:t>3.12. Дозвіл погоджується з власником місця або уповноваженим ним органом (особою).</w:t>
      </w:r>
    </w:p>
    <w:p w:rsidR="005164C6" w:rsidRPr="00BB06BC" w:rsidRDefault="005164C6" w:rsidP="00214AB2">
      <w:pPr>
        <w:pStyle w:val="22"/>
        <w:numPr>
          <w:ilvl w:val="1"/>
          <w:numId w:val="6"/>
        </w:numPr>
        <w:shd w:val="clear" w:color="auto" w:fill="auto"/>
        <w:tabs>
          <w:tab w:val="left" w:pos="0"/>
          <w:tab w:val="left" w:pos="993"/>
          <w:tab w:val="left" w:pos="1276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>Дозвіл погоджується зі спеціально уповноваженим органом з питан</w:t>
      </w:r>
      <w:r w:rsidR="002C79D4">
        <w:rPr>
          <w:lang w:val="uk-UA"/>
        </w:rPr>
        <w:t>ь містобудування та архітектури.</w:t>
      </w:r>
    </w:p>
    <w:p w:rsidR="005164C6" w:rsidRPr="00BB06BC" w:rsidRDefault="005164C6" w:rsidP="00214AB2">
      <w:pPr>
        <w:pStyle w:val="ae"/>
        <w:widowControl/>
        <w:numPr>
          <w:ilvl w:val="1"/>
          <w:numId w:val="6"/>
        </w:numPr>
        <w:tabs>
          <w:tab w:val="left" w:pos="1276"/>
        </w:tabs>
        <w:spacing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06BC">
        <w:rPr>
          <w:rFonts w:ascii="Times New Roman" w:hAnsi="Times New Roman"/>
          <w:sz w:val="28"/>
          <w:szCs w:val="28"/>
        </w:rPr>
        <w:t>На вимогу робочого органу дозвіл погоджується з:</w:t>
      </w:r>
    </w:p>
    <w:p w:rsidR="005164C6" w:rsidRPr="00BB06BC" w:rsidRDefault="005164C6" w:rsidP="00214AB2">
      <w:pPr>
        <w:pStyle w:val="22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418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color w:val="000000"/>
          <w:shd w:val="clear" w:color="auto" w:fill="FFFFFF"/>
          <w:lang w:val="uk-UA"/>
        </w:rPr>
        <w:t xml:space="preserve">уповноваженим підрозділом Національної поліції – </w:t>
      </w:r>
      <w:r w:rsidRPr="00BB06BC">
        <w:rPr>
          <w:lang w:val="uk-UA"/>
        </w:rPr>
        <w:t>у разі розміщення зовнішньої реклами поблизу перехресть, біля дорожніх знаків, світлофорів, пішохідних переходів та зупинок транспорту загального користування;</w:t>
      </w:r>
    </w:p>
    <w:p w:rsidR="005164C6" w:rsidRPr="00BB06BC" w:rsidRDefault="005164C6" w:rsidP="00214AB2">
      <w:pPr>
        <w:pStyle w:val="22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418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органом виконавчої влади у сф</w:t>
      </w:r>
      <w:r w:rsidR="00EA25E5">
        <w:rPr>
          <w:lang w:val="uk-UA"/>
        </w:rPr>
        <w:t>ер</w:t>
      </w:r>
      <w:r w:rsidR="00BA0E85">
        <w:rPr>
          <w:lang w:val="uk-UA"/>
        </w:rPr>
        <w:t>і охорони культурної спадщини –</w:t>
      </w:r>
      <w:r w:rsidR="00BA0E85">
        <w:rPr>
          <w:lang w:val="uk-UA"/>
        </w:rPr>
        <w:br/>
      </w:r>
      <w:r w:rsidRPr="00BB06BC">
        <w:rPr>
          <w:lang w:val="uk-UA"/>
        </w:rPr>
        <w:t xml:space="preserve">у разі розміщення зовнішньої реклами на пам'ятках історії та архітектури, в </w:t>
      </w:r>
      <w:r w:rsidRPr="00BB06BC">
        <w:rPr>
          <w:lang w:val="uk-UA"/>
        </w:rPr>
        <w:lastRenderedPageBreak/>
        <w:t>межах зон охорони таких пам'яток;</w:t>
      </w:r>
    </w:p>
    <w:p w:rsidR="005164C6" w:rsidRPr="00BB06BC" w:rsidRDefault="005164C6" w:rsidP="00214AB2">
      <w:pPr>
        <w:pStyle w:val="22"/>
        <w:numPr>
          <w:ilvl w:val="0"/>
          <w:numId w:val="18"/>
        </w:numPr>
        <w:shd w:val="clear" w:color="auto" w:fill="auto"/>
        <w:tabs>
          <w:tab w:val="left" w:pos="709"/>
          <w:tab w:val="left" w:pos="993"/>
          <w:tab w:val="left" w:pos="1418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 xml:space="preserve">органом виконавчої влади у сфері охорони об'єктів природно-заповідного фонду </w:t>
      </w:r>
      <w:r w:rsidR="00EA25E5">
        <w:rPr>
          <w:lang w:val="uk-UA"/>
        </w:rPr>
        <w:t xml:space="preserve">– </w:t>
      </w:r>
      <w:r w:rsidR="0082050C">
        <w:rPr>
          <w:lang w:val="uk-UA"/>
        </w:rPr>
        <w:t>у</w:t>
      </w:r>
      <w:r w:rsidRPr="00BB06BC">
        <w:rPr>
          <w:lang w:val="uk-UA"/>
        </w:rPr>
        <w:t xml:space="preserve"> разі розміщення зовнішньої реклами в межах об'єктів природно-заповідного фонду;</w:t>
      </w:r>
    </w:p>
    <w:p w:rsidR="005164C6" w:rsidRPr="00BB06BC" w:rsidRDefault="005164C6" w:rsidP="00214AB2">
      <w:pPr>
        <w:pStyle w:val="22"/>
        <w:numPr>
          <w:ilvl w:val="0"/>
          <w:numId w:val="19"/>
        </w:numPr>
        <w:shd w:val="clear" w:color="auto" w:fill="auto"/>
        <w:tabs>
          <w:tab w:val="left" w:pos="709"/>
          <w:tab w:val="left" w:pos="993"/>
          <w:tab w:val="left" w:pos="1276"/>
          <w:tab w:val="left" w:pos="1418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утримувачем інженерних комунікацій – у разі розміщення зовнішньої реклами в межах охоронних зон цих комунікацій.</w:t>
      </w:r>
    </w:p>
    <w:p w:rsidR="005164C6" w:rsidRPr="00BB06BC" w:rsidRDefault="00FF64D4" w:rsidP="00214AB2">
      <w:pPr>
        <w:pStyle w:val="22"/>
        <w:numPr>
          <w:ilvl w:val="1"/>
          <w:numId w:val="6"/>
        </w:numPr>
        <w:shd w:val="clear" w:color="auto" w:fill="auto"/>
        <w:tabs>
          <w:tab w:val="left" w:pos="175"/>
          <w:tab w:val="left" w:pos="993"/>
          <w:tab w:val="left" w:pos="1276"/>
          <w:tab w:val="left" w:pos="1418"/>
        </w:tabs>
        <w:spacing w:after="120" w:line="240" w:lineRule="auto"/>
        <w:ind w:left="33" w:firstLine="676"/>
        <w:jc w:val="both"/>
        <w:rPr>
          <w:lang w:val="uk-UA"/>
        </w:rPr>
      </w:pPr>
      <w:r>
        <w:rPr>
          <w:lang w:val="uk-UA"/>
        </w:rPr>
        <w:t xml:space="preserve"> </w:t>
      </w:r>
      <w:r w:rsidR="005164C6" w:rsidRPr="00BB06BC">
        <w:rPr>
          <w:lang w:val="uk-UA"/>
        </w:rPr>
        <w:t>Зазначені у пунктах 3.12 – 3.14 органи та особи погоджують дозвіл протягом п'яти робочих</w:t>
      </w:r>
      <w:r w:rsidR="0082050C">
        <w:rPr>
          <w:lang w:val="uk-UA"/>
        </w:rPr>
        <w:t xml:space="preserve"> днів з дати звернення заявника.</w:t>
      </w:r>
      <w:r w:rsidR="005164C6" w:rsidRPr="00BB06BC">
        <w:rPr>
          <w:lang w:val="uk-UA"/>
        </w:rPr>
        <w:t xml:space="preserve"> У разі відмови у погодженні дозволу зазначеними органами (особами) заявнику надсилається вмотивоване повідомлення за підписом уповноваженої особи підприємства, установи та організації.</w:t>
      </w:r>
    </w:p>
    <w:p w:rsidR="005164C6" w:rsidRPr="00BB06BC" w:rsidRDefault="005164C6" w:rsidP="00214AB2">
      <w:pPr>
        <w:pStyle w:val="22"/>
        <w:numPr>
          <w:ilvl w:val="1"/>
          <w:numId w:val="6"/>
        </w:numPr>
        <w:shd w:val="clear" w:color="auto" w:fill="auto"/>
        <w:tabs>
          <w:tab w:val="left" w:pos="175"/>
          <w:tab w:val="left" w:pos="993"/>
          <w:tab w:val="left" w:pos="1276"/>
          <w:tab w:val="left" w:pos="1418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>Погодження дійсне протягом строку дії дозволу. Під час надання дозволу втручання у форму рекламного засобу та зміст реклами забороняється.</w:t>
      </w:r>
    </w:p>
    <w:p w:rsidR="005164C6" w:rsidRPr="00BB06BC" w:rsidRDefault="005164C6" w:rsidP="00214AB2">
      <w:pPr>
        <w:pStyle w:val="22"/>
        <w:numPr>
          <w:ilvl w:val="1"/>
          <w:numId w:val="6"/>
        </w:numPr>
        <w:shd w:val="clear" w:color="auto" w:fill="auto"/>
        <w:tabs>
          <w:tab w:val="left" w:pos="175"/>
          <w:tab w:val="left" w:pos="993"/>
          <w:tab w:val="left" w:pos="1276"/>
          <w:tab w:val="left" w:pos="1418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>Відмову у погодженні дозволу може бути оскаржено в порядку, встановленому законодавством.</w:t>
      </w:r>
    </w:p>
    <w:p w:rsidR="005164C6" w:rsidRPr="00BB06BC" w:rsidRDefault="005164C6" w:rsidP="00214AB2">
      <w:pPr>
        <w:pStyle w:val="22"/>
        <w:numPr>
          <w:ilvl w:val="1"/>
          <w:numId w:val="6"/>
        </w:numPr>
        <w:shd w:val="clear" w:color="auto" w:fill="auto"/>
        <w:tabs>
          <w:tab w:val="left" w:pos="175"/>
          <w:tab w:val="left" w:pos="993"/>
          <w:tab w:val="left" w:pos="1276"/>
          <w:tab w:val="left" w:pos="1418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 xml:space="preserve">Робочий орган протягом не більш як п'ятнадцяти робочих днів з дати одержання належним чином оформлених двох примірників дозволу, за відсутності заборгованості з оплати за період пріоритету, готує </w:t>
      </w:r>
      <w:r w:rsidR="0082050C">
        <w:rPr>
          <w:lang w:val="uk-UA"/>
        </w:rPr>
        <w:t>та</w:t>
      </w:r>
      <w:r w:rsidRPr="00BB06BC">
        <w:rPr>
          <w:lang w:val="uk-UA"/>
        </w:rPr>
        <w:t xml:space="preserve"> подає виконавчому комітету</w:t>
      </w:r>
      <w:r w:rsidR="00680106">
        <w:rPr>
          <w:lang w:val="uk-UA"/>
        </w:rPr>
        <w:t xml:space="preserve"> міської ради пропозиції та проє</w:t>
      </w:r>
      <w:r w:rsidRPr="00BB06BC">
        <w:rPr>
          <w:lang w:val="uk-UA"/>
        </w:rPr>
        <w:t>кт відповідного рішення.</w:t>
      </w:r>
    </w:p>
    <w:p w:rsidR="005164C6" w:rsidRPr="00BB06BC" w:rsidRDefault="005164C6" w:rsidP="00214AB2">
      <w:pPr>
        <w:pStyle w:val="22"/>
        <w:numPr>
          <w:ilvl w:val="1"/>
          <w:numId w:val="6"/>
        </w:numPr>
        <w:shd w:val="clear" w:color="auto" w:fill="auto"/>
        <w:tabs>
          <w:tab w:val="left" w:pos="175"/>
          <w:tab w:val="left" w:pos="993"/>
          <w:tab w:val="left" w:pos="1276"/>
          <w:tab w:val="left" w:pos="1418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>Виконавчий комітет міської ради приймає рішення про надання дозволу або про відмову в його наданні. У разі прийняття рішення про надання дозволу керівник робочого органу протягом</w:t>
      </w:r>
      <w:r w:rsidR="00BA5F2E">
        <w:rPr>
          <w:lang w:val="uk-UA"/>
        </w:rPr>
        <w:t xml:space="preserve"> п'яти робочих днів підписує </w:t>
      </w:r>
      <w:r w:rsidRPr="00BB06BC">
        <w:rPr>
          <w:lang w:val="uk-UA"/>
        </w:rPr>
        <w:t xml:space="preserve">два примірники дозволу та </w:t>
      </w:r>
      <w:r w:rsidRPr="005174C2">
        <w:rPr>
          <w:lang w:val="uk-UA"/>
        </w:rPr>
        <w:t xml:space="preserve">скріплює їх печаткою робочого органу. </w:t>
      </w:r>
      <w:r w:rsidR="00BA5F2E">
        <w:rPr>
          <w:lang w:val="uk-UA"/>
        </w:rPr>
        <w:t xml:space="preserve">Один </w:t>
      </w:r>
      <w:r w:rsidRPr="005174C2">
        <w:rPr>
          <w:lang w:val="uk-UA"/>
        </w:rPr>
        <w:t xml:space="preserve">примірник дозволу видається заявнику через ЦНАП, </w:t>
      </w:r>
      <w:r w:rsidR="00BA5F2E">
        <w:rPr>
          <w:lang w:val="uk-UA"/>
        </w:rPr>
        <w:t>один</w:t>
      </w:r>
      <w:r w:rsidRPr="00BB06BC">
        <w:rPr>
          <w:lang w:val="uk-UA"/>
        </w:rPr>
        <w:t xml:space="preserve"> залишається </w:t>
      </w:r>
      <w:r w:rsidR="00BA5F2E">
        <w:rPr>
          <w:lang w:val="uk-UA"/>
        </w:rPr>
        <w:t>в робочому органі</w:t>
      </w:r>
      <w:r w:rsidRPr="00BB06BC">
        <w:rPr>
          <w:lang w:val="uk-UA"/>
        </w:rPr>
        <w:t xml:space="preserve"> для обліку та контролю. Видача дозволу реєструється в журналі реєстрації.</w:t>
      </w:r>
    </w:p>
    <w:p w:rsidR="005164C6" w:rsidRPr="00BB06BC" w:rsidRDefault="005164C6" w:rsidP="00FF64D4">
      <w:pPr>
        <w:pStyle w:val="22"/>
        <w:shd w:val="clear" w:color="auto" w:fill="auto"/>
        <w:tabs>
          <w:tab w:val="left" w:pos="0"/>
        </w:tabs>
        <w:spacing w:after="120" w:line="240" w:lineRule="auto"/>
        <w:ind w:firstLine="567"/>
        <w:jc w:val="both"/>
        <w:rPr>
          <w:lang w:val="uk-UA"/>
        </w:rPr>
      </w:pPr>
      <w:r w:rsidRPr="00BB06BC">
        <w:rPr>
          <w:lang w:val="uk-UA"/>
        </w:rPr>
        <w:t>Робочий орган після реєстрації дозволу надає КП «Земград» копію рішення виконавчого комітету міської ради про надання дозволу.</w:t>
      </w:r>
    </w:p>
    <w:p w:rsidR="005164C6" w:rsidRPr="00BB06BC" w:rsidRDefault="006D7EF0" w:rsidP="00214AB2">
      <w:pPr>
        <w:pStyle w:val="22"/>
        <w:numPr>
          <w:ilvl w:val="1"/>
          <w:numId w:val="6"/>
        </w:numPr>
        <w:shd w:val="clear" w:color="auto" w:fill="auto"/>
        <w:tabs>
          <w:tab w:val="left" w:pos="0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>
        <w:rPr>
          <w:lang w:val="uk-UA"/>
        </w:rPr>
        <w:t xml:space="preserve"> </w:t>
      </w:r>
      <w:r w:rsidR="005164C6" w:rsidRPr="00BB06BC">
        <w:rPr>
          <w:lang w:val="uk-UA"/>
        </w:rPr>
        <w:t>Робочий орган протягом десяти днів з дати реєстрації дозволу надає органам державної податкової служби інформацію про розповсюджувачів зовнішньої реклами, яким надано дозвіл.</w:t>
      </w:r>
    </w:p>
    <w:p w:rsidR="005164C6" w:rsidRPr="00BB06BC" w:rsidRDefault="006D7EF0" w:rsidP="00214AB2">
      <w:pPr>
        <w:pStyle w:val="22"/>
        <w:numPr>
          <w:ilvl w:val="1"/>
          <w:numId w:val="6"/>
        </w:numPr>
        <w:shd w:val="clear" w:color="auto" w:fill="auto"/>
        <w:tabs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>
        <w:rPr>
          <w:lang w:val="uk-UA"/>
        </w:rPr>
        <w:t xml:space="preserve"> </w:t>
      </w:r>
      <w:r w:rsidR="005164C6" w:rsidRPr="00BB06BC">
        <w:rPr>
          <w:lang w:val="uk-UA"/>
        </w:rPr>
        <w:t>Дозвіл надається строком на п'ять років, якщо менший строк не зазначено у заяві.</w:t>
      </w:r>
    </w:p>
    <w:p w:rsidR="005164C6" w:rsidRPr="00BB06BC" w:rsidRDefault="006D7EF0" w:rsidP="00214AB2">
      <w:pPr>
        <w:pStyle w:val="22"/>
        <w:numPr>
          <w:ilvl w:val="1"/>
          <w:numId w:val="6"/>
        </w:numPr>
        <w:shd w:val="clear" w:color="auto" w:fill="auto"/>
        <w:tabs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>
        <w:rPr>
          <w:lang w:val="uk-UA"/>
        </w:rPr>
        <w:t xml:space="preserve"> </w:t>
      </w:r>
      <w:r w:rsidR="005164C6" w:rsidRPr="00BB06BC">
        <w:rPr>
          <w:lang w:val="uk-UA"/>
        </w:rPr>
        <w:t>Виданий робочим органом дозвіл є підставою для розміщення зовнішньої реклами та виконання в установленому порядку робіт, пов'язаних з розташуванням рекламного засобу.</w:t>
      </w:r>
    </w:p>
    <w:p w:rsidR="005164C6" w:rsidRPr="00BB06BC" w:rsidRDefault="006D7EF0" w:rsidP="00214AB2">
      <w:pPr>
        <w:pStyle w:val="22"/>
        <w:numPr>
          <w:ilvl w:val="1"/>
          <w:numId w:val="6"/>
        </w:numPr>
        <w:shd w:val="clear" w:color="auto" w:fill="auto"/>
        <w:tabs>
          <w:tab w:val="left" w:pos="317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>
        <w:rPr>
          <w:lang w:val="uk-UA"/>
        </w:rPr>
        <w:t xml:space="preserve"> </w:t>
      </w:r>
      <w:r w:rsidR="005164C6" w:rsidRPr="00BB06BC">
        <w:rPr>
          <w:lang w:val="uk-UA"/>
        </w:rPr>
        <w:t xml:space="preserve">Після розташування рекламного засобу розповсюджувач зовнішньої реклами у п'ятиденний строк зобов'язаний подати робочому органу фотокартку місця розташування рекламного засобу (розміром не менш як 6 х 9 </w:t>
      </w:r>
      <w:r w:rsidR="006609A8">
        <w:rPr>
          <w:lang w:val="uk-UA"/>
        </w:rPr>
        <w:t>см</w:t>
      </w:r>
      <w:r w:rsidR="005164C6" w:rsidRPr="00BB06BC">
        <w:rPr>
          <w:lang w:val="uk-UA"/>
        </w:rPr>
        <w:t>).</w:t>
      </w:r>
    </w:p>
    <w:p w:rsidR="005164C6" w:rsidRPr="00BB06BC" w:rsidRDefault="006D7EF0" w:rsidP="00214AB2">
      <w:pPr>
        <w:pStyle w:val="22"/>
        <w:numPr>
          <w:ilvl w:val="1"/>
          <w:numId w:val="6"/>
        </w:numPr>
        <w:shd w:val="clear" w:color="auto" w:fill="auto"/>
        <w:tabs>
          <w:tab w:val="left" w:pos="33"/>
          <w:tab w:val="left" w:pos="709"/>
          <w:tab w:val="left" w:pos="851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>
        <w:rPr>
          <w:lang w:val="uk-UA"/>
        </w:rPr>
        <w:t xml:space="preserve"> </w:t>
      </w:r>
      <w:r w:rsidR="005164C6" w:rsidRPr="00BB06BC">
        <w:rPr>
          <w:lang w:val="uk-UA"/>
        </w:rPr>
        <w:t>У наданні дозволу може бути відмовлено у разі, коли:</w:t>
      </w:r>
    </w:p>
    <w:p w:rsidR="005164C6" w:rsidRPr="00BB06BC" w:rsidRDefault="005164C6" w:rsidP="00214AB2">
      <w:pPr>
        <w:pStyle w:val="22"/>
        <w:numPr>
          <w:ilvl w:val="0"/>
          <w:numId w:val="20"/>
        </w:numPr>
        <w:shd w:val="clear" w:color="auto" w:fill="auto"/>
        <w:tabs>
          <w:tab w:val="left" w:pos="360"/>
          <w:tab w:val="left" w:pos="851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lastRenderedPageBreak/>
        <w:t>оформлення наданих документів не відповідає встановленим вимогам;</w:t>
      </w:r>
    </w:p>
    <w:p w:rsidR="005164C6" w:rsidRPr="00BB06BC" w:rsidRDefault="005164C6" w:rsidP="00214AB2">
      <w:pPr>
        <w:pStyle w:val="22"/>
        <w:numPr>
          <w:ilvl w:val="0"/>
          <w:numId w:val="20"/>
        </w:numPr>
        <w:shd w:val="clear" w:color="auto" w:fill="auto"/>
        <w:tabs>
          <w:tab w:val="left" w:pos="360"/>
          <w:tab w:val="left" w:pos="851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у наданих документах виявлені свідомо неправдиві відомості.</w:t>
      </w:r>
    </w:p>
    <w:p w:rsidR="005164C6" w:rsidRPr="00BB06BC" w:rsidRDefault="005164C6" w:rsidP="006D7EF0">
      <w:pPr>
        <w:pStyle w:val="22"/>
        <w:shd w:val="clear" w:color="auto" w:fill="auto"/>
        <w:tabs>
          <w:tab w:val="left" w:pos="0"/>
        </w:tabs>
        <w:spacing w:after="120" w:line="240" w:lineRule="auto"/>
        <w:ind w:firstLine="567"/>
        <w:jc w:val="both"/>
        <w:rPr>
          <w:lang w:val="uk-UA"/>
        </w:rPr>
      </w:pPr>
      <w:r w:rsidRPr="005174C2">
        <w:rPr>
          <w:lang w:val="uk-UA"/>
        </w:rPr>
        <w:t>Рішення про відмову у наданні дозволу надсилається робочим органом заявнику через ЦНАП протягом</w:t>
      </w:r>
      <w:r w:rsidRPr="00BB06BC">
        <w:rPr>
          <w:lang w:val="uk-UA"/>
        </w:rPr>
        <w:t xml:space="preserve"> п'яти днів з дати його прийняття.</w:t>
      </w:r>
    </w:p>
    <w:p w:rsidR="005164C6" w:rsidRPr="00BB06BC" w:rsidRDefault="005164C6" w:rsidP="00214AB2">
      <w:pPr>
        <w:pStyle w:val="52"/>
        <w:numPr>
          <w:ilvl w:val="0"/>
          <w:numId w:val="6"/>
        </w:numPr>
        <w:shd w:val="clear" w:color="auto" w:fill="auto"/>
        <w:tabs>
          <w:tab w:val="left" w:pos="952"/>
        </w:tabs>
        <w:spacing w:before="0" w:after="120" w:line="240" w:lineRule="auto"/>
        <w:ind w:left="0" w:firstLine="567"/>
        <w:jc w:val="both"/>
        <w:rPr>
          <w:b w:val="0"/>
          <w:sz w:val="28"/>
          <w:szCs w:val="28"/>
          <w:lang w:val="uk-UA"/>
        </w:rPr>
      </w:pPr>
      <w:r w:rsidRPr="00BB06BC">
        <w:rPr>
          <w:b w:val="0"/>
          <w:sz w:val="28"/>
          <w:szCs w:val="28"/>
          <w:lang w:val="uk-UA"/>
        </w:rPr>
        <w:t>Порядок внесення змін у дозвіл на розміщення зовнішньої реклами</w:t>
      </w:r>
    </w:p>
    <w:p w:rsidR="005164C6" w:rsidRPr="00BB06BC" w:rsidRDefault="006A21AD" w:rsidP="00214AB2">
      <w:pPr>
        <w:pStyle w:val="22"/>
        <w:numPr>
          <w:ilvl w:val="1"/>
          <w:numId w:val="7"/>
        </w:numPr>
        <w:shd w:val="clear" w:color="auto" w:fill="auto"/>
        <w:tabs>
          <w:tab w:val="left" w:pos="317"/>
          <w:tab w:val="left" w:pos="851"/>
          <w:tab w:val="left" w:pos="993"/>
        </w:tabs>
        <w:spacing w:after="120" w:line="240" w:lineRule="auto"/>
        <w:ind w:left="33" w:firstLine="534"/>
        <w:jc w:val="both"/>
        <w:rPr>
          <w:lang w:val="uk-UA"/>
        </w:rPr>
      </w:pPr>
      <w:r>
        <w:rPr>
          <w:lang w:val="uk-UA"/>
        </w:rPr>
        <w:t xml:space="preserve"> </w:t>
      </w:r>
      <w:r w:rsidR="005164C6" w:rsidRPr="00BB06BC">
        <w:rPr>
          <w:lang w:val="uk-UA"/>
        </w:rPr>
        <w:t>Якщо протягом строку дії дозволу виникла потреба у зміні технологічної схеми рекламного засобу, розповсюджувач зовнішньої реклами звертається до робочого органу з письмовою заявою в довільній формі про внесення відповідних змін у дозвіл.</w:t>
      </w:r>
    </w:p>
    <w:p w:rsidR="005164C6" w:rsidRPr="00BB06BC" w:rsidRDefault="005164C6" w:rsidP="00BB06BC">
      <w:pPr>
        <w:pStyle w:val="22"/>
        <w:shd w:val="clear" w:color="auto" w:fill="auto"/>
        <w:spacing w:after="120" w:line="240" w:lineRule="auto"/>
        <w:ind w:firstLine="580"/>
        <w:rPr>
          <w:lang w:val="uk-UA"/>
        </w:rPr>
      </w:pPr>
      <w:r w:rsidRPr="00BB06BC">
        <w:rPr>
          <w:lang w:val="uk-UA"/>
        </w:rPr>
        <w:t>До заяви додається:</w:t>
      </w:r>
    </w:p>
    <w:p w:rsidR="005164C6" w:rsidRPr="00BB06BC" w:rsidRDefault="005164C6" w:rsidP="00214AB2">
      <w:pPr>
        <w:pStyle w:val="22"/>
        <w:numPr>
          <w:ilvl w:val="0"/>
          <w:numId w:val="21"/>
        </w:numPr>
        <w:shd w:val="clear" w:color="auto" w:fill="auto"/>
        <w:tabs>
          <w:tab w:val="left" w:pos="360"/>
          <w:tab w:val="left" w:pos="940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технічна характеристика змін у технологічній схемі рекламного засобу;</w:t>
      </w:r>
    </w:p>
    <w:p w:rsidR="005164C6" w:rsidRPr="00BB06BC" w:rsidRDefault="005164C6" w:rsidP="00214AB2">
      <w:pPr>
        <w:pStyle w:val="22"/>
        <w:numPr>
          <w:ilvl w:val="0"/>
          <w:numId w:val="21"/>
        </w:numPr>
        <w:shd w:val="clear" w:color="auto" w:fill="auto"/>
        <w:tabs>
          <w:tab w:val="left" w:pos="360"/>
          <w:tab w:val="left" w:pos="940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фотокартка рекламного засобу</w:t>
      </w:r>
      <w:r w:rsidR="00F03A3C">
        <w:rPr>
          <w:lang w:val="uk-UA"/>
        </w:rPr>
        <w:t xml:space="preserve"> та</w:t>
      </w:r>
      <w:r w:rsidRPr="00BB06BC">
        <w:rPr>
          <w:lang w:val="uk-UA"/>
        </w:rPr>
        <w:t xml:space="preserve"> ескіз із конструктивним рішенням.</w:t>
      </w:r>
    </w:p>
    <w:p w:rsidR="005164C6" w:rsidRPr="00BB06BC" w:rsidRDefault="005164C6" w:rsidP="006A21AD">
      <w:pPr>
        <w:pStyle w:val="22"/>
        <w:shd w:val="clear" w:color="auto" w:fill="auto"/>
        <w:spacing w:after="120" w:line="240" w:lineRule="auto"/>
        <w:ind w:firstLine="580"/>
        <w:jc w:val="both"/>
        <w:rPr>
          <w:lang w:val="uk-UA"/>
        </w:rPr>
      </w:pPr>
      <w:r w:rsidRPr="00BB06BC">
        <w:rPr>
          <w:lang w:val="uk-UA"/>
        </w:rPr>
        <w:t>Робочий орган протягом не більш як п'ятнадцяти робочих днів з дати реєстрації заяви розглядає її, пові</w:t>
      </w:r>
      <w:r w:rsidR="003918E7">
        <w:rPr>
          <w:lang w:val="uk-UA"/>
        </w:rPr>
        <w:t>домивши про подання такої заяви</w:t>
      </w:r>
      <w:r w:rsidR="003918E7">
        <w:rPr>
          <w:lang w:val="uk-UA"/>
        </w:rPr>
        <w:br/>
      </w:r>
      <w:r w:rsidRPr="00BB06BC">
        <w:rPr>
          <w:lang w:val="uk-UA"/>
        </w:rPr>
        <w:t>КП «Земград».</w:t>
      </w:r>
    </w:p>
    <w:p w:rsidR="005164C6" w:rsidRPr="005174C2" w:rsidRDefault="005164C6" w:rsidP="006A21AD">
      <w:pPr>
        <w:pStyle w:val="22"/>
        <w:shd w:val="clear" w:color="auto" w:fill="auto"/>
        <w:spacing w:after="120" w:line="240" w:lineRule="auto"/>
        <w:ind w:firstLine="580"/>
        <w:jc w:val="both"/>
        <w:rPr>
          <w:lang w:val="uk-UA"/>
        </w:rPr>
      </w:pPr>
      <w:r w:rsidRPr="00BB06BC">
        <w:rPr>
          <w:lang w:val="uk-UA"/>
        </w:rPr>
        <w:t xml:space="preserve">КП «Земград» в межах цього строку перевіряє на місцевості можливість такої зміни технологічної схеми рекламного засобу та повідомляє робочому </w:t>
      </w:r>
      <w:r w:rsidRPr="005174C2">
        <w:rPr>
          <w:lang w:val="uk-UA"/>
        </w:rPr>
        <w:t>органу про результати перевірки.</w:t>
      </w:r>
    </w:p>
    <w:p w:rsidR="005164C6" w:rsidRPr="00BB06BC" w:rsidRDefault="005164C6" w:rsidP="006A21AD">
      <w:pPr>
        <w:pStyle w:val="22"/>
        <w:shd w:val="clear" w:color="auto" w:fill="auto"/>
        <w:spacing w:after="120" w:line="240" w:lineRule="auto"/>
        <w:ind w:firstLine="580"/>
        <w:jc w:val="both"/>
        <w:rPr>
          <w:lang w:val="uk-UA"/>
        </w:rPr>
      </w:pPr>
      <w:r w:rsidRPr="005174C2">
        <w:rPr>
          <w:lang w:val="uk-UA"/>
        </w:rPr>
        <w:t>На вимогу робочого органу зміни технологічної схеми рекламного засобу погоджуються з уповноваженим підрозділом Національної поліції та зі спеціально уповноваженим органом з питань містобудування та архітектури.</w:t>
      </w:r>
    </w:p>
    <w:p w:rsidR="005164C6" w:rsidRPr="00BB06BC" w:rsidRDefault="005164C6" w:rsidP="006A21AD">
      <w:pPr>
        <w:pStyle w:val="22"/>
        <w:shd w:val="clear" w:color="auto" w:fill="auto"/>
        <w:spacing w:after="120" w:line="240" w:lineRule="auto"/>
        <w:ind w:firstLine="580"/>
        <w:jc w:val="both"/>
        <w:rPr>
          <w:lang w:val="uk-UA"/>
        </w:rPr>
      </w:pPr>
      <w:r w:rsidRPr="00BB06BC">
        <w:rPr>
          <w:lang w:val="uk-UA"/>
        </w:rPr>
        <w:t>За результатами зазначених розгляду та перевірки робочий орган вносить відповідні зміни у дозвіл.</w:t>
      </w:r>
    </w:p>
    <w:p w:rsidR="005164C6" w:rsidRPr="00BB06BC" w:rsidRDefault="005164C6" w:rsidP="006A21AD">
      <w:pPr>
        <w:pStyle w:val="22"/>
        <w:shd w:val="clear" w:color="auto" w:fill="auto"/>
        <w:spacing w:after="120" w:line="240" w:lineRule="auto"/>
        <w:ind w:firstLine="580"/>
        <w:jc w:val="both"/>
        <w:rPr>
          <w:lang w:val="uk-UA"/>
        </w:rPr>
      </w:pPr>
      <w:r w:rsidRPr="00BB06BC">
        <w:rPr>
          <w:lang w:val="uk-UA"/>
        </w:rPr>
        <w:t xml:space="preserve">Після внесення змін у дозвіл </w:t>
      </w:r>
      <w:r w:rsidR="003918E7">
        <w:rPr>
          <w:lang w:val="uk-UA"/>
        </w:rPr>
        <w:t>робочий орган повідомляє про це</w:t>
      </w:r>
      <w:r w:rsidR="003918E7">
        <w:rPr>
          <w:lang w:val="uk-UA"/>
        </w:rPr>
        <w:br/>
      </w:r>
      <w:r w:rsidRPr="00BB06BC">
        <w:rPr>
          <w:lang w:val="uk-UA"/>
        </w:rPr>
        <w:t>КП «Земград».</w:t>
      </w:r>
    </w:p>
    <w:p w:rsidR="005164C6" w:rsidRPr="00BB06BC" w:rsidRDefault="00230E4E" w:rsidP="00214AB2">
      <w:pPr>
        <w:pStyle w:val="22"/>
        <w:numPr>
          <w:ilvl w:val="1"/>
          <w:numId w:val="7"/>
        </w:numPr>
        <w:shd w:val="clear" w:color="auto" w:fill="auto"/>
        <w:tabs>
          <w:tab w:val="left" w:pos="536"/>
          <w:tab w:val="left" w:pos="993"/>
        </w:tabs>
        <w:spacing w:after="120" w:line="240" w:lineRule="auto"/>
        <w:ind w:left="33" w:firstLine="534"/>
        <w:jc w:val="both"/>
        <w:rPr>
          <w:lang w:val="uk-UA"/>
        </w:rPr>
      </w:pPr>
      <w:r>
        <w:rPr>
          <w:lang w:val="uk-UA"/>
        </w:rPr>
        <w:t xml:space="preserve"> </w:t>
      </w:r>
      <w:r w:rsidR="005164C6" w:rsidRPr="00BB06BC">
        <w:rPr>
          <w:lang w:val="uk-UA"/>
        </w:rPr>
        <w:t xml:space="preserve">У разі зміни містобудівної ситуації, проведення реконструкції, ремонту, будівництва на місці розташування рекламного засобу, які зумовлюють необхідність зміни місця розташування рекламного засобу, робочий орган у семиденний строк письмово повідомляє про це розповсюджувача зовнішньої реклами. У десятиденний строк з початку зміни містобудівної ситуації, реконструкції, ремонту, будівництва робочий орган надає розповсюджувачу зовнішньої реклами інформацію про інше місце. У разі досягнення згоди щодо нового місця розташування рекламного засобу вносяться зміни у дозвіл. </w:t>
      </w:r>
    </w:p>
    <w:p w:rsidR="005164C6" w:rsidRPr="00BB06BC" w:rsidRDefault="005164C6" w:rsidP="00230E4E">
      <w:pPr>
        <w:pStyle w:val="22"/>
        <w:shd w:val="clear" w:color="auto" w:fill="auto"/>
        <w:tabs>
          <w:tab w:val="left" w:pos="536"/>
        </w:tabs>
        <w:spacing w:after="120" w:line="240" w:lineRule="auto"/>
        <w:ind w:firstLine="567"/>
        <w:jc w:val="both"/>
        <w:rPr>
          <w:lang w:val="uk-UA"/>
        </w:rPr>
      </w:pPr>
      <w:r w:rsidRPr="00BB06BC">
        <w:rPr>
          <w:lang w:val="uk-UA"/>
        </w:rPr>
        <w:t>Відшкодування витрат, пов'язаних з демонтажем та монтажем рекламного засобу на новому місці, здійснюється відповідно до договору з власником місця розташування рекламного засобу. Строк дії дозволу продовжується на час, необхідний для вирішення питання про надання іншого місця.</w:t>
      </w:r>
    </w:p>
    <w:p w:rsidR="005164C6" w:rsidRPr="00BB06BC" w:rsidRDefault="005164C6" w:rsidP="00230E4E">
      <w:pPr>
        <w:pStyle w:val="22"/>
        <w:shd w:val="clear" w:color="auto" w:fill="auto"/>
        <w:spacing w:after="120" w:line="240" w:lineRule="auto"/>
        <w:ind w:firstLine="560"/>
        <w:jc w:val="both"/>
        <w:rPr>
          <w:lang w:val="uk-UA"/>
        </w:rPr>
      </w:pPr>
      <w:r w:rsidRPr="00BB06BC">
        <w:rPr>
          <w:lang w:val="uk-UA"/>
        </w:rPr>
        <w:lastRenderedPageBreak/>
        <w:t>Нове місце розташування перевіряється КП «Земград» на можливість розташування рекламного засобу та на вимогу робочого органу погоджується з органами (особами), зазначеними у пунктах 3.12, 3.13, 3.14 Порядку.</w:t>
      </w:r>
    </w:p>
    <w:p w:rsidR="005164C6" w:rsidRPr="00BB06BC" w:rsidRDefault="005164C6" w:rsidP="00412621">
      <w:pPr>
        <w:pStyle w:val="22"/>
        <w:shd w:val="clear" w:color="auto" w:fill="auto"/>
        <w:spacing w:after="120" w:line="240" w:lineRule="auto"/>
        <w:ind w:firstLine="560"/>
        <w:jc w:val="both"/>
        <w:rPr>
          <w:lang w:val="uk-UA"/>
        </w:rPr>
      </w:pPr>
      <w:r w:rsidRPr="00BB06BC">
        <w:rPr>
          <w:lang w:val="uk-UA"/>
        </w:rPr>
        <w:t>Після внесення змін у дозвіл щодо місця розташування рекламного засобу робочий орган повідомляє про це КП «Земград».</w:t>
      </w:r>
    </w:p>
    <w:p w:rsidR="005164C6" w:rsidRPr="00BB06BC" w:rsidRDefault="005164C6" w:rsidP="00412621">
      <w:pPr>
        <w:pStyle w:val="22"/>
        <w:shd w:val="clear" w:color="auto" w:fill="auto"/>
        <w:spacing w:after="120" w:line="240" w:lineRule="auto"/>
        <w:ind w:firstLine="560"/>
        <w:jc w:val="both"/>
        <w:rPr>
          <w:lang w:val="uk-UA"/>
        </w:rPr>
      </w:pPr>
      <w:r w:rsidRPr="005174C2">
        <w:rPr>
          <w:lang w:val="uk-UA"/>
        </w:rPr>
        <w:t>Після закінчення реконструкції, ремонту, будівництва на місці розташування рекламного засобу розповсюджувач зовнішньої реклами має пріоритетне право на розташування рекламного засобу на попередньому місці.</w:t>
      </w:r>
    </w:p>
    <w:p w:rsidR="005164C6" w:rsidRPr="00BB06BC" w:rsidRDefault="005164C6" w:rsidP="00214AB2">
      <w:pPr>
        <w:pStyle w:val="22"/>
        <w:numPr>
          <w:ilvl w:val="1"/>
          <w:numId w:val="7"/>
        </w:numPr>
        <w:shd w:val="clear" w:color="auto" w:fill="auto"/>
        <w:tabs>
          <w:tab w:val="left" w:pos="317"/>
          <w:tab w:val="left" w:pos="709"/>
          <w:tab w:val="left" w:pos="851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 xml:space="preserve">Строк дії дозволу продовжується на підставі заяви, яка подається робочому органу розповсюджувачем зовнішньої реклами </w:t>
      </w:r>
      <w:r w:rsidRPr="005174C2">
        <w:rPr>
          <w:lang w:val="uk-UA"/>
        </w:rPr>
        <w:t>через ЦНАП</w:t>
      </w:r>
      <w:r w:rsidR="000E3EB8">
        <w:rPr>
          <w:lang w:val="uk-UA"/>
        </w:rPr>
        <w:t>,</w:t>
      </w:r>
      <w:r w:rsidRPr="005174C2">
        <w:rPr>
          <w:lang w:val="uk-UA"/>
        </w:rPr>
        <w:t xml:space="preserve"> у</w:t>
      </w:r>
      <w:r w:rsidRPr="00BB06BC">
        <w:rPr>
          <w:lang w:val="uk-UA"/>
        </w:rPr>
        <w:t xml:space="preserve"> довільній формі не пізніше ніж за один місяць до закінчення строку дії дозволу. Продовження строку дії дозволу фіксується в журналі реєстрації з внесенням відповідних змін у дозвіл.</w:t>
      </w:r>
    </w:p>
    <w:p w:rsidR="005164C6" w:rsidRPr="00BB06BC" w:rsidRDefault="005164C6" w:rsidP="00412621">
      <w:pPr>
        <w:pStyle w:val="22"/>
        <w:shd w:val="clear" w:color="auto" w:fill="auto"/>
        <w:spacing w:after="120" w:line="240" w:lineRule="auto"/>
        <w:ind w:firstLine="567"/>
        <w:jc w:val="both"/>
        <w:rPr>
          <w:lang w:val="uk-UA"/>
        </w:rPr>
      </w:pPr>
      <w:r w:rsidRPr="00BB06BC">
        <w:rPr>
          <w:lang w:val="uk-UA"/>
        </w:rPr>
        <w:t>Про продовження строку дії д</w:t>
      </w:r>
      <w:r w:rsidR="000F40CD">
        <w:rPr>
          <w:lang w:val="uk-UA"/>
        </w:rPr>
        <w:t>озволу робочий орган повідомляє</w:t>
      </w:r>
      <w:r w:rsidR="000F40CD">
        <w:rPr>
          <w:lang w:val="uk-UA"/>
        </w:rPr>
        <w:br/>
      </w:r>
      <w:r w:rsidRPr="00BB06BC">
        <w:rPr>
          <w:lang w:val="uk-UA"/>
        </w:rPr>
        <w:t>КП «Земград».</w:t>
      </w:r>
    </w:p>
    <w:p w:rsidR="005164C6" w:rsidRPr="00BB06BC" w:rsidRDefault="005164C6" w:rsidP="00214AB2">
      <w:pPr>
        <w:pStyle w:val="22"/>
        <w:numPr>
          <w:ilvl w:val="1"/>
          <w:numId w:val="7"/>
        </w:numPr>
        <w:shd w:val="clear" w:color="auto" w:fill="auto"/>
        <w:tabs>
          <w:tab w:val="left" w:pos="317"/>
          <w:tab w:val="left" w:pos="709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 xml:space="preserve">У разі набуття права власності на рекламний засіб іншою особою або передачі його в оренду дозвіл підлягає переоформленню. Особа, яка набула право власності на рекламний засіб або орендувала його, протягом одного місяця з дня набуття права власності (користування) рекламним засобом звертається до робочого </w:t>
      </w:r>
      <w:r w:rsidRPr="005174C2">
        <w:rPr>
          <w:lang w:val="uk-UA"/>
        </w:rPr>
        <w:t>органу через ЦНАП із заявою</w:t>
      </w:r>
      <w:r w:rsidRPr="00BB06BC">
        <w:rPr>
          <w:lang w:val="uk-UA"/>
        </w:rPr>
        <w:t xml:space="preserve"> у довільній формі про переоформлення дозволу.</w:t>
      </w:r>
    </w:p>
    <w:p w:rsidR="005164C6" w:rsidRPr="00BB06BC" w:rsidRDefault="005164C6" w:rsidP="00F20EA0">
      <w:pPr>
        <w:pStyle w:val="22"/>
        <w:shd w:val="clear" w:color="auto" w:fill="auto"/>
        <w:spacing w:after="120" w:line="240" w:lineRule="auto"/>
        <w:ind w:firstLine="567"/>
        <w:rPr>
          <w:lang w:val="uk-UA"/>
        </w:rPr>
      </w:pPr>
      <w:r w:rsidRPr="00BB06BC">
        <w:rPr>
          <w:lang w:val="uk-UA"/>
        </w:rPr>
        <w:t>До заяви додається:</w:t>
      </w:r>
    </w:p>
    <w:p w:rsidR="005164C6" w:rsidRPr="00BB06BC" w:rsidRDefault="005164C6" w:rsidP="00214AB2">
      <w:pPr>
        <w:pStyle w:val="22"/>
        <w:numPr>
          <w:ilvl w:val="0"/>
          <w:numId w:val="22"/>
        </w:numPr>
        <w:shd w:val="clear" w:color="auto" w:fill="auto"/>
        <w:tabs>
          <w:tab w:val="left" w:pos="709"/>
          <w:tab w:val="left" w:pos="851"/>
          <w:tab w:val="left" w:pos="884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документ, який засвідчує право власності (користування) на рекламний засіб;</w:t>
      </w:r>
    </w:p>
    <w:p w:rsidR="005164C6" w:rsidRPr="00BB06BC" w:rsidRDefault="005164C6" w:rsidP="00214AB2">
      <w:pPr>
        <w:pStyle w:val="22"/>
        <w:numPr>
          <w:ilvl w:val="0"/>
          <w:numId w:val="22"/>
        </w:numPr>
        <w:shd w:val="clear" w:color="auto" w:fill="auto"/>
        <w:tabs>
          <w:tab w:val="left" w:pos="709"/>
          <w:tab w:val="left" w:pos="851"/>
          <w:tab w:val="left" w:pos="884"/>
          <w:tab w:val="left" w:pos="95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оригінал зареєстрованого дозволу;</w:t>
      </w:r>
    </w:p>
    <w:p w:rsidR="005164C6" w:rsidRPr="00323368" w:rsidRDefault="005164C6" w:rsidP="00214AB2">
      <w:pPr>
        <w:pStyle w:val="22"/>
        <w:numPr>
          <w:ilvl w:val="0"/>
          <w:numId w:val="22"/>
        </w:numPr>
        <w:shd w:val="clear" w:color="auto" w:fill="auto"/>
        <w:tabs>
          <w:tab w:val="left" w:pos="709"/>
          <w:tab w:val="left" w:pos="851"/>
          <w:tab w:val="left" w:pos="884"/>
          <w:tab w:val="left" w:pos="95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 xml:space="preserve">письмове погодження власника місця розташування рекламного засобу або уповноваженого ним органу (особи) </w:t>
      </w:r>
      <w:r w:rsidRPr="00323368">
        <w:rPr>
          <w:lang w:val="uk-UA"/>
        </w:rPr>
        <w:t>(у разі розташування рекламного засобу на фасаді або даху будинку, будівлі чи споруди);</w:t>
      </w:r>
    </w:p>
    <w:p w:rsidR="005164C6" w:rsidRPr="00BB06BC" w:rsidRDefault="005164C6" w:rsidP="00214AB2">
      <w:pPr>
        <w:pStyle w:val="22"/>
        <w:numPr>
          <w:ilvl w:val="0"/>
          <w:numId w:val="22"/>
        </w:numPr>
        <w:shd w:val="clear" w:color="auto" w:fill="auto"/>
        <w:tabs>
          <w:tab w:val="left" w:pos="709"/>
          <w:tab w:val="left" w:pos="851"/>
          <w:tab w:val="left" w:pos="953"/>
        </w:tabs>
        <w:spacing w:after="120" w:line="240" w:lineRule="auto"/>
        <w:ind w:left="0" w:firstLine="709"/>
        <w:jc w:val="both"/>
        <w:rPr>
          <w:lang w:val="uk-UA"/>
        </w:rPr>
      </w:pPr>
      <w:r w:rsidRPr="00323368">
        <w:rPr>
          <w:lang w:val="uk-UA"/>
        </w:rPr>
        <w:t>копія виписки або витягу з Єдиного державного реєстру</w:t>
      </w:r>
      <w:r w:rsidRPr="00BB06BC">
        <w:rPr>
          <w:lang w:val="uk-UA"/>
        </w:rPr>
        <w:t xml:space="preserve"> юридичних осіб, фізичних осіб-підприємців та громадських формувань;</w:t>
      </w:r>
    </w:p>
    <w:p w:rsidR="005164C6" w:rsidRPr="005C493F" w:rsidRDefault="005164C6" w:rsidP="00214AB2">
      <w:pPr>
        <w:pStyle w:val="22"/>
        <w:numPr>
          <w:ilvl w:val="0"/>
          <w:numId w:val="22"/>
        </w:numPr>
        <w:shd w:val="clear" w:color="auto" w:fill="auto"/>
        <w:tabs>
          <w:tab w:val="left" w:pos="709"/>
          <w:tab w:val="left" w:pos="851"/>
          <w:tab w:val="left" w:pos="953"/>
        </w:tabs>
        <w:spacing w:after="120" w:line="240" w:lineRule="auto"/>
        <w:ind w:left="0" w:firstLine="709"/>
        <w:jc w:val="both"/>
        <w:rPr>
          <w:lang w:val="uk-UA"/>
        </w:rPr>
      </w:pPr>
      <w:r w:rsidRPr="005C493F">
        <w:rPr>
          <w:lang w:val="uk-UA"/>
        </w:rPr>
        <w:t xml:space="preserve">банківські реквізити, </w:t>
      </w:r>
      <w:r w:rsidR="005174C2" w:rsidRPr="005C493F">
        <w:rPr>
          <w:lang w:val="uk-UA"/>
        </w:rPr>
        <w:t>номер картки платника податків або код ЄДРПОУ</w:t>
      </w:r>
      <w:r w:rsidRPr="005C493F">
        <w:rPr>
          <w:lang w:val="uk-UA"/>
        </w:rPr>
        <w:t>.</w:t>
      </w:r>
    </w:p>
    <w:p w:rsidR="005164C6" w:rsidRPr="00BB06BC" w:rsidRDefault="005164C6" w:rsidP="00F20EA0">
      <w:pPr>
        <w:pStyle w:val="22"/>
        <w:shd w:val="clear" w:color="auto" w:fill="auto"/>
        <w:spacing w:after="120" w:line="240" w:lineRule="auto"/>
        <w:ind w:firstLine="580"/>
        <w:jc w:val="both"/>
        <w:rPr>
          <w:lang w:val="uk-UA"/>
        </w:rPr>
      </w:pPr>
      <w:r w:rsidRPr="00323368">
        <w:rPr>
          <w:lang w:val="uk-UA"/>
        </w:rPr>
        <w:t>У разі відсутності зауважень до поданих заявником документів керівник робочого органу протягом п'яти робочих днів з дати подання заяви вносить відповідні зміни у дозвіл. Переоформлення дозволу фіксується в журналі реєстрації.</w:t>
      </w:r>
    </w:p>
    <w:p w:rsidR="005164C6" w:rsidRPr="00BB06BC" w:rsidRDefault="005164C6" w:rsidP="00F20EA0">
      <w:pPr>
        <w:pStyle w:val="22"/>
        <w:shd w:val="clear" w:color="auto" w:fill="auto"/>
        <w:spacing w:after="120" w:line="240" w:lineRule="auto"/>
        <w:ind w:firstLine="580"/>
        <w:jc w:val="both"/>
        <w:rPr>
          <w:lang w:val="uk-UA"/>
        </w:rPr>
      </w:pPr>
      <w:r w:rsidRPr="00BB06BC">
        <w:rPr>
          <w:lang w:val="uk-UA"/>
        </w:rPr>
        <w:t xml:space="preserve">У разі переоформлення дозволу </w:t>
      </w:r>
      <w:r w:rsidR="00F20EA0">
        <w:rPr>
          <w:lang w:val="uk-UA"/>
        </w:rPr>
        <w:t>робочий орган повідомляє про це</w:t>
      </w:r>
      <w:r w:rsidR="00F20EA0">
        <w:rPr>
          <w:lang w:val="uk-UA"/>
        </w:rPr>
        <w:br/>
      </w:r>
      <w:r w:rsidRPr="00BB06BC">
        <w:rPr>
          <w:lang w:val="uk-UA"/>
        </w:rPr>
        <w:t>КП «Земград».</w:t>
      </w:r>
    </w:p>
    <w:p w:rsidR="005164C6" w:rsidRPr="00BB06BC" w:rsidRDefault="005164C6" w:rsidP="00F20EA0">
      <w:pPr>
        <w:pStyle w:val="22"/>
        <w:shd w:val="clear" w:color="auto" w:fill="auto"/>
        <w:spacing w:after="120" w:line="240" w:lineRule="auto"/>
        <w:ind w:firstLine="580"/>
        <w:jc w:val="both"/>
        <w:rPr>
          <w:lang w:val="uk-UA"/>
        </w:rPr>
      </w:pPr>
      <w:r w:rsidRPr="00BB06BC">
        <w:rPr>
          <w:lang w:val="uk-UA"/>
        </w:rPr>
        <w:t xml:space="preserve">Робочий </w:t>
      </w:r>
      <w:r w:rsidRPr="00323368">
        <w:rPr>
          <w:lang w:val="uk-UA"/>
        </w:rPr>
        <w:t>орган через ЦНАП</w:t>
      </w:r>
      <w:r w:rsidRPr="00BB06BC">
        <w:rPr>
          <w:lang w:val="uk-UA"/>
        </w:rPr>
        <w:t xml:space="preserve"> видає переоформлений дозвіл новому </w:t>
      </w:r>
      <w:r w:rsidRPr="00BB06BC">
        <w:rPr>
          <w:lang w:val="uk-UA"/>
        </w:rPr>
        <w:lastRenderedPageBreak/>
        <w:t>власнику (орендарю) рекламного засобу.</w:t>
      </w:r>
    </w:p>
    <w:p w:rsidR="005164C6" w:rsidRPr="00BB06BC" w:rsidRDefault="005164C6" w:rsidP="00214AB2">
      <w:pPr>
        <w:pStyle w:val="22"/>
        <w:numPr>
          <w:ilvl w:val="1"/>
          <w:numId w:val="7"/>
        </w:numPr>
        <w:shd w:val="clear" w:color="auto" w:fill="auto"/>
        <w:tabs>
          <w:tab w:val="left" w:pos="541"/>
          <w:tab w:val="left" w:pos="851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>У разі відсутності необхідного місця на дозволі для відміток про внесення у вста</w:t>
      </w:r>
      <w:r w:rsidR="00F20EA0">
        <w:rPr>
          <w:lang w:val="uk-UA"/>
        </w:rPr>
        <w:t>новлених випадках змін у дозвіл</w:t>
      </w:r>
      <w:r w:rsidRPr="00BB06BC">
        <w:rPr>
          <w:lang w:val="uk-UA"/>
        </w:rPr>
        <w:t xml:space="preserve"> такі зміни вносяться шляхом зазначення на додатковому аркуші (із датою внесення). Внесені таким шляхом зміни завіряються підписом керівника робочого органу та скріплюються печаткою цього органу.</w:t>
      </w:r>
    </w:p>
    <w:p w:rsidR="005164C6" w:rsidRPr="00BB06BC" w:rsidRDefault="005164C6" w:rsidP="00214AB2">
      <w:pPr>
        <w:pStyle w:val="52"/>
        <w:numPr>
          <w:ilvl w:val="0"/>
          <w:numId w:val="7"/>
        </w:numPr>
        <w:shd w:val="clear" w:color="auto" w:fill="auto"/>
        <w:tabs>
          <w:tab w:val="left" w:pos="953"/>
        </w:tabs>
        <w:spacing w:before="0" w:after="120" w:line="240" w:lineRule="auto"/>
        <w:ind w:left="0" w:firstLine="567"/>
        <w:jc w:val="both"/>
        <w:rPr>
          <w:b w:val="0"/>
          <w:sz w:val="28"/>
          <w:szCs w:val="28"/>
          <w:lang w:val="uk-UA"/>
        </w:rPr>
      </w:pPr>
      <w:r w:rsidRPr="00BB06BC">
        <w:rPr>
          <w:b w:val="0"/>
          <w:sz w:val="28"/>
          <w:szCs w:val="28"/>
          <w:lang w:val="uk-UA"/>
        </w:rPr>
        <w:t>Порядок скасування дозволів на розміщення зовнішньої реклами</w:t>
      </w:r>
    </w:p>
    <w:p w:rsidR="005164C6" w:rsidRPr="00BB06BC" w:rsidRDefault="005164C6" w:rsidP="00412621">
      <w:pPr>
        <w:pStyle w:val="22"/>
        <w:shd w:val="clear" w:color="auto" w:fill="auto"/>
        <w:tabs>
          <w:tab w:val="left" w:pos="0"/>
        </w:tabs>
        <w:spacing w:after="120" w:line="240" w:lineRule="auto"/>
        <w:ind w:firstLine="567"/>
        <w:jc w:val="both"/>
        <w:rPr>
          <w:lang w:val="uk-UA"/>
        </w:rPr>
      </w:pPr>
      <w:r w:rsidRPr="00323368">
        <w:rPr>
          <w:lang w:val="uk-UA"/>
        </w:rPr>
        <w:t>Дозвіл скасовується до закінчення строку дії на підставі рішення виконавчого комітету міської ради за письмовою заявою розповсюджувача зовнішньої реклами у разі невикористання місця розташування рекламного засобу безперервн</w:t>
      </w:r>
      <w:r w:rsidR="00F20EA0">
        <w:rPr>
          <w:lang w:val="uk-UA"/>
        </w:rPr>
        <w:t>о протягом шести місяців або не</w:t>
      </w:r>
      <w:r w:rsidRPr="00323368">
        <w:rPr>
          <w:lang w:val="uk-UA"/>
        </w:rPr>
        <w:t>переоформлення дозволу в установленому порядку.</w:t>
      </w:r>
    </w:p>
    <w:p w:rsidR="005164C6" w:rsidRPr="00BB06BC" w:rsidRDefault="005164C6" w:rsidP="00412621">
      <w:pPr>
        <w:pStyle w:val="22"/>
        <w:shd w:val="clear" w:color="auto" w:fill="auto"/>
        <w:tabs>
          <w:tab w:val="left" w:pos="0"/>
        </w:tabs>
        <w:spacing w:after="120" w:line="240" w:lineRule="auto"/>
        <w:ind w:firstLine="567"/>
        <w:jc w:val="both"/>
        <w:rPr>
          <w:lang w:val="uk-UA"/>
        </w:rPr>
      </w:pPr>
      <w:r w:rsidRPr="00BB06BC">
        <w:rPr>
          <w:lang w:val="uk-UA"/>
        </w:rPr>
        <w:t>Рішення про скасування дозволу фіксується в журналі реєстрації та надсилається робочим органом розповсюджувачу зовнішньої реклами. Про скасування дозволу робочий орган повідомляє КП «Земград» та надає копію рішення про це скасування.</w:t>
      </w:r>
    </w:p>
    <w:p w:rsidR="005164C6" w:rsidRPr="00BB06BC" w:rsidRDefault="005164C6" w:rsidP="00214AB2">
      <w:pPr>
        <w:pStyle w:val="52"/>
        <w:numPr>
          <w:ilvl w:val="0"/>
          <w:numId w:val="7"/>
        </w:numPr>
        <w:shd w:val="clear" w:color="auto" w:fill="auto"/>
        <w:tabs>
          <w:tab w:val="left" w:pos="993"/>
          <w:tab w:val="left" w:pos="1239"/>
        </w:tabs>
        <w:spacing w:before="0" w:after="120" w:line="240" w:lineRule="auto"/>
        <w:ind w:left="0" w:firstLine="567"/>
        <w:jc w:val="both"/>
        <w:rPr>
          <w:b w:val="0"/>
          <w:sz w:val="28"/>
          <w:szCs w:val="28"/>
          <w:lang w:val="uk-UA"/>
        </w:rPr>
      </w:pPr>
      <w:r w:rsidRPr="00BB06BC">
        <w:rPr>
          <w:b w:val="0"/>
          <w:sz w:val="28"/>
          <w:szCs w:val="28"/>
          <w:lang w:val="uk-UA"/>
        </w:rPr>
        <w:t>Плата за тимчасове користування місцями розташування рекламних засобів</w:t>
      </w:r>
    </w:p>
    <w:p w:rsidR="005164C6" w:rsidRPr="00BB06BC" w:rsidRDefault="005164C6" w:rsidP="00412621">
      <w:pPr>
        <w:pStyle w:val="22"/>
        <w:shd w:val="clear" w:color="auto" w:fill="auto"/>
        <w:tabs>
          <w:tab w:val="left" w:pos="0"/>
        </w:tabs>
        <w:spacing w:after="120" w:line="240" w:lineRule="auto"/>
        <w:ind w:firstLine="567"/>
        <w:jc w:val="both"/>
        <w:rPr>
          <w:lang w:val="uk-UA"/>
        </w:rPr>
      </w:pPr>
      <w:r w:rsidRPr="00BB06BC">
        <w:rPr>
          <w:lang w:val="uk-UA"/>
        </w:rPr>
        <w:t>Плата за тимчасове користування місцями розташування рекламних засобів, що перебувають у комунальній власності, встановлюється у порядку, визначеному міською радою, а місцем, що перебуває у державній або приватній власності, на договірних засадах з його власником або уповноваженим ним органом (особою).</w:t>
      </w:r>
    </w:p>
    <w:p w:rsidR="005164C6" w:rsidRPr="00BB06BC" w:rsidRDefault="005164C6" w:rsidP="00214AB2">
      <w:pPr>
        <w:pStyle w:val="52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120" w:line="240" w:lineRule="auto"/>
        <w:ind w:left="0" w:firstLine="567"/>
        <w:jc w:val="both"/>
        <w:rPr>
          <w:b w:val="0"/>
          <w:sz w:val="28"/>
          <w:szCs w:val="28"/>
          <w:lang w:val="uk-UA"/>
        </w:rPr>
      </w:pPr>
      <w:r w:rsidRPr="00BB06BC">
        <w:rPr>
          <w:b w:val="0"/>
          <w:sz w:val="28"/>
          <w:szCs w:val="28"/>
          <w:lang w:val="uk-UA"/>
        </w:rPr>
        <w:t>Вимоги до зовнішньої реклами</w:t>
      </w:r>
    </w:p>
    <w:p w:rsidR="005164C6" w:rsidRPr="00BB06BC" w:rsidRDefault="005164C6" w:rsidP="00214AB2">
      <w:pPr>
        <w:pStyle w:val="22"/>
        <w:numPr>
          <w:ilvl w:val="1"/>
          <w:numId w:val="7"/>
        </w:numPr>
        <w:shd w:val="clear" w:color="auto" w:fill="auto"/>
        <w:tabs>
          <w:tab w:val="left" w:pos="535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>Вимоги до розміщення зо</w:t>
      </w:r>
      <w:r w:rsidR="008D14D0">
        <w:rPr>
          <w:lang w:val="uk-UA"/>
        </w:rPr>
        <w:t>внішньої реклами в місті Дніпрі</w:t>
      </w:r>
    </w:p>
    <w:p w:rsidR="005164C6" w:rsidRPr="00BB06BC" w:rsidRDefault="005164C6" w:rsidP="00214AB2">
      <w:pPr>
        <w:pStyle w:val="22"/>
        <w:numPr>
          <w:ilvl w:val="2"/>
          <w:numId w:val="7"/>
        </w:numPr>
        <w:shd w:val="clear" w:color="auto" w:fill="auto"/>
        <w:tabs>
          <w:tab w:val="left" w:pos="0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>Розміщення зовнішньої реклами провадиться на підставі дозволів, виданих у встановленому порядку, згідно з укладеним з КП «Земград» договором про тимчасове користування місцями розташування рекламних засобів (щодо місць, які перебувають у комунальній власності).</w:t>
      </w:r>
    </w:p>
    <w:p w:rsidR="005164C6" w:rsidRPr="00BB06BC" w:rsidRDefault="005164C6" w:rsidP="00214AB2">
      <w:pPr>
        <w:pStyle w:val="22"/>
        <w:numPr>
          <w:ilvl w:val="2"/>
          <w:numId w:val="7"/>
        </w:numPr>
        <w:shd w:val="clear" w:color="auto" w:fill="auto"/>
        <w:tabs>
          <w:tab w:val="left" w:pos="33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>Проведення робіт, пов’язаних з розташуванням рекламних засобів на території міста, здійснюється відповідно до вимог, встановлених у цьому Порядку.</w:t>
      </w:r>
    </w:p>
    <w:p w:rsidR="005164C6" w:rsidRPr="00BB06BC" w:rsidRDefault="005164C6" w:rsidP="00214AB2">
      <w:pPr>
        <w:pStyle w:val="22"/>
        <w:numPr>
          <w:ilvl w:val="2"/>
          <w:numId w:val="7"/>
        </w:numPr>
        <w:shd w:val="clear" w:color="auto" w:fill="auto"/>
        <w:tabs>
          <w:tab w:val="left" w:pos="317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>Монтаж (демонтаж) рекламних засобів здійснюється спеціалізованими підприємствами, установами та організаціями з додержанням вимог техніки безпеки. Монтаж засобів зовнішньої реклами на будівлях і спорудах виконується за вимогою робочого органу після проведення технічної експертизи їх витривалості при додатковому навантаженні від рекламного засобу.</w:t>
      </w:r>
    </w:p>
    <w:p w:rsidR="005164C6" w:rsidRPr="00323368" w:rsidRDefault="005164C6" w:rsidP="00781787">
      <w:pPr>
        <w:pStyle w:val="22"/>
        <w:shd w:val="clear" w:color="auto" w:fill="auto"/>
        <w:tabs>
          <w:tab w:val="left" w:pos="745"/>
          <w:tab w:val="left" w:pos="1134"/>
        </w:tabs>
        <w:spacing w:after="120" w:line="240" w:lineRule="auto"/>
        <w:ind w:firstLine="534"/>
        <w:jc w:val="both"/>
        <w:rPr>
          <w:lang w:val="uk-UA"/>
        </w:rPr>
      </w:pPr>
      <w:r w:rsidRPr="00323368">
        <w:rPr>
          <w:color w:val="000000"/>
          <w:shd w:val="clear" w:color="auto" w:fill="FFFFFF"/>
          <w:lang w:val="uk-UA"/>
        </w:rPr>
        <w:t xml:space="preserve">Розташування дахових рекламних засобів забороняється без попередньої технічної експертизи спеціалізованих підприємств, установ та організацій. </w:t>
      </w:r>
    </w:p>
    <w:p w:rsidR="005164C6" w:rsidRPr="00323368" w:rsidRDefault="005164C6" w:rsidP="00214AB2">
      <w:pPr>
        <w:pStyle w:val="22"/>
        <w:numPr>
          <w:ilvl w:val="2"/>
          <w:numId w:val="7"/>
        </w:numPr>
        <w:shd w:val="clear" w:color="auto" w:fill="auto"/>
        <w:tabs>
          <w:tab w:val="left" w:pos="600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lastRenderedPageBreak/>
        <w:t xml:space="preserve">Виконання земляних і будівельно-монтажних робіт для монтажу (реконструкції, демонтажу) засобів зовнішньої реклами або улаштування їх фундаментів і мереж електропостачання здійснюється щодо місць, які перебувають у комунальній власності, на підставі укладеного з КП «Земград» договору про тимчасове користування міською територією для проведення робіт, пов’язаних з розташуванням рекламних засобів, з обов’язковим відновленням благоустрою місця робіт (території, споруди) у визначений договором строк. Підключення рекламних засобів до існуючих мереж </w:t>
      </w:r>
      <w:r w:rsidRPr="00323368">
        <w:rPr>
          <w:lang w:val="uk-UA"/>
        </w:rPr>
        <w:t>зовнішнього освітлення здійснюється відповідно до вимог, передбачених чинним законодавством.</w:t>
      </w:r>
    </w:p>
    <w:p w:rsidR="005164C6" w:rsidRPr="00323368" w:rsidRDefault="005164C6" w:rsidP="00214AB2">
      <w:pPr>
        <w:pStyle w:val="22"/>
        <w:numPr>
          <w:ilvl w:val="2"/>
          <w:numId w:val="7"/>
        </w:numPr>
        <w:shd w:val="clear" w:color="auto" w:fill="auto"/>
        <w:tabs>
          <w:tab w:val="left" w:pos="317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323368">
        <w:rPr>
          <w:color w:val="000000"/>
          <w:shd w:val="clear" w:color="auto" w:fill="FFFFFF"/>
          <w:lang w:val="uk-UA"/>
        </w:rPr>
        <w:t>Розташування рекламних засобів на перехрестях, біля дорожніх знаків, світлофорів, пішохідних переходів та зупинок транспорту загального користування дозволяється за погодженням з уповноваженим підрозділом Національної поліції</w:t>
      </w:r>
      <w:r w:rsidRPr="00323368">
        <w:rPr>
          <w:lang w:val="uk-UA"/>
        </w:rPr>
        <w:t xml:space="preserve">. </w:t>
      </w:r>
    </w:p>
    <w:p w:rsidR="005164C6" w:rsidRPr="00323368" w:rsidRDefault="005164C6" w:rsidP="00781787">
      <w:pPr>
        <w:pStyle w:val="22"/>
        <w:shd w:val="clear" w:color="auto" w:fill="auto"/>
        <w:tabs>
          <w:tab w:val="left" w:pos="844"/>
        </w:tabs>
        <w:spacing w:after="120" w:line="240" w:lineRule="auto"/>
        <w:ind w:firstLine="567"/>
        <w:rPr>
          <w:lang w:val="uk-UA"/>
        </w:rPr>
      </w:pPr>
      <w:r w:rsidRPr="00323368">
        <w:rPr>
          <w:lang w:val="uk-UA"/>
        </w:rPr>
        <w:t>Розташування виносних рекламних засобів на території міста заборонено.</w:t>
      </w:r>
    </w:p>
    <w:p w:rsidR="005164C6" w:rsidRPr="00323368" w:rsidRDefault="005164C6" w:rsidP="00214AB2">
      <w:pPr>
        <w:pStyle w:val="22"/>
        <w:numPr>
          <w:ilvl w:val="2"/>
          <w:numId w:val="7"/>
        </w:numPr>
        <w:shd w:val="clear" w:color="auto" w:fill="auto"/>
        <w:tabs>
          <w:tab w:val="left" w:pos="600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323368">
        <w:rPr>
          <w:lang w:val="uk-UA"/>
        </w:rPr>
        <w:t>У місцях, де проїжджа частина вулиці межує з цоколями будівель або огорожами, зовнішня реклама може розміщуватися в одну з фасадами будівель або огорожами лінію.</w:t>
      </w:r>
    </w:p>
    <w:p w:rsidR="005164C6" w:rsidRPr="00323368" w:rsidRDefault="005164C6" w:rsidP="00214AB2">
      <w:pPr>
        <w:pStyle w:val="22"/>
        <w:numPr>
          <w:ilvl w:val="2"/>
          <w:numId w:val="7"/>
        </w:numPr>
        <w:shd w:val="clear" w:color="auto" w:fill="auto"/>
        <w:tabs>
          <w:tab w:val="left" w:pos="33"/>
          <w:tab w:val="left" w:pos="1134"/>
        </w:tabs>
        <w:spacing w:after="120" w:line="240" w:lineRule="auto"/>
        <w:ind w:left="33" w:right="180" w:firstLine="534"/>
        <w:jc w:val="both"/>
        <w:rPr>
          <w:lang w:val="uk-UA"/>
        </w:rPr>
      </w:pPr>
      <w:r w:rsidRPr="00323368">
        <w:rPr>
          <w:lang w:val="uk-UA"/>
        </w:rPr>
        <w:t xml:space="preserve">Розміщення зовнішньої реклами на пам’ятках історії та архітектури, на будинках, будівлях та спорудах в межах зон охорони таких пам'яток дозволяється за погодженням з органом виконавчої влади у сфері охорони культурної спадщини. </w:t>
      </w:r>
    </w:p>
    <w:p w:rsidR="005164C6" w:rsidRPr="00323368" w:rsidRDefault="005164C6" w:rsidP="00214AB2">
      <w:pPr>
        <w:pStyle w:val="22"/>
        <w:numPr>
          <w:ilvl w:val="2"/>
          <w:numId w:val="7"/>
        </w:numPr>
        <w:shd w:val="clear" w:color="auto" w:fill="auto"/>
        <w:tabs>
          <w:tab w:val="left" w:pos="0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 xml:space="preserve">Розміщення зовнішньої реклами в межах об'єктів природно-заповідного фонду дозволяється за погодженням з органом виконавчої влади у сфері </w:t>
      </w:r>
      <w:r w:rsidRPr="00323368">
        <w:rPr>
          <w:lang w:val="uk-UA"/>
        </w:rPr>
        <w:t>охорони об'єктів природно-заповідного фонду.</w:t>
      </w:r>
    </w:p>
    <w:p w:rsidR="005164C6" w:rsidRPr="00323368" w:rsidRDefault="005164C6" w:rsidP="00214AB2">
      <w:pPr>
        <w:pStyle w:val="22"/>
        <w:numPr>
          <w:ilvl w:val="2"/>
          <w:numId w:val="7"/>
        </w:numPr>
        <w:shd w:val="clear" w:color="auto" w:fill="auto"/>
        <w:spacing w:after="120" w:line="240" w:lineRule="auto"/>
        <w:ind w:left="33" w:firstLine="534"/>
        <w:jc w:val="both"/>
        <w:rPr>
          <w:lang w:val="uk-UA"/>
        </w:rPr>
      </w:pPr>
      <w:r w:rsidRPr="00323368">
        <w:rPr>
          <w:color w:val="000000"/>
          <w:shd w:val="clear" w:color="auto" w:fill="FFFFFF"/>
          <w:lang w:val="uk-UA"/>
        </w:rPr>
        <w:t>Розміщення реклами та/або рекламних засобів на підтримуючих, опорних та інших елементах контактної мережі, на засобах та обладнанні (у тому числі опорах) зовнішнього освітлення забороняється</w:t>
      </w:r>
      <w:r w:rsidRPr="00323368">
        <w:rPr>
          <w:lang w:val="uk-UA"/>
        </w:rPr>
        <w:t>.</w:t>
      </w:r>
    </w:p>
    <w:p w:rsidR="005164C6" w:rsidRPr="00BB06BC" w:rsidRDefault="005164C6" w:rsidP="00214AB2">
      <w:pPr>
        <w:pStyle w:val="22"/>
        <w:numPr>
          <w:ilvl w:val="2"/>
          <w:numId w:val="7"/>
        </w:numPr>
        <w:shd w:val="clear" w:color="auto" w:fill="auto"/>
        <w:tabs>
          <w:tab w:val="left" w:pos="567"/>
        </w:tabs>
        <w:spacing w:after="120" w:line="240" w:lineRule="auto"/>
        <w:ind w:left="0" w:firstLine="567"/>
        <w:jc w:val="both"/>
        <w:rPr>
          <w:lang w:val="uk-UA"/>
        </w:rPr>
      </w:pPr>
      <w:r w:rsidRPr="00BB06BC">
        <w:rPr>
          <w:lang w:val="uk-UA"/>
        </w:rPr>
        <w:t>Забороняється розташовувати рекламні засоби:</w:t>
      </w:r>
    </w:p>
    <w:p w:rsidR="005164C6" w:rsidRPr="00BB06BC" w:rsidRDefault="005164C6" w:rsidP="00214AB2">
      <w:pPr>
        <w:pStyle w:val="22"/>
        <w:numPr>
          <w:ilvl w:val="0"/>
          <w:numId w:val="23"/>
        </w:numPr>
        <w:shd w:val="clear" w:color="auto" w:fill="auto"/>
        <w:tabs>
          <w:tab w:val="left" w:pos="709"/>
          <w:tab w:val="left" w:pos="993"/>
        </w:tabs>
        <w:spacing w:after="120" w:line="240" w:lineRule="auto"/>
        <w:ind w:firstLine="580"/>
        <w:jc w:val="both"/>
        <w:rPr>
          <w:lang w:val="uk-UA"/>
        </w:rPr>
      </w:pPr>
      <w:r w:rsidRPr="00BB06BC">
        <w:rPr>
          <w:lang w:val="uk-UA"/>
        </w:rPr>
        <w:t>на пішохідних доріжках та алеях, якщо це перешкоджає вільному руху пішоходів;</w:t>
      </w:r>
    </w:p>
    <w:p w:rsidR="005164C6" w:rsidRPr="00BB06BC" w:rsidRDefault="005164C6" w:rsidP="00214AB2">
      <w:pPr>
        <w:pStyle w:val="22"/>
        <w:numPr>
          <w:ilvl w:val="0"/>
          <w:numId w:val="23"/>
        </w:numPr>
        <w:shd w:val="clear" w:color="auto" w:fill="auto"/>
        <w:tabs>
          <w:tab w:val="left" w:pos="709"/>
          <w:tab w:val="left" w:pos="993"/>
        </w:tabs>
        <w:spacing w:after="120" w:line="240" w:lineRule="auto"/>
        <w:ind w:firstLine="567"/>
        <w:jc w:val="both"/>
        <w:rPr>
          <w:lang w:val="uk-UA"/>
        </w:rPr>
      </w:pPr>
      <w:r w:rsidRPr="00BB06BC">
        <w:rPr>
          <w:lang w:val="uk-UA"/>
        </w:rPr>
        <w:t>на висоті менше ніж 5 метрів від поверхні дорожнього покриття, якщо їх рекламна поверхня виступає за межі краю проїжджої частини.</w:t>
      </w:r>
    </w:p>
    <w:p w:rsidR="005164C6" w:rsidRPr="00BB06BC" w:rsidRDefault="005164C6" w:rsidP="00214AB2">
      <w:pPr>
        <w:pStyle w:val="22"/>
        <w:numPr>
          <w:ilvl w:val="2"/>
          <w:numId w:val="7"/>
        </w:numPr>
        <w:shd w:val="clear" w:color="auto" w:fill="auto"/>
        <w:tabs>
          <w:tab w:val="left" w:pos="317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>Після закінчення строку дії дозволу на розміщення зовнішньої реклами, якщо дозвіл на новий строк не продовжено, розповсюджувач зовнішньої реклами протягом строку, встановленого у договорі про тимчасове користування місцями розташування рекламних засобів, повинен:</w:t>
      </w:r>
    </w:p>
    <w:p w:rsidR="005164C6" w:rsidRPr="00BB06BC" w:rsidRDefault="005164C6" w:rsidP="00214AB2">
      <w:pPr>
        <w:pStyle w:val="22"/>
        <w:numPr>
          <w:ilvl w:val="0"/>
          <w:numId w:val="24"/>
        </w:numPr>
        <w:shd w:val="clear" w:color="auto" w:fill="auto"/>
        <w:tabs>
          <w:tab w:val="left" w:pos="709"/>
          <w:tab w:val="left" w:pos="993"/>
        </w:tabs>
        <w:spacing w:after="120" w:line="240" w:lineRule="auto"/>
        <w:ind w:left="940" w:hanging="360"/>
        <w:jc w:val="both"/>
        <w:rPr>
          <w:lang w:val="uk-UA"/>
        </w:rPr>
      </w:pPr>
      <w:r w:rsidRPr="00BB06BC">
        <w:rPr>
          <w:lang w:val="uk-UA"/>
        </w:rPr>
        <w:t>здійснити демонтаж рекламного засобу з укладанням акта демонтажу;</w:t>
      </w:r>
    </w:p>
    <w:p w:rsidR="005164C6" w:rsidRPr="00BB06BC" w:rsidRDefault="005164C6" w:rsidP="00214AB2">
      <w:pPr>
        <w:pStyle w:val="22"/>
        <w:numPr>
          <w:ilvl w:val="0"/>
          <w:numId w:val="24"/>
        </w:numPr>
        <w:shd w:val="clear" w:color="auto" w:fill="auto"/>
        <w:tabs>
          <w:tab w:val="left" w:pos="709"/>
          <w:tab w:val="left" w:pos="993"/>
        </w:tabs>
        <w:spacing w:after="120" w:line="240" w:lineRule="auto"/>
        <w:ind w:firstLine="580"/>
        <w:jc w:val="both"/>
        <w:rPr>
          <w:lang w:val="uk-UA"/>
        </w:rPr>
      </w:pPr>
      <w:r w:rsidRPr="00BB06BC">
        <w:rPr>
          <w:lang w:val="uk-UA"/>
        </w:rPr>
        <w:t xml:space="preserve">відновити пошкоджені під час монтажу (демонтажу) або експлуатації рекламного засобу тверде покриття, зелені насадження, фасади, дахи будинків і </w:t>
      </w:r>
      <w:r w:rsidRPr="00BB06BC">
        <w:rPr>
          <w:lang w:val="uk-UA"/>
        </w:rPr>
        <w:lastRenderedPageBreak/>
        <w:t>споруд, вивезти сміття та залишки матеріалів після проведення робіт.</w:t>
      </w:r>
    </w:p>
    <w:p w:rsidR="005164C6" w:rsidRPr="00BB06BC" w:rsidRDefault="005164C6" w:rsidP="00214AB2">
      <w:pPr>
        <w:pStyle w:val="22"/>
        <w:numPr>
          <w:ilvl w:val="2"/>
          <w:numId w:val="7"/>
        </w:numPr>
        <w:shd w:val="clear" w:color="auto" w:fill="auto"/>
        <w:tabs>
          <w:tab w:val="left" w:pos="924"/>
          <w:tab w:val="left" w:pos="1134"/>
        </w:tabs>
        <w:spacing w:after="120" w:line="240" w:lineRule="auto"/>
        <w:ind w:left="33" w:right="180" w:firstLine="534"/>
        <w:jc w:val="both"/>
        <w:rPr>
          <w:lang w:val="uk-UA"/>
        </w:rPr>
      </w:pPr>
      <w:r w:rsidRPr="00BB06BC">
        <w:rPr>
          <w:lang w:val="uk-UA"/>
        </w:rPr>
        <w:t>У разі скасування у встановленому порядку дозволу на розміщення зовнішньої реклами розповсюджувач зовнішньої реклами повинен виконати в</w:t>
      </w:r>
      <w:r w:rsidR="00C45FAB">
        <w:rPr>
          <w:lang w:val="uk-UA"/>
        </w:rPr>
        <w:t>имоги, зазначені у пункті 7.1.11</w:t>
      </w:r>
      <w:r w:rsidRPr="00BB06BC">
        <w:rPr>
          <w:lang w:val="uk-UA"/>
        </w:rPr>
        <w:t xml:space="preserve"> Порядку.</w:t>
      </w:r>
    </w:p>
    <w:p w:rsidR="005164C6" w:rsidRPr="00BB06BC" w:rsidRDefault="005164C6" w:rsidP="00214AB2">
      <w:pPr>
        <w:pStyle w:val="22"/>
        <w:numPr>
          <w:ilvl w:val="2"/>
          <w:numId w:val="7"/>
        </w:numPr>
        <w:shd w:val="clear" w:color="auto" w:fill="auto"/>
        <w:tabs>
          <w:tab w:val="left" w:pos="924"/>
          <w:tab w:val="left" w:pos="1134"/>
        </w:tabs>
        <w:spacing w:after="120" w:line="240" w:lineRule="auto"/>
        <w:ind w:left="33" w:right="180" w:firstLine="534"/>
        <w:jc w:val="both"/>
        <w:rPr>
          <w:lang w:val="uk-UA"/>
        </w:rPr>
      </w:pPr>
      <w:r w:rsidRPr="00BB06BC">
        <w:rPr>
          <w:lang w:val="uk-UA"/>
        </w:rPr>
        <w:t>У разі відмови від подальшого розміщення зовнішньої реклами в період до закінчення строку дії дозволу розповсюджувач зовнішньої реклами повинен надати робочому органу письмову заяву про скасування дозволу у зв’язку з цією відмовою.</w:t>
      </w:r>
    </w:p>
    <w:p w:rsidR="005164C6" w:rsidRPr="00BB06BC" w:rsidRDefault="005164C6" w:rsidP="00214AB2">
      <w:pPr>
        <w:pStyle w:val="22"/>
        <w:numPr>
          <w:ilvl w:val="2"/>
          <w:numId w:val="7"/>
        </w:numPr>
        <w:shd w:val="clear" w:color="auto" w:fill="auto"/>
        <w:tabs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>Розміщення зовнішньої реклами без дозволів, у разі закінчення терміну дії дозволів або їх скасування, вважається самовільним, рекламні засоби підлягають демонтажу в порядку, встановленому виконавчим комітетом міської ради.</w:t>
      </w:r>
    </w:p>
    <w:p w:rsidR="005164C6" w:rsidRPr="00BB06BC" w:rsidRDefault="005164C6" w:rsidP="00214AB2">
      <w:pPr>
        <w:pStyle w:val="22"/>
        <w:numPr>
          <w:ilvl w:val="1"/>
          <w:numId w:val="7"/>
        </w:numPr>
        <w:shd w:val="clear" w:color="auto" w:fill="auto"/>
        <w:tabs>
          <w:tab w:val="left" w:pos="522"/>
          <w:tab w:val="left" w:pos="1134"/>
        </w:tabs>
        <w:spacing w:after="120" w:line="240" w:lineRule="auto"/>
        <w:ind w:left="0" w:firstLine="567"/>
        <w:jc w:val="both"/>
        <w:rPr>
          <w:lang w:val="uk-UA"/>
        </w:rPr>
      </w:pPr>
      <w:r w:rsidRPr="00BB06BC">
        <w:rPr>
          <w:lang w:val="uk-UA"/>
        </w:rPr>
        <w:t>Вимоги до засобів зовнішньої реклами:</w:t>
      </w:r>
    </w:p>
    <w:p w:rsidR="005164C6" w:rsidRPr="00BB06BC" w:rsidRDefault="005164C6" w:rsidP="00214AB2">
      <w:pPr>
        <w:pStyle w:val="22"/>
        <w:numPr>
          <w:ilvl w:val="2"/>
          <w:numId w:val="7"/>
        </w:numPr>
        <w:shd w:val="clear" w:color="auto" w:fill="auto"/>
        <w:tabs>
          <w:tab w:val="left" w:pos="33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>Конструкція рекламних засобів повинна відповідати таким вимогам:</w:t>
      </w:r>
    </w:p>
    <w:p w:rsidR="005164C6" w:rsidRPr="00BB06BC" w:rsidRDefault="005164C6" w:rsidP="00214AB2">
      <w:pPr>
        <w:pStyle w:val="22"/>
        <w:numPr>
          <w:ilvl w:val="0"/>
          <w:numId w:val="25"/>
        </w:numPr>
        <w:shd w:val="clear" w:color="auto" w:fill="auto"/>
        <w:tabs>
          <w:tab w:val="left" w:pos="709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великогабаритні рекламні засоби повинні мати монолітний вигляд;</w:t>
      </w:r>
    </w:p>
    <w:p w:rsidR="005164C6" w:rsidRPr="00BB06BC" w:rsidRDefault="005164C6" w:rsidP="00214AB2">
      <w:pPr>
        <w:pStyle w:val="22"/>
        <w:numPr>
          <w:ilvl w:val="0"/>
          <w:numId w:val="25"/>
        </w:numPr>
        <w:shd w:val="clear" w:color="auto" w:fill="auto"/>
        <w:tabs>
          <w:tab w:val="left" w:pos="709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 xml:space="preserve">окремо розташовані рекламні засоби повинні мати двосторонню конструкцію </w:t>
      </w:r>
      <w:r w:rsidRPr="00C45FAB">
        <w:rPr>
          <w:lang w:val="uk-UA"/>
        </w:rPr>
        <w:t>або декоративно оформлений зворотній бік;</w:t>
      </w:r>
    </w:p>
    <w:p w:rsidR="005164C6" w:rsidRPr="00BB06BC" w:rsidRDefault="005164C6" w:rsidP="00214AB2">
      <w:pPr>
        <w:pStyle w:val="22"/>
        <w:numPr>
          <w:ilvl w:val="0"/>
          <w:numId w:val="25"/>
        </w:numPr>
        <w:shd w:val="clear" w:color="auto" w:fill="auto"/>
        <w:tabs>
          <w:tab w:val="left" w:pos="709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фундаменти наземної зовнішньої реклами повинні бути заглибленими, а у випадках неможливості заглиблення, можуть бути за вимогою декоративно оформленими;</w:t>
      </w:r>
    </w:p>
    <w:p w:rsidR="005164C6" w:rsidRPr="00BB06BC" w:rsidRDefault="005164C6" w:rsidP="00214AB2">
      <w:pPr>
        <w:pStyle w:val="22"/>
        <w:numPr>
          <w:ilvl w:val="0"/>
          <w:numId w:val="25"/>
        </w:numPr>
        <w:shd w:val="clear" w:color="auto" w:fill="auto"/>
        <w:tabs>
          <w:tab w:val="left" w:pos="709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досконалість конструктивного вирішення (у тому числі вжиття антивандальних заходів) та його якісне виконання;</w:t>
      </w:r>
    </w:p>
    <w:p w:rsidR="005164C6" w:rsidRPr="00BB06BC" w:rsidRDefault="005164C6" w:rsidP="00214AB2">
      <w:pPr>
        <w:pStyle w:val="22"/>
        <w:numPr>
          <w:ilvl w:val="0"/>
          <w:numId w:val="25"/>
        </w:numPr>
        <w:shd w:val="clear" w:color="auto" w:fill="auto"/>
        <w:tabs>
          <w:tab w:val="left" w:pos="709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зручність і безпека проведення ремонтних і експлуатаційних робіт;</w:t>
      </w:r>
    </w:p>
    <w:p w:rsidR="005164C6" w:rsidRPr="00BB06BC" w:rsidRDefault="005164C6" w:rsidP="00214AB2">
      <w:pPr>
        <w:pStyle w:val="22"/>
        <w:numPr>
          <w:ilvl w:val="0"/>
          <w:numId w:val="25"/>
        </w:numPr>
        <w:shd w:val="clear" w:color="auto" w:fill="auto"/>
        <w:tabs>
          <w:tab w:val="left" w:pos="709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зручність заміни інформаційних елементів;</w:t>
      </w:r>
    </w:p>
    <w:p w:rsidR="005164C6" w:rsidRPr="00BB06BC" w:rsidRDefault="005164C6" w:rsidP="00214AB2">
      <w:pPr>
        <w:pStyle w:val="22"/>
        <w:numPr>
          <w:ilvl w:val="0"/>
          <w:numId w:val="25"/>
        </w:numPr>
        <w:shd w:val="clear" w:color="auto" w:fill="auto"/>
        <w:tabs>
          <w:tab w:val="left" w:pos="709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стійкість конструкційних матеріалів, фарб та покриттів рекламних носіїв до впливу атмосферних умов на весь термін експлуатації;</w:t>
      </w:r>
    </w:p>
    <w:p w:rsidR="005164C6" w:rsidRPr="00BB06BC" w:rsidRDefault="005164C6" w:rsidP="00214AB2">
      <w:pPr>
        <w:pStyle w:val="22"/>
        <w:numPr>
          <w:ilvl w:val="0"/>
          <w:numId w:val="25"/>
        </w:numPr>
        <w:shd w:val="clear" w:color="auto" w:fill="auto"/>
        <w:tabs>
          <w:tab w:val="left" w:pos="709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освітлення зовнішньої реклами не повинно засліплювати учасників дорожнього руху, а також не повинно освітлювати квартири житлових будинків;</w:t>
      </w:r>
    </w:p>
    <w:p w:rsidR="005164C6" w:rsidRPr="00BB06BC" w:rsidRDefault="005164C6" w:rsidP="00214AB2">
      <w:pPr>
        <w:pStyle w:val="22"/>
        <w:numPr>
          <w:ilvl w:val="0"/>
          <w:numId w:val="26"/>
        </w:numPr>
        <w:shd w:val="clear" w:color="auto" w:fill="auto"/>
        <w:tabs>
          <w:tab w:val="left" w:pos="709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 xml:space="preserve">на опорах наземної зовнішньої реклами, що розміщується вздовж проїжджої частини вулиць і доріг, за </w:t>
      </w:r>
      <w:r w:rsidRPr="00C45FAB">
        <w:rPr>
          <w:lang w:val="uk-UA"/>
        </w:rPr>
        <w:t>вимогою уповноваженого підрозділу Національної поліції наноситься вертикальна дорожня розмітка із матеріалів, що відбивають світло, заввишки до 2 метрів від поверхні</w:t>
      </w:r>
      <w:r w:rsidRPr="00BB06BC">
        <w:rPr>
          <w:lang w:val="uk-UA"/>
        </w:rPr>
        <w:t xml:space="preserve"> землі;</w:t>
      </w:r>
    </w:p>
    <w:p w:rsidR="005164C6" w:rsidRPr="00BB06BC" w:rsidRDefault="005164C6" w:rsidP="00214AB2">
      <w:pPr>
        <w:pStyle w:val="22"/>
        <w:numPr>
          <w:ilvl w:val="0"/>
          <w:numId w:val="26"/>
        </w:numPr>
        <w:shd w:val="clear" w:color="auto" w:fill="auto"/>
        <w:tabs>
          <w:tab w:val="left" w:pos="709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нижній край зовнішньої реклами, що розміщується над проїжджою частиною вулиць і доріг, у тому числі на мостах, естакадах тощо, повинен розташовуватися на висоті не менш як 5 метрів від поверхні дорожнього покриття;</w:t>
      </w:r>
    </w:p>
    <w:p w:rsidR="005164C6" w:rsidRPr="00BB06BC" w:rsidRDefault="005164C6" w:rsidP="00214AB2">
      <w:pPr>
        <w:pStyle w:val="22"/>
        <w:numPr>
          <w:ilvl w:val="0"/>
          <w:numId w:val="27"/>
        </w:numPr>
        <w:shd w:val="clear" w:color="auto" w:fill="auto"/>
        <w:tabs>
          <w:tab w:val="left" w:pos="709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lastRenderedPageBreak/>
        <w:t>зовнішня реклама не повинна відтворювати зображення дорожніх знаків;</w:t>
      </w:r>
    </w:p>
    <w:p w:rsidR="005164C6" w:rsidRPr="00BB06BC" w:rsidRDefault="005164C6" w:rsidP="00214AB2">
      <w:pPr>
        <w:pStyle w:val="22"/>
        <w:numPr>
          <w:ilvl w:val="0"/>
          <w:numId w:val="27"/>
        </w:numPr>
        <w:shd w:val="clear" w:color="auto" w:fill="auto"/>
        <w:tabs>
          <w:tab w:val="left" w:pos="709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 xml:space="preserve">рекламні засоби повинні мати маркування із зазначенням на каркасі рекламного засобу найменування розповсюджувача зовнішньої реклами, номера його телефону, дати видачі дозволу та строку його дії. </w:t>
      </w:r>
    </w:p>
    <w:p w:rsidR="005164C6" w:rsidRPr="00BB06BC" w:rsidRDefault="005164C6" w:rsidP="00214AB2">
      <w:pPr>
        <w:pStyle w:val="22"/>
        <w:numPr>
          <w:ilvl w:val="1"/>
          <w:numId w:val="7"/>
        </w:numPr>
        <w:shd w:val="clear" w:color="auto" w:fill="auto"/>
        <w:tabs>
          <w:tab w:val="left" w:pos="524"/>
          <w:tab w:val="left" w:pos="1134"/>
        </w:tabs>
        <w:spacing w:after="120" w:line="240" w:lineRule="auto"/>
        <w:ind w:left="0" w:firstLine="567"/>
        <w:jc w:val="both"/>
        <w:rPr>
          <w:lang w:val="uk-UA"/>
        </w:rPr>
      </w:pPr>
      <w:r w:rsidRPr="00BB06BC">
        <w:rPr>
          <w:lang w:val="uk-UA"/>
        </w:rPr>
        <w:t>Вимоги до с</w:t>
      </w:r>
      <w:r w:rsidR="008D14D0">
        <w:rPr>
          <w:lang w:val="uk-UA"/>
        </w:rPr>
        <w:t>тану засобів зовнішньої реклами</w:t>
      </w:r>
    </w:p>
    <w:p w:rsidR="005164C6" w:rsidRPr="00BB06BC" w:rsidRDefault="005164C6" w:rsidP="00214AB2">
      <w:pPr>
        <w:pStyle w:val="22"/>
        <w:numPr>
          <w:ilvl w:val="2"/>
          <w:numId w:val="7"/>
        </w:numPr>
        <w:shd w:val="clear" w:color="auto" w:fill="auto"/>
        <w:tabs>
          <w:tab w:val="left" w:pos="175"/>
          <w:tab w:val="left" w:pos="1134"/>
        </w:tabs>
        <w:spacing w:after="120" w:line="240" w:lineRule="auto"/>
        <w:ind w:left="0" w:firstLine="567"/>
        <w:jc w:val="both"/>
        <w:rPr>
          <w:lang w:val="uk-UA"/>
        </w:rPr>
      </w:pPr>
      <w:r w:rsidRPr="00BB06BC">
        <w:rPr>
          <w:lang w:val="uk-UA"/>
        </w:rPr>
        <w:t>Засоби зовнішньої реклами повинні утримуватись у належному технічному та естетичному стані; розповсюджувачі зовнішньої реклами зобов'язані забезпечити негайне відновлення пошкоджених конструкцій, заміну пошкоджених рекламних сюжетів, своєчасне відновлення зовнішнього вигляду засобів зовнішньої реклами та рекламних сюжетів.</w:t>
      </w:r>
    </w:p>
    <w:p w:rsidR="005164C6" w:rsidRPr="00BB06BC" w:rsidRDefault="005164C6" w:rsidP="00214AB2">
      <w:pPr>
        <w:pStyle w:val="22"/>
        <w:numPr>
          <w:ilvl w:val="2"/>
          <w:numId w:val="7"/>
        </w:numPr>
        <w:shd w:val="clear" w:color="auto" w:fill="auto"/>
        <w:tabs>
          <w:tab w:val="left" w:pos="924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>Місця розташування засобів зовнішньої реклами повинні утримуватись у належному санітарно-технічному стані, розповсюджувачі зовнішньої реклами зобов'язані забезпечити їх своєчасне прибирання та впорядкування.</w:t>
      </w:r>
    </w:p>
    <w:p w:rsidR="005164C6" w:rsidRPr="00BB06BC" w:rsidRDefault="005164C6" w:rsidP="00214AB2">
      <w:pPr>
        <w:pStyle w:val="22"/>
        <w:numPr>
          <w:ilvl w:val="2"/>
          <w:numId w:val="7"/>
        </w:numPr>
        <w:shd w:val="clear" w:color="auto" w:fill="auto"/>
        <w:tabs>
          <w:tab w:val="left" w:pos="884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>Контроль за технічним та естетичним станом рекламних засобів та місць розташування рекламних засобів здійснюють уповноважені працівники КП «Земград». У разі порушення правил благоустрою території міста (неналежного технічного та/або естетичного стану рекламного засобу, неналежного стану місця розташування тощо) зазначені працівники мають право складати у встановленому порядку протоколи про адміністративне правопорушення, які передаються до адміністративної комісії при виконавчому комітеті міської ради</w:t>
      </w:r>
      <w:r w:rsidR="00D32BCF">
        <w:rPr>
          <w:lang w:val="uk-UA"/>
        </w:rPr>
        <w:t>,</w:t>
      </w:r>
      <w:r w:rsidRPr="00BB06BC">
        <w:rPr>
          <w:lang w:val="uk-UA"/>
        </w:rPr>
        <w:t xml:space="preserve"> для притягнення порушників до відповідальності згідно з законодавством.</w:t>
      </w:r>
    </w:p>
    <w:p w:rsidR="005164C6" w:rsidRPr="00BB06BC" w:rsidRDefault="005164C6" w:rsidP="00214AB2">
      <w:pPr>
        <w:pStyle w:val="52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120" w:line="240" w:lineRule="auto"/>
        <w:ind w:left="0" w:firstLine="567"/>
        <w:jc w:val="both"/>
        <w:rPr>
          <w:b w:val="0"/>
          <w:sz w:val="28"/>
          <w:szCs w:val="28"/>
          <w:lang w:val="uk-UA"/>
        </w:rPr>
      </w:pPr>
      <w:r w:rsidRPr="00BB06BC">
        <w:rPr>
          <w:b w:val="0"/>
          <w:sz w:val="28"/>
          <w:szCs w:val="28"/>
          <w:lang w:val="uk-UA"/>
        </w:rPr>
        <w:t>Вимоги та умови щодо проведення робіт, пов’язаних з розташуванням рекламного засобу на території міста</w:t>
      </w:r>
    </w:p>
    <w:p w:rsidR="005164C6" w:rsidRPr="00BB06BC" w:rsidRDefault="005164C6" w:rsidP="00214AB2">
      <w:pPr>
        <w:pStyle w:val="22"/>
        <w:numPr>
          <w:ilvl w:val="1"/>
          <w:numId w:val="7"/>
        </w:numPr>
        <w:shd w:val="clear" w:color="auto" w:fill="auto"/>
        <w:tabs>
          <w:tab w:val="left" w:pos="317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 xml:space="preserve">Роботи, пов’язані з розташуванням наземного рекламного засобу, проводяться на підставі дозволу на розміщення зовнішньої реклами та відповідно до договору про тимчасове користування міською територією для проведення робіт, пов’язаних з розташуванням рекламних засобів, укладеного розповсюджувачем зовнішньої реклами з КП «Земград». </w:t>
      </w:r>
    </w:p>
    <w:p w:rsidR="005164C6" w:rsidRPr="00BB06BC" w:rsidRDefault="005164C6" w:rsidP="00214AB2">
      <w:pPr>
        <w:pStyle w:val="22"/>
        <w:numPr>
          <w:ilvl w:val="1"/>
          <w:numId w:val="7"/>
        </w:numPr>
        <w:shd w:val="clear" w:color="auto" w:fill="auto"/>
        <w:tabs>
          <w:tab w:val="left" w:pos="175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>Плата за тимчасове користування міською територією, що перебуває в комунальній власності, для проведення робіт, пов’язаних з розташуванням рекламних засобів, встановлюється у порядку, визначеному міською радою.</w:t>
      </w:r>
    </w:p>
    <w:p w:rsidR="005164C6" w:rsidRPr="00BB06BC" w:rsidRDefault="005164C6" w:rsidP="00214AB2">
      <w:pPr>
        <w:pStyle w:val="22"/>
        <w:numPr>
          <w:ilvl w:val="1"/>
          <w:numId w:val="7"/>
        </w:numPr>
        <w:shd w:val="clear" w:color="auto" w:fill="auto"/>
        <w:tabs>
          <w:tab w:val="left" w:pos="632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 xml:space="preserve">Проведення робіт здійснюється у строк від 1 до 5 робочих днів в залежності від складності робіт </w:t>
      </w:r>
      <w:r w:rsidR="00D32BCF">
        <w:rPr>
          <w:lang w:val="uk-UA"/>
        </w:rPr>
        <w:t>і</w:t>
      </w:r>
      <w:r w:rsidRPr="00BB06BC">
        <w:rPr>
          <w:lang w:val="uk-UA"/>
        </w:rPr>
        <w:t>з розташування (монтажу, демонтажу, реконструкції, ремонту) рекламних засобів, а також відновлення благоустрою місць розташування.</w:t>
      </w:r>
    </w:p>
    <w:p w:rsidR="005164C6" w:rsidRPr="00BB06BC" w:rsidRDefault="005164C6" w:rsidP="00214AB2">
      <w:pPr>
        <w:pStyle w:val="22"/>
        <w:numPr>
          <w:ilvl w:val="1"/>
          <w:numId w:val="7"/>
        </w:numPr>
        <w:shd w:val="clear" w:color="auto" w:fill="auto"/>
        <w:tabs>
          <w:tab w:val="left" w:pos="522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>Виконання робіт розпочинається та закінчується у встановлений термін.</w:t>
      </w:r>
    </w:p>
    <w:p w:rsidR="005164C6" w:rsidRPr="00BB06BC" w:rsidRDefault="005164C6" w:rsidP="00214AB2">
      <w:pPr>
        <w:pStyle w:val="22"/>
        <w:numPr>
          <w:ilvl w:val="1"/>
          <w:numId w:val="7"/>
        </w:numPr>
        <w:shd w:val="clear" w:color="auto" w:fill="auto"/>
        <w:tabs>
          <w:tab w:val="left" w:pos="522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lastRenderedPageBreak/>
        <w:t>Строк (період) проведення робіт може буди відстрочено у разі, якщо:</w:t>
      </w:r>
    </w:p>
    <w:p w:rsidR="005164C6" w:rsidRPr="00BB06BC" w:rsidRDefault="005164C6" w:rsidP="00214AB2">
      <w:pPr>
        <w:pStyle w:val="22"/>
        <w:numPr>
          <w:ilvl w:val="0"/>
          <w:numId w:val="10"/>
        </w:numPr>
        <w:shd w:val="clear" w:color="auto" w:fill="auto"/>
        <w:tabs>
          <w:tab w:val="left" w:pos="709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оформлення наданих документів не відповідає встановленим вимогам;</w:t>
      </w:r>
    </w:p>
    <w:p w:rsidR="005164C6" w:rsidRPr="00BB06BC" w:rsidRDefault="005164C6" w:rsidP="00214AB2">
      <w:pPr>
        <w:pStyle w:val="22"/>
        <w:numPr>
          <w:ilvl w:val="0"/>
          <w:numId w:val="10"/>
        </w:numPr>
        <w:shd w:val="clear" w:color="auto" w:fill="auto"/>
        <w:tabs>
          <w:tab w:val="left" w:pos="709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у наданих документах виявлені свідомо неправдиві відомості;</w:t>
      </w:r>
    </w:p>
    <w:p w:rsidR="005164C6" w:rsidRPr="00BB06BC" w:rsidRDefault="005164C6" w:rsidP="00214AB2">
      <w:pPr>
        <w:pStyle w:val="22"/>
        <w:numPr>
          <w:ilvl w:val="0"/>
          <w:numId w:val="10"/>
        </w:numPr>
        <w:shd w:val="clear" w:color="auto" w:fill="auto"/>
        <w:tabs>
          <w:tab w:val="left" w:pos="709"/>
          <w:tab w:val="left" w:pos="993"/>
        </w:tabs>
        <w:spacing w:after="120" w:line="240" w:lineRule="auto"/>
        <w:ind w:left="0" w:firstLine="709"/>
        <w:rPr>
          <w:lang w:val="uk-UA"/>
        </w:rPr>
      </w:pPr>
      <w:r w:rsidRPr="00BB06BC">
        <w:rPr>
          <w:lang w:val="uk-UA"/>
        </w:rPr>
        <w:t>у заявлений період виконанн</w:t>
      </w:r>
      <w:r w:rsidR="00D32BCF">
        <w:rPr>
          <w:lang w:val="uk-UA"/>
        </w:rPr>
        <w:t xml:space="preserve">я робіт на зазначеній території </w:t>
      </w:r>
      <w:r w:rsidRPr="00BB06BC">
        <w:rPr>
          <w:lang w:val="uk-UA"/>
        </w:rPr>
        <w:t>заплано</w:t>
      </w:r>
      <w:r w:rsidR="00D32BCF">
        <w:rPr>
          <w:lang w:val="uk-UA"/>
        </w:rPr>
        <w:t>-</w:t>
      </w:r>
      <w:r w:rsidRPr="00BB06BC">
        <w:rPr>
          <w:lang w:val="uk-UA"/>
        </w:rPr>
        <w:t>вано проведення загальноміських заходів.</w:t>
      </w:r>
    </w:p>
    <w:p w:rsidR="005164C6" w:rsidRPr="00BB06BC" w:rsidRDefault="005164C6" w:rsidP="00214AB2">
      <w:pPr>
        <w:pStyle w:val="22"/>
        <w:numPr>
          <w:ilvl w:val="1"/>
          <w:numId w:val="7"/>
        </w:numPr>
        <w:shd w:val="clear" w:color="auto" w:fill="auto"/>
        <w:tabs>
          <w:tab w:val="left" w:pos="317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 xml:space="preserve">Копія договору про тимчасове користування міською територією для проведення робіт, пов’язаних </w:t>
      </w:r>
      <w:r w:rsidR="00760A23">
        <w:rPr>
          <w:lang w:val="uk-UA"/>
        </w:rPr>
        <w:t>і</w:t>
      </w:r>
      <w:r w:rsidRPr="00BB06BC">
        <w:rPr>
          <w:lang w:val="uk-UA"/>
        </w:rPr>
        <w:t>з розташуванням рекламних засобів, повинна бути на місці проведення робіт для пред’явлення представникам організацій, що здійснюють контроль.</w:t>
      </w:r>
    </w:p>
    <w:p w:rsidR="005164C6" w:rsidRPr="00BB06BC" w:rsidRDefault="005164C6" w:rsidP="00214AB2">
      <w:pPr>
        <w:pStyle w:val="22"/>
        <w:numPr>
          <w:ilvl w:val="1"/>
          <w:numId w:val="7"/>
        </w:numPr>
        <w:shd w:val="clear" w:color="auto" w:fill="auto"/>
        <w:tabs>
          <w:tab w:val="left" w:pos="514"/>
          <w:tab w:val="left" w:pos="1134"/>
        </w:tabs>
        <w:spacing w:after="120" w:line="240" w:lineRule="auto"/>
        <w:ind w:left="0" w:firstLine="567"/>
        <w:jc w:val="both"/>
        <w:rPr>
          <w:lang w:val="uk-UA"/>
        </w:rPr>
      </w:pPr>
      <w:r w:rsidRPr="00BB06BC">
        <w:rPr>
          <w:lang w:val="uk-UA"/>
        </w:rPr>
        <w:t>Розповсюджувач зовнішньої реклами (заявник) зобов'язаний:</w:t>
      </w:r>
    </w:p>
    <w:p w:rsidR="005164C6" w:rsidRPr="00BB06BC" w:rsidRDefault="005164C6" w:rsidP="00214AB2">
      <w:pPr>
        <w:pStyle w:val="22"/>
        <w:numPr>
          <w:ilvl w:val="0"/>
          <w:numId w:val="28"/>
        </w:numPr>
        <w:shd w:val="clear" w:color="auto" w:fill="auto"/>
        <w:tabs>
          <w:tab w:val="left" w:pos="709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у разі проведення робіт на територіях з твердим покриттям і необхідністю заглиблення фундаменту рекламного засобу виконати попередню підготовку, яка гарантує максимальне збереження твердого покриття та необхідну якість його відновлення;</w:t>
      </w:r>
    </w:p>
    <w:p w:rsidR="005164C6" w:rsidRPr="00BB06BC" w:rsidRDefault="005164C6" w:rsidP="00214AB2">
      <w:pPr>
        <w:pStyle w:val="22"/>
        <w:numPr>
          <w:ilvl w:val="0"/>
          <w:numId w:val="28"/>
        </w:numPr>
        <w:shd w:val="clear" w:color="auto" w:fill="auto"/>
        <w:tabs>
          <w:tab w:val="left" w:pos="709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виконати відновлення твердого покриття аналогічним матеріалом за технологією, яка гарантує належну якість твердого покриття та відсутність осідання ґрунту;</w:t>
      </w:r>
    </w:p>
    <w:p w:rsidR="005164C6" w:rsidRPr="00BB06BC" w:rsidRDefault="005164C6" w:rsidP="00214AB2">
      <w:pPr>
        <w:pStyle w:val="22"/>
        <w:numPr>
          <w:ilvl w:val="0"/>
          <w:numId w:val="28"/>
        </w:numPr>
        <w:shd w:val="clear" w:color="auto" w:fill="auto"/>
        <w:tabs>
          <w:tab w:val="left" w:pos="709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відновити пошкоджені зелені насадження, газон, вивезти зайвий ґрунт, сміття, залишки матеріалів;</w:t>
      </w:r>
    </w:p>
    <w:p w:rsidR="005164C6" w:rsidRPr="00BB06BC" w:rsidRDefault="005164C6" w:rsidP="00214AB2">
      <w:pPr>
        <w:pStyle w:val="22"/>
        <w:numPr>
          <w:ilvl w:val="0"/>
          <w:numId w:val="28"/>
        </w:numPr>
        <w:shd w:val="clear" w:color="auto" w:fill="auto"/>
        <w:tabs>
          <w:tab w:val="left" w:pos="709"/>
          <w:tab w:val="left" w:pos="993"/>
        </w:tabs>
        <w:spacing w:after="120" w:line="240" w:lineRule="auto"/>
        <w:ind w:left="0" w:firstLine="709"/>
        <w:jc w:val="both"/>
        <w:rPr>
          <w:lang w:val="uk-UA"/>
        </w:rPr>
      </w:pPr>
      <w:r w:rsidRPr="00BB06BC">
        <w:rPr>
          <w:lang w:val="uk-UA"/>
        </w:rPr>
        <w:t>забезпечити повторне відновлення твердого покриття в місцях виконання робіт у разі його руйнування або осідання протягом трьох років з дати закінчення проведення робіт.</w:t>
      </w:r>
    </w:p>
    <w:p w:rsidR="005164C6" w:rsidRPr="00BB06BC" w:rsidRDefault="005164C6" w:rsidP="00214AB2">
      <w:pPr>
        <w:pStyle w:val="22"/>
        <w:numPr>
          <w:ilvl w:val="1"/>
          <w:numId w:val="7"/>
        </w:numPr>
        <w:shd w:val="clear" w:color="auto" w:fill="auto"/>
        <w:tabs>
          <w:tab w:val="left" w:pos="536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>Роботи, пов’язані з розташуванням рекламних засобів, які виконуються без укладеного договору або з перевищенням встановленого строку виконання робіт, вважаються незаконними і тягнуть за собою відповідальність згідно з чинним законодавством.</w:t>
      </w:r>
    </w:p>
    <w:p w:rsidR="005164C6" w:rsidRPr="00BB06BC" w:rsidRDefault="005164C6" w:rsidP="00CD1BF1">
      <w:pPr>
        <w:pStyle w:val="22"/>
        <w:shd w:val="clear" w:color="auto" w:fill="auto"/>
        <w:tabs>
          <w:tab w:val="left" w:pos="4255"/>
          <w:tab w:val="left" w:pos="8035"/>
          <w:tab w:val="left" w:pos="8036"/>
          <w:tab w:val="left" w:pos="8036"/>
          <w:tab w:val="left" w:pos="8036"/>
        </w:tabs>
        <w:spacing w:after="120" w:line="240" w:lineRule="auto"/>
        <w:ind w:firstLine="567"/>
        <w:jc w:val="both"/>
        <w:rPr>
          <w:lang w:val="uk-UA"/>
        </w:rPr>
      </w:pPr>
      <w:r w:rsidRPr="00BB06BC">
        <w:rPr>
          <w:lang w:val="uk-UA"/>
        </w:rPr>
        <w:t>Самовільне проведення робіт, пов’язаних з розташуванням рекламних засобів на міській території, самовільне перевищення строку виконання робіт (</w:t>
      </w:r>
      <w:r w:rsidR="00760A23">
        <w:rPr>
          <w:lang w:val="uk-UA"/>
        </w:rPr>
        <w:t>з відновленням благоустрою), не</w:t>
      </w:r>
      <w:r w:rsidRPr="00BB06BC">
        <w:rPr>
          <w:lang w:val="uk-UA"/>
        </w:rPr>
        <w:t>відновлення благоустрою місця проведення робіт спричиняє притягнення винних у цьому посадових осіб (громадян) до адміністративної відповідальності у зв'язку з порушенням правил благоустрою території міста на підставі протоколів про адміністративне правопорушення, що складають уповноважені працівник</w:t>
      </w:r>
      <w:r w:rsidR="00760A23">
        <w:rPr>
          <w:lang w:val="uk-UA"/>
        </w:rPr>
        <w:t>и</w:t>
      </w:r>
      <w:r w:rsidRPr="00BB06BC">
        <w:rPr>
          <w:lang w:val="uk-UA"/>
        </w:rPr>
        <w:t xml:space="preserve"> КП «Земград».</w:t>
      </w:r>
    </w:p>
    <w:p w:rsidR="005164C6" w:rsidRPr="00BB06BC" w:rsidRDefault="005164C6" w:rsidP="00214AB2">
      <w:pPr>
        <w:pStyle w:val="52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120" w:line="240" w:lineRule="auto"/>
        <w:ind w:left="0" w:firstLine="567"/>
        <w:jc w:val="both"/>
        <w:rPr>
          <w:b w:val="0"/>
          <w:sz w:val="28"/>
          <w:szCs w:val="28"/>
          <w:lang w:val="uk-UA"/>
        </w:rPr>
      </w:pPr>
      <w:r w:rsidRPr="00BB06BC">
        <w:rPr>
          <w:b w:val="0"/>
          <w:sz w:val="28"/>
          <w:szCs w:val="28"/>
          <w:lang w:val="uk-UA"/>
        </w:rPr>
        <w:t>Контроль за додержанням Порядку та відповідальність за його порушення</w:t>
      </w:r>
    </w:p>
    <w:p w:rsidR="005164C6" w:rsidRPr="00BB06BC" w:rsidRDefault="005164C6" w:rsidP="00214AB2">
      <w:pPr>
        <w:pStyle w:val="22"/>
        <w:numPr>
          <w:ilvl w:val="1"/>
          <w:numId w:val="7"/>
        </w:numPr>
        <w:shd w:val="clear" w:color="auto" w:fill="auto"/>
        <w:tabs>
          <w:tab w:val="left" w:pos="175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>Контроль за додержанням Порядку здійснюють в межах своїх повноважень робочий орган, КП «Земград», виконавчий комітет міської ради.</w:t>
      </w:r>
    </w:p>
    <w:p w:rsidR="005164C6" w:rsidRPr="00BB06BC" w:rsidRDefault="005164C6" w:rsidP="00214AB2">
      <w:pPr>
        <w:pStyle w:val="22"/>
        <w:numPr>
          <w:ilvl w:val="1"/>
          <w:numId w:val="7"/>
        </w:numPr>
        <w:shd w:val="clear" w:color="auto" w:fill="auto"/>
        <w:tabs>
          <w:tab w:val="left" w:pos="33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 xml:space="preserve">Відповідальність за технічний та естетичний стан рекламних засобів, порушення вимог техніки безпеки під час розташування та експлуатації </w:t>
      </w:r>
      <w:r w:rsidRPr="00BB06BC">
        <w:rPr>
          <w:lang w:val="uk-UA"/>
        </w:rPr>
        <w:lastRenderedPageBreak/>
        <w:t>рекламних засобів, стан благоустрою місць розташування рекламних засобів несе розповсюджувач зовнішньої реклами згідно із законодавством.</w:t>
      </w:r>
    </w:p>
    <w:p w:rsidR="005164C6" w:rsidRPr="00BB06BC" w:rsidRDefault="005164C6" w:rsidP="00214AB2">
      <w:pPr>
        <w:pStyle w:val="22"/>
        <w:numPr>
          <w:ilvl w:val="1"/>
          <w:numId w:val="7"/>
        </w:numPr>
        <w:shd w:val="clear" w:color="auto" w:fill="auto"/>
        <w:tabs>
          <w:tab w:val="left" w:pos="33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>Робочий орган має право вимагати усунення порушень законодавства про рекламу.</w:t>
      </w:r>
    </w:p>
    <w:p w:rsidR="005164C6" w:rsidRPr="00BB06BC" w:rsidRDefault="005164C6" w:rsidP="00214AB2">
      <w:pPr>
        <w:pStyle w:val="22"/>
        <w:numPr>
          <w:ilvl w:val="1"/>
          <w:numId w:val="7"/>
        </w:numPr>
        <w:shd w:val="clear" w:color="auto" w:fill="auto"/>
        <w:tabs>
          <w:tab w:val="left" w:pos="33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 xml:space="preserve">У разі порушення порядку розповсюдження та розміщення зовнішньої реклами КП «Земград» може звертатися до розповсюджувача зовнішньої реклами з вимогою щодо усунення порушень у визначений строк. У разі невиконання цієї вимоги та в залежності від </w:t>
      </w:r>
      <w:r w:rsidRPr="00450F1E">
        <w:rPr>
          <w:lang w:val="uk-UA"/>
        </w:rPr>
        <w:t xml:space="preserve">правопорушення КП «Земград» передає матеріали до робочого органу для подальшого подання інформації </w:t>
      </w:r>
      <w:r w:rsidRPr="00450F1E">
        <w:rPr>
          <w:color w:val="000000"/>
          <w:shd w:val="clear" w:color="auto" w:fill="FFFFFF"/>
          <w:lang w:val="uk-UA"/>
        </w:rPr>
        <w:t xml:space="preserve">територіальному органу спеціально уповноваженого центрального органу виконавчої влади у сфері захисту прав споживачів в Дніпропетровській області </w:t>
      </w:r>
      <w:r w:rsidRPr="00450F1E">
        <w:rPr>
          <w:lang w:val="uk-UA"/>
        </w:rPr>
        <w:t>у порядку, встановленому Кабінетом Міністрів України</w:t>
      </w:r>
      <w:r w:rsidR="009C523E">
        <w:rPr>
          <w:lang w:val="uk-UA"/>
        </w:rPr>
        <w:t>,</w:t>
      </w:r>
      <w:r w:rsidRPr="00450F1E">
        <w:rPr>
          <w:lang w:val="uk-UA"/>
        </w:rPr>
        <w:t xml:space="preserve"> та/або КП «Земград» може вжити інші заходи, передбачені чинним законодавством</w:t>
      </w:r>
      <w:r w:rsidRPr="00BB06BC">
        <w:rPr>
          <w:lang w:val="uk-UA"/>
        </w:rPr>
        <w:t xml:space="preserve"> та цим Порядком.</w:t>
      </w:r>
    </w:p>
    <w:p w:rsidR="005164C6" w:rsidRPr="00BB06BC" w:rsidRDefault="005164C6" w:rsidP="00214AB2">
      <w:pPr>
        <w:pStyle w:val="22"/>
        <w:numPr>
          <w:ilvl w:val="1"/>
          <w:numId w:val="7"/>
        </w:numPr>
        <w:shd w:val="clear" w:color="auto" w:fill="auto"/>
        <w:tabs>
          <w:tab w:val="left" w:pos="459"/>
          <w:tab w:val="left" w:pos="1134"/>
        </w:tabs>
        <w:spacing w:after="120" w:line="240" w:lineRule="auto"/>
        <w:ind w:left="33" w:firstLine="534"/>
        <w:jc w:val="both"/>
        <w:rPr>
          <w:lang w:val="uk-UA"/>
        </w:rPr>
      </w:pPr>
      <w:r w:rsidRPr="00BB06BC">
        <w:rPr>
          <w:lang w:val="uk-UA"/>
        </w:rPr>
        <w:t xml:space="preserve"> Розповсюджувач зовнішньої реклами, винний у порушенні Порядку, несе відповідальність згідно із законодавством.</w:t>
      </w:r>
    </w:p>
    <w:p w:rsidR="005164C6" w:rsidRPr="009220E0" w:rsidRDefault="005164C6" w:rsidP="005164C6">
      <w:pPr>
        <w:pStyle w:val="22"/>
        <w:shd w:val="clear" w:color="auto" w:fill="auto"/>
        <w:tabs>
          <w:tab w:val="left" w:pos="730"/>
        </w:tabs>
        <w:spacing w:after="63" w:line="240" w:lineRule="auto"/>
      </w:pPr>
    </w:p>
    <w:p w:rsidR="00B3115C" w:rsidRPr="005164C6" w:rsidRDefault="00B3115C" w:rsidP="001B0A63">
      <w:pPr>
        <w:pStyle w:val="22"/>
        <w:shd w:val="clear" w:color="auto" w:fill="auto"/>
        <w:tabs>
          <w:tab w:val="left" w:pos="1282"/>
        </w:tabs>
        <w:spacing w:after="120" w:line="240" w:lineRule="auto"/>
        <w:ind w:firstLine="618"/>
        <w:jc w:val="both"/>
      </w:pPr>
    </w:p>
    <w:p w:rsidR="00090ADA" w:rsidRPr="002A7184" w:rsidRDefault="00090ADA" w:rsidP="00090ADA">
      <w:pPr>
        <w:jc w:val="both"/>
        <w:rPr>
          <w:rFonts w:ascii="Times New Roman" w:hAnsi="Times New Roman" w:cs="Times New Roman"/>
          <w:color w:val="auto"/>
          <w:szCs w:val="28"/>
        </w:rPr>
      </w:pPr>
    </w:p>
    <w:p w:rsidR="00090ADA" w:rsidRPr="002A7184" w:rsidRDefault="00090ADA" w:rsidP="00090AD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184">
        <w:rPr>
          <w:rFonts w:ascii="Times New Roman" w:hAnsi="Times New Roman" w:cs="Times New Roman"/>
          <w:color w:val="auto"/>
          <w:sz w:val="28"/>
          <w:szCs w:val="28"/>
        </w:rPr>
        <w:t xml:space="preserve">Директор департаменту торгівлі та </w:t>
      </w:r>
    </w:p>
    <w:p w:rsidR="00090ADA" w:rsidRPr="002A7184" w:rsidRDefault="00090ADA" w:rsidP="00090ADA">
      <w:pPr>
        <w:ind w:righ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184">
        <w:rPr>
          <w:rFonts w:ascii="Times New Roman" w:hAnsi="Times New Roman" w:cs="Times New Roman"/>
          <w:color w:val="auto"/>
          <w:sz w:val="28"/>
          <w:szCs w:val="28"/>
        </w:rPr>
        <w:t xml:space="preserve">реклами Дніпровської міської ради </w:t>
      </w:r>
      <w:r w:rsidRPr="002A718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A718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A718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А. О. Пильченко</w:t>
      </w:r>
    </w:p>
    <w:p w:rsidR="00450F1E" w:rsidRDefault="00450F1E" w:rsidP="00557C97">
      <w:pPr>
        <w:suppressAutoHyphens/>
        <w:ind w:left="7938" w:hanging="127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450F1E" w:rsidRDefault="00450F1E" w:rsidP="00557C97">
      <w:pPr>
        <w:suppressAutoHyphens/>
        <w:ind w:left="7938" w:hanging="127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450F1E" w:rsidRDefault="00450F1E" w:rsidP="00557C97">
      <w:pPr>
        <w:suppressAutoHyphens/>
        <w:ind w:left="7938" w:hanging="127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450F1E" w:rsidRDefault="00450F1E" w:rsidP="00557C97">
      <w:pPr>
        <w:suppressAutoHyphens/>
        <w:ind w:left="7938" w:hanging="127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450F1E" w:rsidRDefault="00450F1E" w:rsidP="00557C97">
      <w:pPr>
        <w:suppressAutoHyphens/>
        <w:ind w:left="7938" w:hanging="127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450F1E" w:rsidRDefault="00450F1E" w:rsidP="00557C97">
      <w:pPr>
        <w:suppressAutoHyphens/>
        <w:ind w:left="7938" w:hanging="127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val="en-US" w:eastAsia="hi-IN" w:bidi="hi-IN"/>
        </w:rPr>
      </w:pPr>
    </w:p>
    <w:p w:rsidR="0031620F" w:rsidRDefault="0031620F" w:rsidP="00557C97">
      <w:pPr>
        <w:suppressAutoHyphens/>
        <w:ind w:left="7938" w:hanging="127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val="en-US" w:eastAsia="hi-IN" w:bidi="hi-IN"/>
        </w:rPr>
      </w:pPr>
    </w:p>
    <w:p w:rsidR="0031620F" w:rsidRDefault="0031620F" w:rsidP="00557C97">
      <w:pPr>
        <w:suppressAutoHyphens/>
        <w:ind w:left="7938" w:hanging="127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val="en-US" w:eastAsia="hi-IN" w:bidi="hi-IN"/>
        </w:rPr>
      </w:pPr>
    </w:p>
    <w:p w:rsidR="0031620F" w:rsidRDefault="0031620F" w:rsidP="00557C97">
      <w:pPr>
        <w:suppressAutoHyphens/>
        <w:ind w:left="7938" w:hanging="127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val="en-US" w:eastAsia="hi-IN" w:bidi="hi-IN"/>
        </w:rPr>
      </w:pPr>
    </w:p>
    <w:p w:rsidR="0031620F" w:rsidRDefault="0031620F" w:rsidP="00557C97">
      <w:pPr>
        <w:suppressAutoHyphens/>
        <w:ind w:left="7938" w:hanging="127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val="en-US" w:eastAsia="hi-IN" w:bidi="hi-IN"/>
        </w:rPr>
      </w:pPr>
    </w:p>
    <w:p w:rsidR="0031620F" w:rsidRDefault="0031620F" w:rsidP="00557C97">
      <w:pPr>
        <w:suppressAutoHyphens/>
        <w:ind w:left="7938" w:hanging="127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val="en-US" w:eastAsia="hi-IN" w:bidi="hi-IN"/>
        </w:rPr>
      </w:pPr>
    </w:p>
    <w:p w:rsidR="0031620F" w:rsidRDefault="0031620F" w:rsidP="00557C97">
      <w:pPr>
        <w:suppressAutoHyphens/>
        <w:ind w:left="7938" w:hanging="127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val="en-US" w:eastAsia="hi-IN" w:bidi="hi-IN"/>
        </w:rPr>
      </w:pPr>
    </w:p>
    <w:p w:rsidR="0031620F" w:rsidRDefault="0031620F" w:rsidP="00557C97">
      <w:pPr>
        <w:suppressAutoHyphens/>
        <w:ind w:left="7938" w:hanging="127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val="en-US" w:eastAsia="hi-IN" w:bidi="hi-IN"/>
        </w:rPr>
      </w:pPr>
    </w:p>
    <w:p w:rsidR="0031620F" w:rsidRPr="0031620F" w:rsidRDefault="0031620F" w:rsidP="00557C97">
      <w:pPr>
        <w:suppressAutoHyphens/>
        <w:ind w:left="7938" w:hanging="127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val="en-US" w:eastAsia="hi-IN" w:bidi="hi-IN"/>
        </w:rPr>
      </w:pPr>
    </w:p>
    <w:p w:rsidR="00450F1E" w:rsidRDefault="00450F1E" w:rsidP="00557C97">
      <w:pPr>
        <w:suppressAutoHyphens/>
        <w:ind w:left="7938" w:hanging="127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450F1E" w:rsidRDefault="00450F1E" w:rsidP="00557C97">
      <w:pPr>
        <w:suppressAutoHyphens/>
        <w:ind w:left="7938" w:hanging="127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450F1E" w:rsidRDefault="00450F1E" w:rsidP="00557C97">
      <w:pPr>
        <w:suppressAutoHyphens/>
        <w:ind w:left="7938" w:hanging="127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450F1E" w:rsidRDefault="00450F1E" w:rsidP="00557C97">
      <w:pPr>
        <w:suppressAutoHyphens/>
        <w:ind w:left="7938" w:hanging="127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450F1E" w:rsidRDefault="00450F1E" w:rsidP="00557C97">
      <w:pPr>
        <w:suppressAutoHyphens/>
        <w:ind w:left="7938" w:hanging="127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450F1E" w:rsidRDefault="00450F1E" w:rsidP="00557C97">
      <w:pPr>
        <w:suppressAutoHyphens/>
        <w:ind w:left="7938" w:hanging="127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760A23" w:rsidRDefault="00760A23" w:rsidP="00557C97">
      <w:pPr>
        <w:suppressAutoHyphens/>
        <w:ind w:left="7938" w:hanging="127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760A23" w:rsidRDefault="00760A23" w:rsidP="00557C97">
      <w:pPr>
        <w:suppressAutoHyphens/>
        <w:ind w:left="7938" w:hanging="127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C568EB" w:rsidRPr="002A7184" w:rsidRDefault="00C568EB" w:rsidP="00557C97">
      <w:pPr>
        <w:suppressAutoHyphens/>
        <w:ind w:left="7938" w:hanging="127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  <w:r w:rsidRPr="002A7184"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  <w:lastRenderedPageBreak/>
        <w:t>Додаток 1</w:t>
      </w:r>
    </w:p>
    <w:p w:rsidR="003D7F8A" w:rsidRPr="002A7184" w:rsidRDefault="00C568EB" w:rsidP="00FD6FC2">
      <w:pPr>
        <w:spacing w:after="240"/>
        <w:ind w:left="666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184">
        <w:rPr>
          <w:rFonts w:ascii="Times New Roman" w:eastAsia="WenQuanYi Zen Hei" w:hAnsi="Times New Roman" w:cs="Lohit Devanagari"/>
          <w:color w:val="auto"/>
          <w:spacing w:val="1"/>
          <w:kern w:val="1"/>
          <w:sz w:val="28"/>
          <w:szCs w:val="28"/>
          <w:lang w:eastAsia="hi-IN" w:bidi="hi-IN"/>
        </w:rPr>
        <w:t xml:space="preserve">до </w:t>
      </w:r>
      <w:r w:rsidR="007E51CA" w:rsidRPr="002A7184">
        <w:rPr>
          <w:rFonts w:ascii="Times New Roman" w:eastAsia="WenQuanYi Zen Hei" w:hAnsi="Times New Roman" w:cs="Lohit Devanagari"/>
          <w:color w:val="auto"/>
          <w:spacing w:val="1"/>
          <w:kern w:val="1"/>
          <w:sz w:val="28"/>
          <w:szCs w:val="28"/>
          <w:lang w:eastAsia="hi-IN" w:bidi="hi-IN"/>
        </w:rPr>
        <w:t>Порядку</w:t>
      </w:r>
      <w:r w:rsidR="003D7F8A" w:rsidRPr="002A7184">
        <w:rPr>
          <w:rFonts w:ascii="Times New Roman" w:eastAsia="WenQuanYi Zen Hei" w:hAnsi="Times New Roman" w:cs="Lohit Devanagari"/>
          <w:color w:val="auto"/>
          <w:spacing w:val="1"/>
          <w:kern w:val="1"/>
          <w:sz w:val="28"/>
          <w:szCs w:val="28"/>
          <w:lang w:eastAsia="hi-IN" w:bidi="hi-IN"/>
        </w:rPr>
        <w:t xml:space="preserve"> </w:t>
      </w:r>
      <w:r w:rsidR="003D7F8A" w:rsidRPr="002A7184">
        <w:rPr>
          <w:rFonts w:ascii="Times New Roman" w:hAnsi="Times New Roman" w:cs="Times New Roman"/>
          <w:color w:val="auto"/>
          <w:spacing w:val="1"/>
          <w:sz w:val="28"/>
          <w:szCs w:val="28"/>
        </w:rPr>
        <w:t>розміщення</w:t>
      </w:r>
      <w:r w:rsidR="00FD6FC2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="00FD6FC2">
        <w:rPr>
          <w:rFonts w:ascii="Times New Roman" w:hAnsi="Times New Roman" w:cs="Times New Roman"/>
          <w:color w:val="auto"/>
          <w:spacing w:val="2"/>
          <w:sz w:val="28"/>
          <w:szCs w:val="28"/>
        </w:rPr>
        <w:t>зовнішньої реклами в місті Дніпрі</w:t>
      </w:r>
    </w:p>
    <w:p w:rsidR="00C568EB" w:rsidRPr="002C1DCE" w:rsidRDefault="00C568EB" w:rsidP="001B0A63">
      <w:pPr>
        <w:pStyle w:val="22"/>
        <w:shd w:val="clear" w:color="auto" w:fill="auto"/>
        <w:tabs>
          <w:tab w:val="left" w:pos="1282"/>
        </w:tabs>
        <w:spacing w:after="120" w:line="240" w:lineRule="auto"/>
        <w:ind w:firstLine="618"/>
        <w:jc w:val="right"/>
        <w:rPr>
          <w:rFonts w:eastAsia="WenQuanYi Zen Hei" w:cs="Lohit Devanagari"/>
          <w:kern w:val="1"/>
          <w:sz w:val="22"/>
          <w:lang w:val="uk-UA" w:eastAsia="hi-IN" w:bidi="hi-IN"/>
        </w:rPr>
      </w:pPr>
    </w:p>
    <w:p w:rsidR="00481DBD" w:rsidRPr="002A7184" w:rsidRDefault="00481DBD" w:rsidP="001B0A63">
      <w:pPr>
        <w:pStyle w:val="a7"/>
        <w:ind w:left="6379"/>
        <w:rPr>
          <w:bCs/>
        </w:rPr>
      </w:pPr>
      <w:r w:rsidRPr="002A7184">
        <w:rPr>
          <w:bCs/>
        </w:rPr>
        <w:t>Керівнику робочого органу</w:t>
      </w:r>
    </w:p>
    <w:p w:rsidR="00481DBD" w:rsidRPr="002A7184" w:rsidRDefault="00481DBD" w:rsidP="001B0A63">
      <w:pPr>
        <w:pStyle w:val="a7"/>
        <w:ind w:left="6379"/>
      </w:pPr>
      <w:r w:rsidRPr="002A7184">
        <w:rPr>
          <w:bCs/>
        </w:rPr>
        <w:t>_______________________</w:t>
      </w:r>
    </w:p>
    <w:p w:rsidR="00481DBD" w:rsidRPr="002A7184" w:rsidRDefault="00481DBD" w:rsidP="001B0A63">
      <w:pPr>
        <w:ind w:left="4320"/>
        <w:jc w:val="both"/>
        <w:rPr>
          <w:rFonts w:ascii="Times New Roman" w:hAnsi="Times New Roman" w:cs="Times New Roman"/>
          <w:color w:val="auto"/>
        </w:rPr>
      </w:pPr>
    </w:p>
    <w:p w:rsidR="00481DBD" w:rsidRPr="002A7184" w:rsidRDefault="00481DBD" w:rsidP="001B0A63">
      <w:pPr>
        <w:tabs>
          <w:tab w:val="left" w:pos="6840"/>
        </w:tabs>
        <w:jc w:val="both"/>
        <w:rPr>
          <w:rFonts w:ascii="Times New Roman" w:hAnsi="Times New Roman" w:cs="Times New Roman"/>
          <w:b/>
          <w:color w:val="auto"/>
        </w:rPr>
      </w:pPr>
      <w:r w:rsidRPr="002A7184">
        <w:rPr>
          <w:rFonts w:ascii="Times New Roman" w:hAnsi="Times New Roman" w:cs="Times New Roman"/>
          <w:color w:val="auto"/>
        </w:rPr>
        <w:t>«____» _____________ 20 __ р.</w:t>
      </w:r>
      <w:r w:rsidRPr="002A7184">
        <w:rPr>
          <w:rFonts w:ascii="Times New Roman" w:hAnsi="Times New Roman" w:cs="Times New Roman"/>
          <w:color w:val="auto"/>
        </w:rPr>
        <w:tab/>
      </w:r>
      <w:r w:rsidR="00E7759A" w:rsidRPr="002A7184">
        <w:rPr>
          <w:rFonts w:ascii="Times New Roman" w:hAnsi="Times New Roman" w:cs="Times New Roman"/>
          <w:color w:val="auto"/>
        </w:rPr>
        <w:tab/>
        <w:t xml:space="preserve">   </w:t>
      </w:r>
      <w:r w:rsidRPr="002A7184">
        <w:rPr>
          <w:rFonts w:ascii="Times New Roman" w:hAnsi="Times New Roman" w:cs="Times New Roman"/>
          <w:color w:val="auto"/>
        </w:rPr>
        <w:t>№ ______________</w:t>
      </w:r>
    </w:p>
    <w:p w:rsidR="00A27EC4" w:rsidRPr="00760A23" w:rsidRDefault="00A27EC4" w:rsidP="00A27EC4">
      <w:pPr>
        <w:keepNext/>
        <w:numPr>
          <w:ilvl w:val="5"/>
          <w:numId w:val="0"/>
        </w:numPr>
        <w:tabs>
          <w:tab w:val="num" w:pos="0"/>
        </w:tabs>
        <w:suppressAutoHyphens/>
        <w:ind w:left="1152" w:hanging="1152"/>
        <w:jc w:val="center"/>
        <w:outlineLvl w:val="5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60A23">
        <w:rPr>
          <w:rFonts w:ascii="Times New Roman" w:eastAsia="Times New Roman" w:hAnsi="Times New Roman" w:cs="Times New Roman"/>
          <w:sz w:val="32"/>
          <w:szCs w:val="32"/>
          <w:lang w:eastAsia="ar-SA"/>
        </w:rPr>
        <w:t>З А Я В А</w:t>
      </w:r>
    </w:p>
    <w:p w:rsidR="00A27EC4" w:rsidRPr="00760A23" w:rsidRDefault="00A27EC4" w:rsidP="00A27EC4">
      <w:pPr>
        <w:suppressAutoHyphens/>
        <w:jc w:val="center"/>
        <w:rPr>
          <w:rFonts w:eastAsia="Times New Roman"/>
          <w:szCs w:val="28"/>
          <w:lang w:eastAsia="ar-SA"/>
        </w:rPr>
      </w:pPr>
      <w:r w:rsidRPr="00760A23">
        <w:rPr>
          <w:rFonts w:ascii="Times New Roman" w:eastAsia="Times New Roman" w:hAnsi="Times New Roman" w:cs="Times New Roman"/>
          <w:szCs w:val="28"/>
          <w:lang w:eastAsia="ar-SA"/>
        </w:rPr>
        <w:t>про надання дозволу на розміщення</w:t>
      </w:r>
      <w:r w:rsidRPr="00760A23">
        <w:rPr>
          <w:rFonts w:eastAsia="Times New Roman"/>
          <w:szCs w:val="28"/>
          <w:lang w:eastAsia="ar-SA"/>
        </w:rPr>
        <w:t xml:space="preserve"> </w:t>
      </w:r>
      <w:r w:rsidRPr="00760A23">
        <w:rPr>
          <w:rFonts w:ascii="Times New Roman" w:eastAsia="Times New Roman" w:hAnsi="Times New Roman" w:cs="Times New Roman"/>
          <w:szCs w:val="28"/>
          <w:lang w:eastAsia="ar-SA"/>
        </w:rPr>
        <w:t>зовнішньої реклами</w:t>
      </w:r>
    </w:p>
    <w:p w:rsidR="00A27EC4" w:rsidRPr="00434530" w:rsidRDefault="00A27EC4" w:rsidP="00A27EC4">
      <w:pPr>
        <w:suppressAutoHyphens/>
        <w:jc w:val="both"/>
        <w:rPr>
          <w:rFonts w:eastAsia="Times New Roman"/>
          <w:b/>
          <w:lang w:eastAsia="ar-SA"/>
        </w:rPr>
      </w:pPr>
    </w:p>
    <w:p w:rsidR="00A27EC4" w:rsidRPr="00A27EC4" w:rsidRDefault="00A27EC4" w:rsidP="00A27EC4">
      <w:pPr>
        <w:suppressAutoHyphens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27EC4">
        <w:rPr>
          <w:rFonts w:ascii="Times New Roman" w:eastAsia="Times New Roman" w:hAnsi="Times New Roman" w:cs="Times New Roman"/>
          <w:lang w:eastAsia="ar-SA"/>
        </w:rPr>
        <w:t>Заявник</w:t>
      </w:r>
      <w:r w:rsidRPr="00A27EC4">
        <w:rPr>
          <w:rFonts w:ascii="Times New Roman" w:eastAsia="Times New Roman" w:hAnsi="Times New Roman" w:cs="Times New Roman"/>
          <w:b/>
          <w:lang w:eastAsia="ar-SA"/>
        </w:rPr>
        <w:t xml:space="preserve"> ________________________________________________________________________</w:t>
      </w:r>
    </w:p>
    <w:p w:rsidR="00A27EC4" w:rsidRPr="00A27EC4" w:rsidRDefault="00A27EC4" w:rsidP="00A27EC4">
      <w:pPr>
        <w:tabs>
          <w:tab w:val="left" w:pos="7797"/>
        </w:tabs>
        <w:suppressAutoHyphens/>
        <w:jc w:val="center"/>
        <w:rPr>
          <w:rFonts w:ascii="Times New Roman" w:eastAsia="Times New Roman" w:hAnsi="Times New Roman" w:cs="Times New Roman"/>
          <w:bCs/>
          <w:vertAlign w:val="superscript"/>
          <w:lang w:eastAsia="ar-SA"/>
        </w:rPr>
      </w:pPr>
      <w:r w:rsidRPr="00A27EC4">
        <w:rPr>
          <w:rFonts w:ascii="Times New Roman" w:eastAsia="Times New Roman" w:hAnsi="Times New Roman" w:cs="Times New Roman"/>
          <w:b/>
          <w:lang w:eastAsia="ar-SA"/>
        </w:rPr>
        <w:t>________________________________________________________________________________</w:t>
      </w:r>
      <w:r w:rsidRPr="00A27EC4">
        <w:rPr>
          <w:rFonts w:ascii="Times New Roman" w:eastAsia="Times New Roman" w:hAnsi="Times New Roman" w:cs="Times New Roman"/>
          <w:bCs/>
          <w:vertAlign w:val="superscript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Cs/>
          <w:vertAlign w:val="superscript"/>
          <w:lang w:eastAsia="ar-SA"/>
        </w:rPr>
        <w:t xml:space="preserve"> </w:t>
      </w:r>
      <w:r w:rsidRPr="00795A7F">
        <w:rPr>
          <w:rFonts w:ascii="Times New Roman" w:eastAsia="Times New Roman" w:hAnsi="Times New Roman" w:cs="Times New Roman"/>
          <w:bCs/>
          <w:vertAlign w:val="superscript"/>
          <w:lang w:eastAsia="ar-SA"/>
        </w:rPr>
        <w:t>(</w:t>
      </w:r>
      <w:r w:rsidR="00883A78" w:rsidRPr="00795A7F">
        <w:rPr>
          <w:rFonts w:ascii="Times New Roman" w:eastAsia="Times New Roman" w:hAnsi="Times New Roman" w:cs="Times New Roman"/>
          <w:bCs/>
          <w:vertAlign w:val="superscript"/>
          <w:lang w:eastAsia="ar-SA"/>
        </w:rPr>
        <w:t>розповсюджувач зовнішньої реклами (повне найменування</w:t>
      </w:r>
      <w:r w:rsidR="005C493F" w:rsidRPr="00795A7F">
        <w:rPr>
          <w:rFonts w:ascii="Times New Roman" w:eastAsia="Times New Roman" w:hAnsi="Times New Roman" w:cs="Times New Roman"/>
          <w:bCs/>
          <w:vertAlign w:val="superscript"/>
          <w:lang w:eastAsia="ar-SA"/>
        </w:rPr>
        <w:t xml:space="preserve"> / ПІБ</w:t>
      </w:r>
      <w:r w:rsidR="00795A7F" w:rsidRPr="00795A7F">
        <w:rPr>
          <w:rFonts w:ascii="Times New Roman" w:eastAsia="Times New Roman" w:hAnsi="Times New Roman" w:cs="Times New Roman"/>
          <w:bCs/>
          <w:vertAlign w:val="superscript"/>
          <w:lang w:eastAsia="ar-SA"/>
        </w:rPr>
        <w:t xml:space="preserve"> – для фізичної особи</w:t>
      </w:r>
      <w:r w:rsidRPr="00795A7F">
        <w:rPr>
          <w:rFonts w:ascii="Times New Roman" w:eastAsia="Times New Roman" w:hAnsi="Times New Roman" w:cs="Times New Roman"/>
          <w:bCs/>
          <w:vertAlign w:val="superscript"/>
          <w:lang w:eastAsia="ar-SA"/>
        </w:rPr>
        <w:t>)</w:t>
      </w:r>
    </w:p>
    <w:p w:rsidR="00A27EC4" w:rsidRPr="00A27EC4" w:rsidRDefault="00A27EC4" w:rsidP="00A27EC4">
      <w:pPr>
        <w:suppressAutoHyphens/>
        <w:jc w:val="both"/>
        <w:rPr>
          <w:rFonts w:ascii="Times New Roman" w:eastAsia="Times New Roman" w:hAnsi="Times New Roman" w:cs="Times New Roman"/>
          <w:b/>
          <w:vertAlign w:val="superscript"/>
          <w:lang w:eastAsia="ar-SA"/>
        </w:rPr>
      </w:pPr>
    </w:p>
    <w:p w:rsidR="00A27EC4" w:rsidRPr="00A27EC4" w:rsidRDefault="00A27EC4" w:rsidP="00A27EC4">
      <w:pPr>
        <w:suppressAutoHyphens/>
        <w:rPr>
          <w:rFonts w:ascii="Times New Roman" w:eastAsia="Times New Roman" w:hAnsi="Times New Roman" w:cs="Times New Roman"/>
          <w:b/>
          <w:lang w:eastAsia="ar-SA"/>
        </w:rPr>
      </w:pPr>
      <w:r w:rsidRPr="00A27EC4">
        <w:rPr>
          <w:rFonts w:ascii="Times New Roman" w:eastAsia="Times New Roman" w:hAnsi="Times New Roman" w:cs="Times New Roman"/>
          <w:lang w:eastAsia="ar-SA"/>
        </w:rPr>
        <w:t>Адреса заявника</w:t>
      </w:r>
      <w:r w:rsidRPr="00A27EC4">
        <w:rPr>
          <w:rFonts w:ascii="Times New Roman" w:eastAsia="Times New Roman" w:hAnsi="Times New Roman" w:cs="Times New Roman"/>
          <w:b/>
          <w:lang w:eastAsia="ar-SA"/>
        </w:rPr>
        <w:t xml:space="preserve">  _________________________________________________________________</w:t>
      </w:r>
    </w:p>
    <w:p w:rsidR="00A27EC4" w:rsidRPr="00A27EC4" w:rsidRDefault="00A27EC4" w:rsidP="00A27EC4">
      <w:pPr>
        <w:suppressAutoHyphens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27EC4">
        <w:rPr>
          <w:rFonts w:ascii="Times New Roman" w:eastAsia="Times New Roman" w:hAnsi="Times New Roman" w:cs="Times New Roman"/>
          <w:b/>
          <w:lang w:eastAsia="ar-SA"/>
        </w:rPr>
        <w:t>________________________________________________________________________________</w:t>
      </w:r>
    </w:p>
    <w:p w:rsidR="00A27EC4" w:rsidRPr="00A27EC4" w:rsidRDefault="00A27EC4" w:rsidP="00A27EC4">
      <w:pPr>
        <w:suppressAutoHyphens/>
        <w:ind w:left="426" w:hanging="426"/>
        <w:jc w:val="center"/>
        <w:rPr>
          <w:rFonts w:ascii="Times New Roman" w:eastAsia="Times New Roman" w:hAnsi="Times New Roman" w:cs="Times New Roman"/>
          <w:bCs/>
          <w:vertAlign w:val="superscript"/>
          <w:lang w:eastAsia="ar-SA"/>
        </w:rPr>
      </w:pPr>
      <w:r w:rsidRPr="00A27EC4">
        <w:rPr>
          <w:rFonts w:ascii="Times New Roman" w:eastAsia="Times New Roman" w:hAnsi="Times New Roman" w:cs="Times New Roman"/>
          <w:bCs/>
          <w:vertAlign w:val="superscript"/>
          <w:lang w:eastAsia="ar-SA"/>
        </w:rPr>
        <w:t>(</w:t>
      </w:r>
      <w:r w:rsidR="00883A78">
        <w:rPr>
          <w:rFonts w:ascii="Times New Roman" w:eastAsia="Times New Roman" w:hAnsi="Times New Roman" w:cs="Times New Roman"/>
          <w:bCs/>
          <w:vertAlign w:val="superscript"/>
          <w:lang w:eastAsia="ar-SA"/>
        </w:rPr>
        <w:t>місцезнаходження</w:t>
      </w:r>
      <w:r w:rsidR="005C493F">
        <w:rPr>
          <w:rFonts w:ascii="Times New Roman" w:eastAsia="Times New Roman" w:hAnsi="Times New Roman" w:cs="Times New Roman"/>
          <w:bCs/>
          <w:vertAlign w:val="superscript"/>
          <w:lang w:eastAsia="ar-SA"/>
        </w:rPr>
        <w:t xml:space="preserve"> (місце проживання</w:t>
      </w:r>
      <w:r w:rsidRPr="00A27EC4">
        <w:rPr>
          <w:rFonts w:ascii="Times New Roman" w:eastAsia="Times New Roman" w:hAnsi="Times New Roman" w:cs="Times New Roman"/>
          <w:bCs/>
          <w:vertAlign w:val="superscript"/>
          <w:lang w:eastAsia="ar-SA"/>
        </w:rPr>
        <w:t>)</w:t>
      </w:r>
    </w:p>
    <w:p w:rsidR="00A27EC4" w:rsidRPr="00A27EC4" w:rsidRDefault="00A27EC4" w:rsidP="00A27EC4">
      <w:pPr>
        <w:suppressAutoHyphens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27EC4" w:rsidRPr="00A27EC4" w:rsidRDefault="00883A78" w:rsidP="00A27EC4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Картка платника податків / ЄДРПОУ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_______</w:t>
      </w:r>
      <w:r w:rsidR="00A27EC4" w:rsidRPr="00A27EC4">
        <w:rPr>
          <w:rFonts w:ascii="Times New Roman" w:eastAsia="Times New Roman" w:hAnsi="Times New Roman" w:cs="Times New Roman"/>
          <w:b/>
          <w:lang w:eastAsia="ar-SA"/>
        </w:rPr>
        <w:t>_________________________________________</w:t>
      </w:r>
    </w:p>
    <w:p w:rsidR="00A27EC4" w:rsidRPr="00A27EC4" w:rsidRDefault="00A27EC4" w:rsidP="00A27EC4">
      <w:pPr>
        <w:suppressAutoHyphens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27EC4" w:rsidRPr="00A27EC4" w:rsidRDefault="00A27EC4" w:rsidP="00A27EC4">
      <w:pPr>
        <w:suppressAutoHyphens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27EC4">
        <w:rPr>
          <w:rFonts w:ascii="Times New Roman" w:eastAsia="Times New Roman" w:hAnsi="Times New Roman" w:cs="Times New Roman"/>
          <w:lang w:eastAsia="ar-SA"/>
        </w:rPr>
        <w:t>Телефон (телефакс)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______________</w:t>
      </w:r>
      <w:r w:rsidRPr="00A27EC4">
        <w:rPr>
          <w:rFonts w:ascii="Times New Roman" w:eastAsia="Times New Roman" w:hAnsi="Times New Roman" w:cs="Times New Roman"/>
          <w:b/>
          <w:lang w:eastAsia="ar-SA"/>
        </w:rPr>
        <w:t>________________________________________________</w:t>
      </w:r>
    </w:p>
    <w:p w:rsidR="00A27EC4" w:rsidRPr="00A27EC4" w:rsidRDefault="00A27EC4" w:rsidP="00A27EC4">
      <w:pPr>
        <w:suppressAutoHyphens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27EC4" w:rsidRPr="00A27EC4" w:rsidRDefault="00A27EC4" w:rsidP="00A27EC4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A27EC4">
        <w:rPr>
          <w:rFonts w:ascii="Times New Roman" w:eastAsia="Times New Roman" w:hAnsi="Times New Roman" w:cs="Times New Roman"/>
          <w:lang w:eastAsia="ar-SA"/>
        </w:rPr>
        <w:t xml:space="preserve">Прошу надати дозвіл на розміщення зовнішньої реклами за адресою: </w:t>
      </w:r>
    </w:p>
    <w:p w:rsidR="00A27EC4" w:rsidRPr="00A27EC4" w:rsidRDefault="00A27EC4" w:rsidP="00A27EC4">
      <w:pPr>
        <w:suppressAutoHyphens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27EC4">
        <w:rPr>
          <w:rFonts w:ascii="Times New Roman" w:eastAsia="Times New Roman" w:hAnsi="Times New Roman" w:cs="Times New Roman"/>
          <w:b/>
          <w:lang w:eastAsia="ar-SA"/>
        </w:rPr>
        <w:t>________________________________________________________________________________</w:t>
      </w:r>
    </w:p>
    <w:p w:rsidR="00A27EC4" w:rsidRPr="00A27EC4" w:rsidRDefault="00A27EC4" w:rsidP="00A27EC4">
      <w:pPr>
        <w:suppressAutoHyphens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27EC4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________________________________________________________________________________</w:t>
      </w:r>
    </w:p>
    <w:p w:rsidR="00A27EC4" w:rsidRPr="00A27EC4" w:rsidRDefault="00A27EC4" w:rsidP="00A27EC4">
      <w:pPr>
        <w:suppressAutoHyphens/>
        <w:ind w:left="426" w:hanging="426"/>
        <w:jc w:val="center"/>
        <w:rPr>
          <w:rFonts w:ascii="Times New Roman" w:eastAsia="Times New Roman" w:hAnsi="Times New Roman" w:cs="Times New Roman"/>
          <w:bCs/>
          <w:vertAlign w:val="superscript"/>
          <w:lang w:eastAsia="ar-SA"/>
        </w:rPr>
      </w:pPr>
      <w:r w:rsidRPr="00A27EC4">
        <w:rPr>
          <w:rFonts w:ascii="Times New Roman" w:eastAsia="Times New Roman" w:hAnsi="Times New Roman" w:cs="Times New Roman"/>
          <w:bCs/>
          <w:vertAlign w:val="superscript"/>
          <w:lang w:eastAsia="ar-SA"/>
        </w:rPr>
        <w:t>(повна адреса місця для розташування спеціальної конструкції)</w:t>
      </w:r>
    </w:p>
    <w:p w:rsidR="00A27EC4" w:rsidRPr="00A27EC4" w:rsidRDefault="00A27EC4" w:rsidP="00A27EC4">
      <w:pPr>
        <w:suppressAutoHyphens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27EC4" w:rsidRPr="00A27EC4" w:rsidRDefault="00A27EC4" w:rsidP="00A27EC4">
      <w:pPr>
        <w:suppressAutoHyphens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27EC4">
        <w:rPr>
          <w:rFonts w:ascii="Times New Roman" w:eastAsia="Times New Roman" w:hAnsi="Times New Roman" w:cs="Times New Roman"/>
          <w:lang w:eastAsia="ar-SA"/>
        </w:rPr>
        <w:t>строком на</w:t>
      </w:r>
      <w:r w:rsidRPr="00A27EC4">
        <w:rPr>
          <w:rFonts w:ascii="Times New Roman" w:eastAsia="Times New Roman" w:hAnsi="Times New Roman" w:cs="Times New Roman"/>
          <w:b/>
          <w:lang w:eastAsia="ar-SA"/>
        </w:rPr>
        <w:t xml:space="preserve">  _____________________________________________________________________</w:t>
      </w:r>
    </w:p>
    <w:p w:rsidR="00A27EC4" w:rsidRPr="00A27EC4" w:rsidRDefault="00A27EC4" w:rsidP="00A27EC4">
      <w:pPr>
        <w:suppressAutoHyphens/>
        <w:jc w:val="center"/>
        <w:rPr>
          <w:rFonts w:ascii="Times New Roman" w:eastAsia="Times New Roman" w:hAnsi="Times New Roman" w:cs="Times New Roman"/>
          <w:bCs/>
          <w:vertAlign w:val="superscript"/>
          <w:lang w:eastAsia="ar-SA"/>
        </w:rPr>
      </w:pPr>
      <w:r w:rsidRPr="00A27EC4">
        <w:rPr>
          <w:rFonts w:ascii="Times New Roman" w:eastAsia="Times New Roman" w:hAnsi="Times New Roman" w:cs="Times New Roman"/>
          <w:bCs/>
          <w:vertAlign w:val="superscript"/>
          <w:lang w:eastAsia="ar-SA"/>
        </w:rPr>
        <w:t>(літерами)</w:t>
      </w:r>
    </w:p>
    <w:p w:rsidR="00A27EC4" w:rsidRPr="00A27EC4" w:rsidRDefault="00A27EC4" w:rsidP="00A27EC4">
      <w:pPr>
        <w:suppressAutoHyphens/>
        <w:ind w:left="426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27EC4" w:rsidRPr="00A27EC4" w:rsidRDefault="00A27EC4" w:rsidP="00A27EC4">
      <w:pPr>
        <w:suppressAutoHyphens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A27EC4">
        <w:rPr>
          <w:rFonts w:ascii="Times New Roman" w:eastAsia="Times New Roman" w:hAnsi="Times New Roman" w:cs="Times New Roman"/>
          <w:lang w:eastAsia="ar-SA"/>
        </w:rPr>
        <w:t>Перелік документів, що додаються:  ________________________________________________</w:t>
      </w:r>
    </w:p>
    <w:p w:rsidR="00A27EC4" w:rsidRPr="00A27EC4" w:rsidRDefault="00A27EC4" w:rsidP="00A27EC4">
      <w:pPr>
        <w:suppressAutoHyphens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27EC4">
        <w:rPr>
          <w:rFonts w:ascii="Times New Roman" w:eastAsia="Times New Roman" w:hAnsi="Times New Roman" w:cs="Times New Roman"/>
          <w:b/>
          <w:lang w:eastAsia="ar-SA"/>
        </w:rPr>
        <w:t>________________________________________________________________________________</w:t>
      </w:r>
    </w:p>
    <w:p w:rsidR="00A27EC4" w:rsidRPr="00A27EC4" w:rsidRDefault="00A27EC4" w:rsidP="00A27EC4">
      <w:pPr>
        <w:suppressAutoHyphens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27EC4">
        <w:rPr>
          <w:rFonts w:ascii="Times New Roman" w:eastAsia="Times New Roman" w:hAnsi="Times New Roman" w:cs="Times New Roman"/>
          <w:b/>
          <w:lang w:eastAsia="ar-SA"/>
        </w:rPr>
        <w:t>________________________________________________________________________________</w:t>
      </w:r>
    </w:p>
    <w:p w:rsidR="00A27EC4" w:rsidRPr="00A27EC4" w:rsidRDefault="00A27EC4" w:rsidP="00A27EC4">
      <w:pPr>
        <w:suppressAutoHyphens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27EC4">
        <w:rPr>
          <w:rFonts w:ascii="Times New Roman" w:eastAsia="Times New Roman" w:hAnsi="Times New Roman" w:cs="Times New Roman"/>
          <w:b/>
          <w:lang w:eastAsia="ar-SA"/>
        </w:rPr>
        <w:t>________________________________________________________________________________</w:t>
      </w:r>
    </w:p>
    <w:p w:rsidR="00A27EC4" w:rsidRPr="00A27EC4" w:rsidRDefault="00A27EC4" w:rsidP="00A27EC4">
      <w:pPr>
        <w:suppressAutoHyphens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27EC4">
        <w:rPr>
          <w:rFonts w:ascii="Times New Roman" w:eastAsia="Times New Roman" w:hAnsi="Times New Roman" w:cs="Times New Roman"/>
          <w:b/>
          <w:lang w:eastAsia="ar-SA"/>
        </w:rPr>
        <w:t>________________________________________________________________________________</w:t>
      </w:r>
    </w:p>
    <w:p w:rsidR="00A27EC4" w:rsidRPr="00A27EC4" w:rsidRDefault="00A27EC4" w:rsidP="00A27EC4">
      <w:pPr>
        <w:suppressAutoHyphens/>
        <w:ind w:left="426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27EC4" w:rsidRPr="00A27EC4" w:rsidRDefault="00A27EC4" w:rsidP="00A27EC4">
      <w:pPr>
        <w:suppressAutoHyphens/>
        <w:ind w:left="42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27EC4">
        <w:rPr>
          <w:rFonts w:ascii="Times New Roman" w:eastAsia="Times New Roman" w:hAnsi="Times New Roman" w:cs="Times New Roman"/>
          <w:b/>
          <w:lang w:eastAsia="ar-SA"/>
        </w:rPr>
        <w:t xml:space="preserve">       </w:t>
      </w:r>
    </w:p>
    <w:p w:rsidR="00A27EC4" w:rsidRPr="00A27EC4" w:rsidRDefault="00A27EC4" w:rsidP="00A27EC4">
      <w:pPr>
        <w:suppressAutoHyphens/>
        <w:ind w:left="426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27EC4" w:rsidRPr="00A27EC4" w:rsidRDefault="00A27EC4" w:rsidP="00A27EC4">
      <w:pPr>
        <w:suppressAutoHyphens/>
        <w:ind w:left="42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27EC4">
        <w:rPr>
          <w:rFonts w:ascii="Times New Roman" w:eastAsia="Times New Roman" w:hAnsi="Times New Roman" w:cs="Times New Roman"/>
          <w:b/>
          <w:lang w:eastAsia="ar-SA"/>
        </w:rPr>
        <w:tab/>
        <w:t xml:space="preserve"> </w:t>
      </w:r>
      <w:r w:rsidR="00760A23">
        <w:rPr>
          <w:rFonts w:ascii="Times New Roman" w:eastAsia="Times New Roman" w:hAnsi="Times New Roman" w:cs="Times New Roman"/>
          <w:lang w:eastAsia="ar-SA"/>
        </w:rPr>
        <w:t>МП</w:t>
      </w:r>
      <w:r w:rsidRPr="00A27EC4">
        <w:rPr>
          <w:rFonts w:ascii="Times New Roman" w:eastAsia="Times New Roman" w:hAnsi="Times New Roman" w:cs="Times New Roman"/>
          <w:b/>
          <w:lang w:eastAsia="ar-SA"/>
        </w:rPr>
        <w:t xml:space="preserve">                ___________</w:t>
      </w:r>
      <w:r>
        <w:rPr>
          <w:rFonts w:ascii="Times New Roman" w:eastAsia="Times New Roman" w:hAnsi="Times New Roman" w:cs="Times New Roman"/>
          <w:b/>
          <w:lang w:eastAsia="ar-SA"/>
        </w:rPr>
        <w:t>______     _______________</w:t>
      </w:r>
      <w:r w:rsidRPr="00A27EC4">
        <w:rPr>
          <w:rFonts w:ascii="Times New Roman" w:eastAsia="Times New Roman" w:hAnsi="Times New Roman" w:cs="Times New Roman"/>
          <w:b/>
          <w:lang w:eastAsia="ar-SA"/>
        </w:rPr>
        <w:t>__________________________</w:t>
      </w:r>
    </w:p>
    <w:p w:rsidR="00A27EC4" w:rsidRPr="00A27EC4" w:rsidRDefault="00760A23" w:rsidP="00A27EC4">
      <w:pPr>
        <w:suppressAutoHyphens/>
        <w:jc w:val="both"/>
        <w:rPr>
          <w:rFonts w:ascii="Times New Roman" w:eastAsia="Times New Roman" w:hAnsi="Times New Roman" w:cs="Times New Roman"/>
          <w:bCs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  <w:t xml:space="preserve">          </w:t>
      </w:r>
      <w:r w:rsidR="00A27EC4" w:rsidRPr="00A27EC4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A27EC4" w:rsidRPr="00A27EC4">
        <w:rPr>
          <w:rFonts w:ascii="Times New Roman" w:eastAsia="Times New Roman" w:hAnsi="Times New Roman" w:cs="Times New Roman"/>
          <w:bCs/>
          <w:vertAlign w:val="superscript"/>
          <w:lang w:eastAsia="ar-SA"/>
        </w:rPr>
        <w:t xml:space="preserve">(підпис) </w:t>
      </w:r>
      <w:r w:rsidR="00A27EC4" w:rsidRPr="00A27EC4">
        <w:rPr>
          <w:rFonts w:ascii="Times New Roman" w:eastAsia="Times New Roman" w:hAnsi="Times New Roman" w:cs="Times New Roman"/>
          <w:bCs/>
          <w:vertAlign w:val="superscript"/>
          <w:lang w:eastAsia="ar-SA"/>
        </w:rPr>
        <w:tab/>
        <w:t xml:space="preserve">               </w:t>
      </w:r>
      <w:r>
        <w:rPr>
          <w:rFonts w:ascii="Times New Roman" w:eastAsia="Times New Roman" w:hAnsi="Times New Roman" w:cs="Times New Roman"/>
          <w:bCs/>
          <w:vertAlign w:val="superscript"/>
          <w:lang w:eastAsia="ar-SA"/>
        </w:rPr>
        <w:t xml:space="preserve">              </w:t>
      </w:r>
      <w:r w:rsidR="00A27EC4" w:rsidRPr="00A27EC4">
        <w:rPr>
          <w:rFonts w:ascii="Times New Roman" w:eastAsia="Times New Roman" w:hAnsi="Times New Roman" w:cs="Times New Roman"/>
          <w:bCs/>
          <w:vertAlign w:val="superscript"/>
          <w:lang w:eastAsia="ar-SA"/>
        </w:rPr>
        <w:t xml:space="preserve">   (ініціали та прізвище заявника або уповноваженої  ним особи)</w:t>
      </w:r>
    </w:p>
    <w:p w:rsidR="002C1DCE" w:rsidRDefault="002C1DCE" w:rsidP="0077702D">
      <w:pPr>
        <w:jc w:val="both"/>
        <w:rPr>
          <w:rFonts w:ascii="Times New Roman" w:hAnsi="Times New Roman" w:cs="Times New Roman"/>
          <w:color w:val="auto"/>
          <w:sz w:val="18"/>
          <w:szCs w:val="28"/>
        </w:rPr>
      </w:pPr>
    </w:p>
    <w:p w:rsidR="00883A78" w:rsidRDefault="00883A78" w:rsidP="0077702D">
      <w:pPr>
        <w:jc w:val="both"/>
        <w:rPr>
          <w:rFonts w:ascii="Times New Roman" w:hAnsi="Times New Roman" w:cs="Times New Roman"/>
          <w:color w:val="auto"/>
          <w:sz w:val="18"/>
          <w:szCs w:val="28"/>
        </w:rPr>
      </w:pPr>
    </w:p>
    <w:p w:rsidR="00883A78" w:rsidRDefault="00883A78" w:rsidP="0077702D">
      <w:pPr>
        <w:jc w:val="both"/>
        <w:rPr>
          <w:rFonts w:ascii="Times New Roman" w:hAnsi="Times New Roman" w:cs="Times New Roman"/>
          <w:color w:val="auto"/>
          <w:sz w:val="18"/>
          <w:szCs w:val="28"/>
        </w:rPr>
      </w:pPr>
    </w:p>
    <w:p w:rsidR="00883A78" w:rsidRDefault="00883A78" w:rsidP="0077702D">
      <w:pPr>
        <w:jc w:val="both"/>
        <w:rPr>
          <w:rFonts w:ascii="Times New Roman" w:hAnsi="Times New Roman" w:cs="Times New Roman"/>
          <w:color w:val="auto"/>
          <w:sz w:val="18"/>
          <w:szCs w:val="28"/>
        </w:rPr>
      </w:pPr>
    </w:p>
    <w:p w:rsidR="002C1DCE" w:rsidRPr="002A7184" w:rsidRDefault="002C1DCE" w:rsidP="0077702D">
      <w:pPr>
        <w:jc w:val="both"/>
        <w:rPr>
          <w:rFonts w:ascii="Times New Roman" w:hAnsi="Times New Roman" w:cs="Times New Roman"/>
          <w:color w:val="auto"/>
          <w:sz w:val="18"/>
          <w:szCs w:val="28"/>
        </w:rPr>
      </w:pPr>
    </w:p>
    <w:p w:rsidR="0077702D" w:rsidRPr="002A7184" w:rsidRDefault="0077702D" w:rsidP="0077702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184">
        <w:rPr>
          <w:rFonts w:ascii="Times New Roman" w:hAnsi="Times New Roman" w:cs="Times New Roman"/>
          <w:color w:val="auto"/>
          <w:sz w:val="28"/>
          <w:szCs w:val="28"/>
        </w:rPr>
        <w:t xml:space="preserve">Директор департаменту торгівлі та </w:t>
      </w:r>
    </w:p>
    <w:p w:rsidR="0077702D" w:rsidRPr="002A7184" w:rsidRDefault="0077702D" w:rsidP="0077702D">
      <w:pPr>
        <w:ind w:righ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184">
        <w:rPr>
          <w:rFonts w:ascii="Times New Roman" w:hAnsi="Times New Roman" w:cs="Times New Roman"/>
          <w:color w:val="auto"/>
          <w:sz w:val="28"/>
          <w:szCs w:val="28"/>
        </w:rPr>
        <w:t xml:space="preserve">реклами Дніпровської міської ради </w:t>
      </w:r>
      <w:r w:rsidRPr="002A718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A718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A718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А. О. Пильченко</w:t>
      </w:r>
    </w:p>
    <w:p w:rsidR="00B33C75" w:rsidRPr="002A7184" w:rsidRDefault="00B33C75" w:rsidP="00557C97">
      <w:pPr>
        <w:suppressAutoHyphens/>
        <w:ind w:left="7938" w:hanging="127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  <w:r w:rsidRPr="002A7184"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  <w:t>Додаток 2</w:t>
      </w:r>
    </w:p>
    <w:p w:rsidR="00FD6FC2" w:rsidRPr="002A7184" w:rsidRDefault="00FD6FC2" w:rsidP="00FD6FC2">
      <w:pPr>
        <w:spacing w:after="240"/>
        <w:ind w:left="666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184">
        <w:rPr>
          <w:rFonts w:ascii="Times New Roman" w:eastAsia="WenQuanYi Zen Hei" w:hAnsi="Times New Roman" w:cs="Lohit Devanagari"/>
          <w:color w:val="auto"/>
          <w:spacing w:val="1"/>
          <w:kern w:val="1"/>
          <w:sz w:val="28"/>
          <w:szCs w:val="28"/>
          <w:lang w:eastAsia="hi-IN" w:bidi="hi-IN"/>
        </w:rPr>
        <w:lastRenderedPageBreak/>
        <w:t xml:space="preserve">до Порядку </w:t>
      </w:r>
      <w:r w:rsidRPr="002A7184">
        <w:rPr>
          <w:rFonts w:ascii="Times New Roman" w:hAnsi="Times New Roman" w:cs="Times New Roman"/>
          <w:color w:val="auto"/>
          <w:spacing w:val="1"/>
          <w:sz w:val="28"/>
          <w:szCs w:val="28"/>
        </w:rPr>
        <w:t>розміщення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зовнішньої реклами в місті Дніпрі</w:t>
      </w:r>
    </w:p>
    <w:p w:rsidR="00B33C75" w:rsidRPr="002A7184" w:rsidRDefault="00B33C75" w:rsidP="00B33C75">
      <w:pPr>
        <w:spacing w:after="240"/>
        <w:ind w:hanging="1559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81DBD" w:rsidRPr="002A7184" w:rsidRDefault="00400E26" w:rsidP="00400E26">
      <w:pPr>
        <w:pStyle w:val="22"/>
        <w:shd w:val="clear" w:color="auto" w:fill="auto"/>
        <w:tabs>
          <w:tab w:val="left" w:pos="1282"/>
        </w:tabs>
        <w:spacing w:line="240" w:lineRule="auto"/>
        <w:jc w:val="center"/>
        <w:rPr>
          <w:lang w:val="uk-UA"/>
        </w:rPr>
      </w:pPr>
      <w:r>
        <w:rPr>
          <w:lang w:val="uk-UA"/>
        </w:rPr>
        <w:t>ЖУРНАЛ</w:t>
      </w:r>
      <w:r>
        <w:rPr>
          <w:lang w:val="uk-UA"/>
        </w:rPr>
        <w:br/>
        <w:t xml:space="preserve">реєстрації заяв та дозволів </w:t>
      </w:r>
      <w:r>
        <w:rPr>
          <w:lang w:val="uk-UA"/>
        </w:rPr>
        <w:br/>
        <w:t>на розміщення зовнішньої реклами</w:t>
      </w:r>
    </w:p>
    <w:p w:rsidR="00B40059" w:rsidRPr="002A7184" w:rsidRDefault="00B40059" w:rsidP="001B0A63">
      <w:pPr>
        <w:pStyle w:val="22"/>
        <w:shd w:val="clear" w:color="auto" w:fill="auto"/>
        <w:tabs>
          <w:tab w:val="left" w:pos="1282"/>
        </w:tabs>
        <w:spacing w:line="240" w:lineRule="auto"/>
        <w:ind w:firstLine="618"/>
        <w:jc w:val="right"/>
        <w:rPr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418"/>
        <w:gridCol w:w="1134"/>
        <w:gridCol w:w="1134"/>
        <w:gridCol w:w="1417"/>
        <w:gridCol w:w="1276"/>
        <w:gridCol w:w="1276"/>
        <w:gridCol w:w="992"/>
      </w:tblGrid>
      <w:tr w:rsidR="00400E26" w:rsidRPr="00565A82" w:rsidTr="00BC5ADB">
        <w:tc>
          <w:tcPr>
            <w:tcW w:w="993" w:type="dxa"/>
            <w:shd w:val="clear" w:color="auto" w:fill="auto"/>
          </w:tcPr>
          <w:p w:rsidR="00400E26" w:rsidRPr="0083378A" w:rsidRDefault="00400E26" w:rsidP="00565A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Реєстр</w:t>
            </w:r>
            <w:r w:rsidR="0083378A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="0083378A" w:rsidRPr="0083378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-</w:t>
            </w:r>
            <w:r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ційний номер заяви</w:t>
            </w:r>
          </w:p>
        </w:tc>
        <w:tc>
          <w:tcPr>
            <w:tcW w:w="992" w:type="dxa"/>
            <w:shd w:val="clear" w:color="auto" w:fill="auto"/>
          </w:tcPr>
          <w:p w:rsidR="00400E26" w:rsidRPr="0083378A" w:rsidRDefault="00400E26" w:rsidP="00565A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подання</w:t>
            </w:r>
          </w:p>
        </w:tc>
        <w:tc>
          <w:tcPr>
            <w:tcW w:w="1418" w:type="dxa"/>
            <w:shd w:val="clear" w:color="auto" w:fill="auto"/>
          </w:tcPr>
          <w:p w:rsidR="00400E26" w:rsidRPr="0083378A" w:rsidRDefault="00812E55" w:rsidP="00190A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Роз-повсюдж</w:t>
            </w:r>
            <w:r w:rsidR="00D36C39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400E26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вач </w:t>
            </w:r>
            <w:r w:rsidR="005C0A6A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зовнішньої реклами </w:t>
            </w:r>
            <w:r w:rsidR="00400E26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(повне наймену</w:t>
            </w:r>
            <w:r w:rsidR="00190AE6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400E26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вання</w:t>
            </w:r>
            <w:r w:rsidR="0031620F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/ ПІБ</w:t>
            </w:r>
            <w:r w:rsidR="00795A7F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для фізичної особи</w:t>
            </w:r>
            <w:r w:rsidR="00400E26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 місцезна</w:t>
            </w:r>
            <w:r w:rsidR="00563266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400E26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ходження</w:t>
            </w:r>
            <w:r w:rsidR="0031620F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(місце проживання)</w:t>
            </w:r>
            <w:r w:rsidR="00400E26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кар</w:t>
            </w:r>
            <w:r w:rsidR="00190AE6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тка платника податків / ЄДРПОУ </w:t>
            </w:r>
          </w:p>
        </w:tc>
        <w:tc>
          <w:tcPr>
            <w:tcW w:w="1134" w:type="dxa"/>
            <w:shd w:val="clear" w:color="auto" w:fill="auto"/>
          </w:tcPr>
          <w:p w:rsidR="00400E26" w:rsidRPr="0083378A" w:rsidRDefault="00400E26" w:rsidP="00190A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Кількість сторінок у поданих </w:t>
            </w:r>
            <w:r w:rsidR="00190AE6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докумен</w:t>
            </w:r>
            <w:r w:rsidR="0083378A" w:rsidRPr="0083378A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  <w:r w:rsidR="0083378A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ах</w:t>
            </w:r>
          </w:p>
        </w:tc>
        <w:tc>
          <w:tcPr>
            <w:tcW w:w="1134" w:type="dxa"/>
            <w:shd w:val="clear" w:color="auto" w:fill="auto"/>
          </w:tcPr>
          <w:p w:rsidR="00400E26" w:rsidRPr="0083378A" w:rsidRDefault="00400E26" w:rsidP="00565A8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Підпис особи, на яку покладено реєстра-цію докумен-тів</w:t>
            </w:r>
          </w:p>
        </w:tc>
        <w:tc>
          <w:tcPr>
            <w:tcW w:w="1417" w:type="dxa"/>
            <w:shd w:val="clear" w:color="auto" w:fill="auto"/>
          </w:tcPr>
          <w:p w:rsidR="00400E26" w:rsidRPr="0083378A" w:rsidRDefault="00400E26" w:rsidP="005C0A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Дата прийняття рішення про встановлення пріоритету заявнику на </w:t>
            </w:r>
            <w:r w:rsidR="005C33E3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місце </w:t>
            </w:r>
            <w:r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розташу</w:t>
            </w:r>
            <w:r w:rsidR="005C0A6A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вання </w:t>
            </w:r>
            <w:r w:rsidR="005C0A6A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рекламного засобу, про продовження строку, на який встановлено зазначений пріоритет,</w:t>
            </w:r>
            <w:r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або про відмову у його встановленні</w:t>
            </w:r>
          </w:p>
        </w:tc>
        <w:tc>
          <w:tcPr>
            <w:tcW w:w="1276" w:type="dxa"/>
            <w:shd w:val="clear" w:color="auto" w:fill="auto"/>
          </w:tcPr>
          <w:p w:rsidR="00400E26" w:rsidRPr="0083378A" w:rsidRDefault="00400E26" w:rsidP="005C0A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Дата і номер видачі </w:t>
            </w:r>
            <w:r w:rsidR="005C0A6A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дозволу на розміщення зовнішньої реклами</w:t>
            </w:r>
            <w:r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строку дії, дата і номер рішення про відмову у наданні </w:t>
            </w:r>
            <w:r w:rsidR="005C0A6A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дозволу</w:t>
            </w:r>
          </w:p>
        </w:tc>
        <w:tc>
          <w:tcPr>
            <w:tcW w:w="1276" w:type="dxa"/>
            <w:shd w:val="clear" w:color="auto" w:fill="auto"/>
          </w:tcPr>
          <w:p w:rsidR="00400E26" w:rsidRPr="0083378A" w:rsidRDefault="00400E26" w:rsidP="005C0A6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Результати розгляду заяв про про</w:t>
            </w:r>
            <w:r w:rsidR="0083378A" w:rsidRPr="0083378A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  <w:r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</w:t>
            </w:r>
            <w:r w:rsidR="005C0A6A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вження строку дії або пере</w:t>
            </w:r>
            <w:r w:rsidR="0083378A" w:rsidRPr="0083378A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-</w:t>
            </w:r>
            <w:r w:rsidR="005C0A6A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оформ</w:t>
            </w:r>
            <w:r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лення </w:t>
            </w:r>
            <w:r w:rsidR="005C0A6A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дозволу</w:t>
            </w:r>
          </w:p>
        </w:tc>
        <w:tc>
          <w:tcPr>
            <w:tcW w:w="992" w:type="dxa"/>
            <w:shd w:val="clear" w:color="auto" w:fill="auto"/>
          </w:tcPr>
          <w:p w:rsidR="00400E26" w:rsidRPr="0083378A" w:rsidRDefault="00400E26" w:rsidP="005C33E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і номер рішення про скасу</w:t>
            </w:r>
            <w:r w:rsidR="005C33E3" w:rsidRPr="0083378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-вання дозволу</w:t>
            </w:r>
          </w:p>
        </w:tc>
      </w:tr>
    </w:tbl>
    <w:p w:rsidR="00666046" w:rsidRPr="002A7184" w:rsidRDefault="00666046" w:rsidP="00666046">
      <w:pPr>
        <w:jc w:val="both"/>
        <w:rPr>
          <w:rFonts w:ascii="Times New Roman" w:hAnsi="Times New Roman" w:cs="Times New Roman"/>
          <w:color w:val="auto"/>
          <w:sz w:val="18"/>
          <w:szCs w:val="28"/>
        </w:rPr>
      </w:pPr>
    </w:p>
    <w:p w:rsidR="00666046" w:rsidRDefault="00666046" w:rsidP="00666046">
      <w:pPr>
        <w:jc w:val="both"/>
        <w:rPr>
          <w:rFonts w:ascii="Times New Roman" w:hAnsi="Times New Roman" w:cs="Times New Roman"/>
          <w:color w:val="auto"/>
          <w:sz w:val="18"/>
          <w:szCs w:val="28"/>
        </w:rPr>
      </w:pPr>
    </w:p>
    <w:p w:rsidR="002401DC" w:rsidRDefault="002401DC" w:rsidP="00812E55">
      <w:pPr>
        <w:ind w:left="-426"/>
        <w:jc w:val="both"/>
        <w:rPr>
          <w:rFonts w:ascii="Times New Roman" w:hAnsi="Times New Roman" w:cs="Times New Roman"/>
          <w:color w:val="auto"/>
          <w:sz w:val="18"/>
          <w:szCs w:val="28"/>
        </w:rPr>
      </w:pPr>
    </w:p>
    <w:p w:rsidR="00BC5ADB" w:rsidRPr="002A7184" w:rsidRDefault="00BC5ADB" w:rsidP="00812E55">
      <w:pPr>
        <w:ind w:left="-426"/>
        <w:jc w:val="both"/>
        <w:rPr>
          <w:rFonts w:ascii="Times New Roman" w:hAnsi="Times New Roman" w:cs="Times New Roman"/>
          <w:color w:val="auto"/>
          <w:sz w:val="18"/>
          <w:szCs w:val="28"/>
        </w:rPr>
      </w:pPr>
    </w:p>
    <w:p w:rsidR="00666046" w:rsidRPr="002A7184" w:rsidRDefault="00666046" w:rsidP="00BC5ADB">
      <w:pPr>
        <w:ind w:left="-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184">
        <w:rPr>
          <w:rFonts w:ascii="Times New Roman" w:hAnsi="Times New Roman" w:cs="Times New Roman"/>
          <w:color w:val="auto"/>
          <w:sz w:val="28"/>
          <w:szCs w:val="28"/>
        </w:rPr>
        <w:t xml:space="preserve">Директор департаменту торгівлі та </w:t>
      </w:r>
    </w:p>
    <w:p w:rsidR="00666046" w:rsidRPr="002A7184" w:rsidRDefault="00666046" w:rsidP="00BC5ADB">
      <w:pPr>
        <w:ind w:left="-851" w:righ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184">
        <w:rPr>
          <w:rFonts w:ascii="Times New Roman" w:hAnsi="Times New Roman" w:cs="Times New Roman"/>
          <w:color w:val="auto"/>
          <w:sz w:val="28"/>
          <w:szCs w:val="28"/>
        </w:rPr>
        <w:t xml:space="preserve">реклами Дніпровської міської ради </w:t>
      </w:r>
      <w:r w:rsidRPr="002A718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A718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A718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</w:t>
      </w:r>
      <w:r w:rsidR="00812E55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83378A" w:rsidRPr="0083378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812E55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BC5ADB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2A7184">
        <w:rPr>
          <w:rFonts w:ascii="Times New Roman" w:hAnsi="Times New Roman" w:cs="Times New Roman"/>
          <w:color w:val="auto"/>
          <w:sz w:val="28"/>
          <w:szCs w:val="28"/>
        </w:rPr>
        <w:t xml:space="preserve">  А. О. Пильченко</w:t>
      </w:r>
    </w:p>
    <w:p w:rsidR="004D7385" w:rsidRDefault="004D7385" w:rsidP="00721C71">
      <w:pPr>
        <w:suppressAutoHyphens/>
        <w:ind w:left="7938" w:hanging="1134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4D7385" w:rsidRDefault="004D7385" w:rsidP="00721C71">
      <w:pPr>
        <w:suppressAutoHyphens/>
        <w:ind w:left="7938" w:hanging="1134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4D7385" w:rsidRDefault="004D7385" w:rsidP="00721C71">
      <w:pPr>
        <w:suppressAutoHyphens/>
        <w:ind w:left="7938" w:hanging="1134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4D7385" w:rsidRDefault="004D7385" w:rsidP="00721C71">
      <w:pPr>
        <w:suppressAutoHyphens/>
        <w:ind w:left="7938" w:hanging="1134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4D7385" w:rsidRDefault="004D7385" w:rsidP="00721C71">
      <w:pPr>
        <w:suppressAutoHyphens/>
        <w:ind w:left="7938" w:hanging="1134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4D7385" w:rsidRDefault="004D7385" w:rsidP="00721C71">
      <w:pPr>
        <w:suppressAutoHyphens/>
        <w:ind w:left="7938" w:hanging="1134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4D7385" w:rsidRDefault="004D7385" w:rsidP="00721C71">
      <w:pPr>
        <w:suppressAutoHyphens/>
        <w:ind w:left="7938" w:hanging="1134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4D7385" w:rsidRDefault="004D7385" w:rsidP="00721C71">
      <w:pPr>
        <w:suppressAutoHyphens/>
        <w:ind w:left="7938" w:hanging="1134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4D7385" w:rsidRDefault="004D7385" w:rsidP="00721C71">
      <w:pPr>
        <w:suppressAutoHyphens/>
        <w:ind w:left="7938" w:hanging="1134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4D7385" w:rsidRDefault="004D7385" w:rsidP="00721C71">
      <w:pPr>
        <w:suppressAutoHyphens/>
        <w:ind w:left="7938" w:hanging="1134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4D7385" w:rsidRDefault="004D7385" w:rsidP="00721C71">
      <w:pPr>
        <w:suppressAutoHyphens/>
        <w:ind w:left="7938" w:hanging="1134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4D7385" w:rsidRDefault="004D7385" w:rsidP="00721C71">
      <w:pPr>
        <w:suppressAutoHyphens/>
        <w:ind w:left="7938" w:hanging="1134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4D7385" w:rsidRDefault="004D7385" w:rsidP="00721C71">
      <w:pPr>
        <w:suppressAutoHyphens/>
        <w:ind w:left="7938" w:hanging="1134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4D7385" w:rsidRDefault="004D7385" w:rsidP="00721C71">
      <w:pPr>
        <w:suppressAutoHyphens/>
        <w:ind w:left="7938" w:hanging="1134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83378A" w:rsidRDefault="0083378A" w:rsidP="00721C71">
      <w:pPr>
        <w:suppressAutoHyphens/>
        <w:ind w:left="7938" w:hanging="1134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</w:p>
    <w:p w:rsidR="00EB5867" w:rsidRPr="002A7184" w:rsidRDefault="00EB5867" w:rsidP="004D7385">
      <w:pPr>
        <w:suppressAutoHyphens/>
        <w:ind w:left="7938" w:hanging="1275"/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</w:pPr>
      <w:r w:rsidRPr="002A7184">
        <w:rPr>
          <w:rFonts w:ascii="Times New Roman" w:eastAsia="WenQuanYi Zen Hei" w:hAnsi="Times New Roman" w:cs="Lohit Devanagari"/>
          <w:color w:val="auto"/>
          <w:kern w:val="1"/>
          <w:sz w:val="28"/>
          <w:szCs w:val="28"/>
          <w:lang w:eastAsia="hi-IN" w:bidi="hi-IN"/>
        </w:rPr>
        <w:t>Додаток 3</w:t>
      </w:r>
    </w:p>
    <w:p w:rsidR="004D7385" w:rsidRPr="002A7184" w:rsidRDefault="004D7385" w:rsidP="004D7385">
      <w:pPr>
        <w:spacing w:after="240"/>
        <w:ind w:left="666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184">
        <w:rPr>
          <w:rFonts w:ascii="Times New Roman" w:eastAsia="WenQuanYi Zen Hei" w:hAnsi="Times New Roman" w:cs="Lohit Devanagari"/>
          <w:color w:val="auto"/>
          <w:spacing w:val="1"/>
          <w:kern w:val="1"/>
          <w:sz w:val="28"/>
          <w:szCs w:val="28"/>
          <w:lang w:eastAsia="hi-IN" w:bidi="hi-IN"/>
        </w:rPr>
        <w:lastRenderedPageBreak/>
        <w:t xml:space="preserve">до Порядку </w:t>
      </w:r>
      <w:r w:rsidRPr="002A7184">
        <w:rPr>
          <w:rFonts w:ascii="Times New Roman" w:hAnsi="Times New Roman" w:cs="Times New Roman"/>
          <w:color w:val="auto"/>
          <w:spacing w:val="1"/>
          <w:sz w:val="28"/>
          <w:szCs w:val="28"/>
        </w:rPr>
        <w:t>розміщення</w:t>
      </w:r>
      <w:r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зовнішньої реклами в місті Дніпрі</w:t>
      </w:r>
    </w:p>
    <w:tbl>
      <w:tblPr>
        <w:tblW w:w="988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784C01" w:rsidRPr="00784C01" w:rsidTr="00784C01">
        <w:trPr>
          <w:trHeight w:val="322"/>
        </w:trPr>
        <w:tc>
          <w:tcPr>
            <w:tcW w:w="9889" w:type="dxa"/>
            <w:vMerge w:val="restart"/>
            <w:shd w:val="clear" w:color="auto" w:fill="auto"/>
          </w:tcPr>
          <w:p w:rsidR="00784C01" w:rsidRPr="00784C01" w:rsidRDefault="00784C01" w:rsidP="00565A8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784C01">
              <w:rPr>
                <w:rFonts w:ascii="Times New Roman" w:hAnsi="Times New Roman" w:cs="Times New Roman"/>
                <w:b/>
                <w:sz w:val="20"/>
                <w:szCs w:val="20"/>
              </w:rPr>
              <w:t>У К Р А Ї Н А</w:t>
            </w:r>
          </w:p>
          <w:p w:rsidR="00784C01" w:rsidRPr="00784C01" w:rsidRDefault="004C792B" w:rsidP="00565A82">
            <w:pPr>
              <w:snapToGrid w:val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784C01">
              <w:rPr>
                <w:rFonts w:ascii="Times New Roman" w:hAnsi="Times New Roman" w:cs="Times New Roman"/>
                <w:b/>
                <w:noProof/>
                <w:sz w:val="16"/>
                <w:szCs w:val="16"/>
                <w:lang w:bidi="ar-SA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3089910</wp:posOffset>
                  </wp:positionH>
                  <wp:positionV relativeFrom="paragraph">
                    <wp:posOffset>27305</wp:posOffset>
                  </wp:positionV>
                  <wp:extent cx="426720" cy="562610"/>
                  <wp:effectExtent l="0" t="0" r="0" b="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6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4C01" w:rsidRPr="00784C01" w:rsidRDefault="00784C01" w:rsidP="00565A82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</w:t>
            </w:r>
            <w:r w:rsidRPr="00784C01">
              <w:rPr>
                <w:rFonts w:ascii="Times New Roman" w:hAnsi="Times New Roman" w:cs="Times New Roman"/>
                <w:b/>
                <w:sz w:val="16"/>
                <w:szCs w:val="16"/>
              </w:rPr>
              <w:t>ВИКОНАВЧИЙ КОМІТЕТ</w:t>
            </w:r>
          </w:p>
          <w:p w:rsidR="00784C01" w:rsidRPr="00784C01" w:rsidRDefault="00784C01" w:rsidP="00565A82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</w:t>
            </w:r>
            <w:r w:rsidRPr="00784C01">
              <w:rPr>
                <w:rFonts w:ascii="Times New Roman" w:hAnsi="Times New Roman" w:cs="Times New Roman"/>
                <w:b/>
                <w:sz w:val="16"/>
                <w:szCs w:val="16"/>
              </w:rPr>
              <w:t>ДНІПРОВСЬКОЇ МІСЬКОЇ РАДИ</w:t>
            </w:r>
          </w:p>
        </w:tc>
      </w:tr>
      <w:tr w:rsidR="00784C01" w:rsidRPr="00784C01" w:rsidTr="00784C01">
        <w:trPr>
          <w:trHeight w:val="418"/>
        </w:trPr>
        <w:tc>
          <w:tcPr>
            <w:tcW w:w="9889" w:type="dxa"/>
            <w:vMerge/>
            <w:shd w:val="clear" w:color="auto" w:fill="auto"/>
          </w:tcPr>
          <w:p w:rsidR="00784C01" w:rsidRPr="00784C01" w:rsidRDefault="00784C01" w:rsidP="00565A82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784C01" w:rsidRPr="00784C01" w:rsidTr="00784C01">
        <w:trPr>
          <w:trHeight w:val="418"/>
        </w:trPr>
        <w:tc>
          <w:tcPr>
            <w:tcW w:w="9889" w:type="dxa"/>
            <w:vMerge/>
            <w:shd w:val="clear" w:color="auto" w:fill="auto"/>
          </w:tcPr>
          <w:p w:rsidR="00784C01" w:rsidRPr="00784C01" w:rsidRDefault="00784C01" w:rsidP="00565A82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784C01" w:rsidRPr="00784C01" w:rsidTr="00784C01">
        <w:trPr>
          <w:trHeight w:val="1027"/>
        </w:trPr>
        <w:tc>
          <w:tcPr>
            <w:tcW w:w="9889" w:type="dxa"/>
            <w:vMerge/>
            <w:shd w:val="clear" w:color="auto" w:fill="auto"/>
          </w:tcPr>
          <w:p w:rsidR="00784C01" w:rsidRPr="00784C01" w:rsidRDefault="00784C01" w:rsidP="00565A82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784C01" w:rsidRPr="00760A23" w:rsidRDefault="00784C01" w:rsidP="00784C01">
      <w:pPr>
        <w:widowControl/>
        <w:numPr>
          <w:ilvl w:val="0"/>
          <w:numId w:val="1"/>
        </w:numPr>
        <w:tabs>
          <w:tab w:val="clear" w:pos="0"/>
          <w:tab w:val="num" w:pos="-851"/>
        </w:tabs>
        <w:suppressAutoHyphens/>
        <w:ind w:left="-851" w:firstLine="0"/>
        <w:jc w:val="center"/>
        <w:rPr>
          <w:rFonts w:ascii="Times New Roman" w:hAnsi="Times New Roman" w:cs="Times New Roman"/>
          <w:szCs w:val="28"/>
        </w:rPr>
      </w:pPr>
      <w:r w:rsidRPr="00760A23">
        <w:rPr>
          <w:rFonts w:ascii="Times New Roman" w:hAnsi="Times New Roman" w:cs="Times New Roman"/>
          <w:szCs w:val="28"/>
        </w:rPr>
        <w:t>Д О З В І Л</w:t>
      </w:r>
    </w:p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806"/>
        <w:gridCol w:w="1424"/>
        <w:gridCol w:w="4260"/>
      </w:tblGrid>
      <w:tr w:rsidR="00784C01" w:rsidRPr="00760A23" w:rsidTr="00784C01">
        <w:trPr>
          <w:trHeight w:val="408"/>
        </w:trPr>
        <w:tc>
          <w:tcPr>
            <w:tcW w:w="10490" w:type="dxa"/>
            <w:gridSpan w:val="3"/>
            <w:shd w:val="clear" w:color="auto" w:fill="auto"/>
            <w:vAlign w:val="center"/>
          </w:tcPr>
          <w:p w:rsidR="00784C01" w:rsidRPr="00760A23" w:rsidRDefault="00784C01" w:rsidP="00565A8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60A23">
              <w:rPr>
                <w:rFonts w:ascii="Times New Roman" w:hAnsi="Times New Roman" w:cs="Times New Roman"/>
                <w:szCs w:val="28"/>
              </w:rPr>
              <w:t>на розміщення зовнішньої реклами</w:t>
            </w:r>
          </w:p>
        </w:tc>
      </w:tr>
      <w:tr w:rsidR="00784C01" w:rsidRPr="00784C01" w:rsidTr="00784C01">
        <w:trPr>
          <w:trHeight w:val="205"/>
        </w:trPr>
        <w:tc>
          <w:tcPr>
            <w:tcW w:w="10490" w:type="dxa"/>
            <w:gridSpan w:val="3"/>
            <w:shd w:val="clear" w:color="auto" w:fill="auto"/>
            <w:vAlign w:val="center"/>
          </w:tcPr>
          <w:p w:rsidR="00784C01" w:rsidRPr="00784C01" w:rsidRDefault="00784C01" w:rsidP="00565A8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784C01" w:rsidRPr="00784C01" w:rsidTr="00784C01">
        <w:trPr>
          <w:trHeight w:val="487"/>
        </w:trPr>
        <w:tc>
          <w:tcPr>
            <w:tcW w:w="10490" w:type="dxa"/>
            <w:gridSpan w:val="3"/>
            <w:shd w:val="clear" w:color="auto" w:fill="auto"/>
            <w:vAlign w:val="center"/>
          </w:tcPr>
          <w:p w:rsidR="00784C01" w:rsidRPr="00784C01" w:rsidRDefault="00784C01" w:rsidP="00565A82">
            <w:pPr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784C01">
              <w:rPr>
                <w:rFonts w:ascii="Times New Roman" w:hAnsi="Times New Roman" w:cs="Times New Roman"/>
                <w:sz w:val="22"/>
                <w:szCs w:val="22"/>
              </w:rPr>
              <w:t>Виданий ___________ р. на підставі рішення виконавчого комітету міської ради від ____________ №</w:t>
            </w:r>
            <w:r w:rsidRPr="00784C01">
              <w:rPr>
                <w:rFonts w:ascii="Times New Roman" w:hAnsi="Times New Roman" w:cs="Times New Roman"/>
              </w:rPr>
              <w:t xml:space="preserve"> _____</w:t>
            </w:r>
          </w:p>
          <w:p w:rsidR="00784C01" w:rsidRPr="00784C01" w:rsidRDefault="00784C01" w:rsidP="00565A82">
            <w:pPr>
              <w:rPr>
                <w:rFonts w:ascii="Times New Roman" w:hAnsi="Times New Roman" w:cs="Times New Roman"/>
                <w:b/>
              </w:rPr>
            </w:pPr>
            <w:r w:rsidRPr="00784C01">
              <w:rPr>
                <w:rFonts w:ascii="Times New Roman" w:hAnsi="Times New Roman" w:cs="Times New Roman"/>
                <w:szCs w:val="28"/>
                <w:vertAlign w:val="superscript"/>
              </w:rPr>
              <w:t xml:space="preserve">                        </w:t>
            </w:r>
            <w:r w:rsidRPr="00784C01">
              <w:rPr>
                <w:rFonts w:ascii="Times New Roman" w:hAnsi="Times New Roman" w:cs="Times New Roman"/>
                <w:vertAlign w:val="superscript"/>
              </w:rPr>
              <w:t>(дата видачі)</w:t>
            </w:r>
          </w:p>
        </w:tc>
      </w:tr>
      <w:tr w:rsidR="00784C01" w:rsidRPr="00784C01" w:rsidTr="00784C01">
        <w:trPr>
          <w:trHeight w:val="185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C01" w:rsidRPr="00784C01" w:rsidRDefault="00784C01" w:rsidP="00565A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4C01" w:rsidRPr="00784C01" w:rsidTr="00784C01">
        <w:trPr>
          <w:trHeight w:val="250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C01" w:rsidRPr="005C493F" w:rsidRDefault="00563266" w:rsidP="00565A8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C493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</w:t>
            </w:r>
            <w:r w:rsidR="00784C01" w:rsidRPr="005C493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розповсюджувач зовнішньої реклами (повне найменування</w:t>
            </w:r>
            <w:r w:rsidR="0031620F" w:rsidRPr="005C493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 / </w:t>
            </w:r>
            <w:r w:rsidR="0031620F" w:rsidRPr="005C493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ПІБ</w:t>
            </w:r>
            <w:r w:rsidR="00795A7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– для фізичної особи</w:t>
            </w:r>
            <w:r w:rsidRPr="005C493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  <w:r w:rsidR="00784C01" w:rsidRPr="005C493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</w:p>
        </w:tc>
      </w:tr>
      <w:tr w:rsidR="00784C01" w:rsidRPr="00784C01" w:rsidTr="00784C01">
        <w:trPr>
          <w:trHeight w:val="165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C01" w:rsidRPr="005C493F" w:rsidRDefault="00784C01" w:rsidP="00565A8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4C01" w:rsidRPr="00784C01" w:rsidTr="00784C01">
        <w:trPr>
          <w:trHeight w:val="244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C01" w:rsidRPr="005C493F" w:rsidRDefault="00784C01" w:rsidP="00565A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C01" w:rsidRPr="00784C01" w:rsidTr="00784C01">
        <w:trPr>
          <w:trHeight w:val="310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C01" w:rsidRPr="005C493F" w:rsidRDefault="00784C01" w:rsidP="00784C01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93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(місцезнаходження</w:t>
            </w:r>
            <w:r w:rsidR="005C493F" w:rsidRPr="005C493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(місце проживання)</w:t>
            </w:r>
            <w:r w:rsidRPr="005C493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, номер телефону (телефаксу)</w:t>
            </w:r>
          </w:p>
        </w:tc>
      </w:tr>
      <w:tr w:rsidR="00784C01" w:rsidRPr="00784C01" w:rsidTr="00784C01">
        <w:trPr>
          <w:trHeight w:val="132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C01" w:rsidRPr="005C493F" w:rsidRDefault="00784C01" w:rsidP="00565A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C01" w:rsidRPr="00784C01" w:rsidTr="00784C01">
        <w:trPr>
          <w:trHeight w:val="458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C01" w:rsidRPr="005C493F" w:rsidRDefault="00784C01" w:rsidP="00565A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C01" w:rsidRPr="00784C01" w:rsidTr="00784C01">
        <w:trPr>
          <w:trHeight w:val="241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C01" w:rsidRPr="005C493F" w:rsidRDefault="00784C01" w:rsidP="00784C01">
            <w:pPr>
              <w:spacing w:line="340" w:lineRule="exact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C493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(банківські реквізити, картка платника податків / ЄДРПОУ)</w:t>
            </w:r>
          </w:p>
        </w:tc>
      </w:tr>
      <w:tr w:rsidR="00784C01" w:rsidRPr="00784C01" w:rsidTr="00784C01">
        <w:trPr>
          <w:trHeight w:val="212"/>
        </w:trPr>
        <w:tc>
          <w:tcPr>
            <w:tcW w:w="4806" w:type="dxa"/>
            <w:shd w:val="clear" w:color="auto" w:fill="auto"/>
            <w:vAlign w:val="center"/>
          </w:tcPr>
          <w:p w:rsidR="00784C01" w:rsidRPr="005C493F" w:rsidRDefault="00784C01" w:rsidP="00565A82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  <w:r w:rsidRPr="005C493F">
              <w:rPr>
                <w:rFonts w:ascii="Times New Roman" w:hAnsi="Times New Roman" w:cs="Times New Roman"/>
                <w:sz w:val="22"/>
                <w:szCs w:val="22"/>
              </w:rPr>
              <w:t>Адреса місця розташування рекламного засобу: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C01" w:rsidRPr="005C493F" w:rsidRDefault="00784C01" w:rsidP="00565A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C01" w:rsidRPr="00784C01" w:rsidTr="00784C01">
        <w:trPr>
          <w:trHeight w:val="419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C01" w:rsidRPr="00784C01" w:rsidRDefault="00784C01" w:rsidP="00565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C01" w:rsidRPr="00784C01" w:rsidTr="00784C01">
        <w:trPr>
          <w:trHeight w:val="471"/>
        </w:trPr>
        <w:tc>
          <w:tcPr>
            <w:tcW w:w="62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C01" w:rsidRPr="00784C01" w:rsidRDefault="00784C01" w:rsidP="00565A82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4C01" w:rsidRPr="00784C01" w:rsidRDefault="00784C01" w:rsidP="008B2CD1">
            <w:pPr>
              <w:snapToGrid w:val="0"/>
              <w:rPr>
                <w:rFonts w:ascii="Times New Roman" w:hAnsi="Times New Roman" w:cs="Times New Roman"/>
                <w:u w:val="single"/>
              </w:rPr>
            </w:pPr>
            <w:r w:rsidRPr="00784C01">
              <w:rPr>
                <w:rFonts w:ascii="Times New Roman" w:hAnsi="Times New Roman" w:cs="Times New Roman"/>
                <w:sz w:val="22"/>
                <w:szCs w:val="22"/>
              </w:rPr>
              <w:t>Характеристика (в тому числі технічна) рекламного засобу: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C01" w:rsidRPr="00784C01" w:rsidRDefault="00784C01" w:rsidP="00565A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C01" w:rsidRPr="00784C01" w:rsidTr="00784C01">
        <w:trPr>
          <w:trHeight w:val="325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C01" w:rsidRPr="00784C01" w:rsidRDefault="00784C01" w:rsidP="00565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C01" w:rsidRPr="00784C01" w:rsidTr="00784C01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C01" w:rsidRPr="00784C01" w:rsidRDefault="00784C01" w:rsidP="00565A8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C01" w:rsidRPr="00784C01" w:rsidTr="00784C01">
        <w:trPr>
          <w:trHeight w:val="130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4C01" w:rsidRPr="00784C01" w:rsidRDefault="00784C01" w:rsidP="00565A8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84C0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(вид, розміри, площа місця розташування рекламного засобу)</w:t>
            </w:r>
          </w:p>
        </w:tc>
      </w:tr>
      <w:tr w:rsidR="00784C01" w:rsidRPr="00784C01" w:rsidTr="00784C01">
        <w:trPr>
          <w:trHeight w:val="606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C01" w:rsidRPr="00784C01" w:rsidRDefault="00784C01" w:rsidP="008B2CD1">
            <w:pPr>
              <w:jc w:val="center"/>
              <w:rPr>
                <w:rFonts w:ascii="Times New Roman" w:hAnsi="Times New Roman" w:cs="Times New Roman"/>
              </w:rPr>
            </w:pPr>
            <w:r w:rsidRPr="00784C01">
              <w:rPr>
                <w:rFonts w:ascii="Times New Roman" w:hAnsi="Times New Roman" w:cs="Times New Roman"/>
                <w:sz w:val="22"/>
                <w:szCs w:val="22"/>
              </w:rPr>
              <w:t>Фотокартка або комп’ютерний макет місця з фрагментом місцевості, на якому планується розташування рекламного засобу:</w:t>
            </w:r>
          </w:p>
        </w:tc>
      </w:tr>
      <w:tr w:rsidR="00784C01" w:rsidRPr="00784C01" w:rsidTr="00784C01">
        <w:trPr>
          <w:trHeight w:val="381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C01" w:rsidRPr="00784C01" w:rsidRDefault="00784C01" w:rsidP="00565A82">
            <w:pPr>
              <w:snapToGri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784C01" w:rsidRDefault="00784C01" w:rsidP="00784C01">
      <w:pPr>
        <w:jc w:val="center"/>
        <w:rPr>
          <w:rFonts w:ascii="Times New Roman" w:hAnsi="Times New Roman" w:cs="Times New Roman"/>
        </w:rPr>
      </w:pPr>
      <w:r w:rsidRPr="00760A23">
        <w:rPr>
          <w:rFonts w:ascii="Times New Roman" w:hAnsi="Times New Roman" w:cs="Times New Roman"/>
        </w:rPr>
        <w:t>ПОГОДЖУВАЛЬНА ЧАСТИНА</w:t>
      </w:r>
    </w:p>
    <w:p w:rsidR="008B2CD1" w:rsidRPr="006A73AB" w:rsidRDefault="008B2CD1" w:rsidP="00784C01">
      <w:pPr>
        <w:jc w:val="center"/>
        <w:rPr>
          <w:rFonts w:ascii="Times New Roman" w:hAnsi="Times New Roman" w:cs="Times New Roman"/>
          <w:sz w:val="14"/>
        </w:rPr>
      </w:pPr>
    </w:p>
    <w:p w:rsidR="00784C01" w:rsidRPr="00784C01" w:rsidRDefault="00784C01" w:rsidP="00214AB2">
      <w:pPr>
        <w:pStyle w:val="ae"/>
        <w:widowControl/>
        <w:numPr>
          <w:ilvl w:val="0"/>
          <w:numId w:val="9"/>
        </w:numPr>
        <w:spacing w:after="160" w:line="259" w:lineRule="auto"/>
        <w:ind w:left="-284"/>
        <w:jc w:val="both"/>
        <w:rPr>
          <w:rFonts w:ascii="Times New Roman" w:hAnsi="Times New Roman" w:cs="Times New Roman"/>
        </w:rPr>
      </w:pPr>
      <w:r w:rsidRPr="00760A23">
        <w:rPr>
          <w:rFonts w:ascii="Times New Roman" w:hAnsi="Times New Roman" w:cs="Times New Roman"/>
        </w:rPr>
        <w:lastRenderedPageBreak/>
        <w:t>Власник місця розташування рекламного засобу або уповноважений ним орган</w:t>
      </w:r>
      <w:r w:rsidRPr="00784C01">
        <w:rPr>
          <w:rFonts w:ascii="Times New Roman" w:hAnsi="Times New Roman" w:cs="Times New Roman"/>
        </w:rPr>
        <w:t xml:space="preserve"> (особа)</w:t>
      </w:r>
    </w:p>
    <w:p w:rsidR="00784C01" w:rsidRPr="00784C01" w:rsidRDefault="00784C01" w:rsidP="00784C01">
      <w:pPr>
        <w:spacing w:line="192" w:lineRule="auto"/>
        <w:ind w:left="-646"/>
        <w:jc w:val="both"/>
        <w:rPr>
          <w:rFonts w:ascii="Times New Roman" w:hAnsi="Times New Roman" w:cs="Times New Roman"/>
        </w:rPr>
      </w:pPr>
      <w:r w:rsidRPr="00784C01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784C01" w:rsidRPr="00784C01" w:rsidRDefault="00784C01" w:rsidP="00784C01">
      <w:pPr>
        <w:ind w:left="-646"/>
        <w:jc w:val="center"/>
        <w:rPr>
          <w:rFonts w:ascii="Times New Roman" w:hAnsi="Times New Roman" w:cs="Times New Roman"/>
          <w:vertAlign w:val="superscript"/>
        </w:rPr>
      </w:pPr>
      <w:r w:rsidRPr="00784C01">
        <w:rPr>
          <w:rFonts w:ascii="Times New Roman" w:hAnsi="Times New Roman" w:cs="Times New Roman"/>
          <w:vertAlign w:val="superscript"/>
        </w:rPr>
        <w:t>(для юридичної особи – повне найменування, підпис керівника,</w:t>
      </w:r>
    </w:p>
    <w:p w:rsidR="00784C01" w:rsidRPr="00784C01" w:rsidRDefault="00784C01" w:rsidP="00784C01">
      <w:pPr>
        <w:spacing w:line="192" w:lineRule="auto"/>
        <w:ind w:left="-6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Pr="00784C01">
        <w:rPr>
          <w:rFonts w:ascii="Times New Roman" w:hAnsi="Times New Roman" w:cs="Times New Roman"/>
        </w:rPr>
        <w:t>_____________________________________________________________________________</w:t>
      </w:r>
    </w:p>
    <w:p w:rsidR="00784C01" w:rsidRPr="00784C01" w:rsidRDefault="00784C01" w:rsidP="00784C01">
      <w:pPr>
        <w:ind w:left="-646"/>
        <w:jc w:val="center"/>
        <w:rPr>
          <w:rFonts w:ascii="Times New Roman" w:hAnsi="Times New Roman" w:cs="Times New Roman"/>
          <w:vertAlign w:val="superscript"/>
        </w:rPr>
      </w:pPr>
      <w:r w:rsidRPr="00784C01">
        <w:rPr>
          <w:rFonts w:ascii="Times New Roman" w:hAnsi="Times New Roman" w:cs="Times New Roman"/>
          <w:vertAlign w:val="superscript"/>
        </w:rPr>
        <w:t>для фізичної особи – прізвище, ім</w:t>
      </w:r>
      <w:r w:rsidRPr="00784C01">
        <w:rPr>
          <w:rFonts w:ascii="Times New Roman" w:hAnsi="Times New Roman" w:cs="Times New Roman"/>
          <w:vertAlign w:val="superscript"/>
          <w:lang w:val="ru-RU"/>
        </w:rPr>
        <w:t>’</w:t>
      </w:r>
      <w:r w:rsidRPr="00784C01">
        <w:rPr>
          <w:rFonts w:ascii="Times New Roman" w:hAnsi="Times New Roman" w:cs="Times New Roman"/>
          <w:vertAlign w:val="superscript"/>
        </w:rPr>
        <w:t>я та по батькові, паспортні дані)</w:t>
      </w:r>
    </w:p>
    <w:p w:rsidR="00784C01" w:rsidRDefault="008B2CD1" w:rsidP="00C747EB">
      <w:pPr>
        <w:spacing w:line="276" w:lineRule="auto"/>
        <w:ind w:left="-644" w:firstLine="10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</w:t>
      </w:r>
      <w:r w:rsidR="00784C01" w:rsidRPr="00784C01">
        <w:rPr>
          <w:rFonts w:ascii="Times New Roman" w:hAnsi="Times New Roman" w:cs="Times New Roman"/>
        </w:rPr>
        <w:t>П</w:t>
      </w:r>
    </w:p>
    <w:p w:rsidR="00784C01" w:rsidRPr="00784C01" w:rsidRDefault="00784C01" w:rsidP="00784C01">
      <w:pPr>
        <w:spacing w:line="276" w:lineRule="auto"/>
        <w:ind w:left="-644"/>
        <w:jc w:val="both"/>
        <w:rPr>
          <w:rFonts w:ascii="Times New Roman" w:hAnsi="Times New Roman" w:cs="Times New Roman"/>
        </w:rPr>
      </w:pPr>
    </w:p>
    <w:p w:rsidR="00784C01" w:rsidRPr="00784C01" w:rsidRDefault="00784C01" w:rsidP="00784C01">
      <w:pPr>
        <w:spacing w:line="276" w:lineRule="auto"/>
        <w:ind w:left="-644"/>
        <w:jc w:val="both"/>
        <w:rPr>
          <w:rFonts w:ascii="Times New Roman" w:hAnsi="Times New Roman" w:cs="Times New Roman"/>
        </w:rPr>
      </w:pPr>
      <w:r w:rsidRPr="00784C01">
        <w:rPr>
          <w:rFonts w:ascii="Times New Roman" w:hAnsi="Times New Roman" w:cs="Times New Roman"/>
        </w:rPr>
        <w:t>2. Уповноважений орган з питань містобудування та архітектури</w:t>
      </w:r>
    </w:p>
    <w:p w:rsidR="00784C01" w:rsidRPr="00784C01" w:rsidRDefault="00784C01" w:rsidP="00784C01">
      <w:pPr>
        <w:ind w:left="-644"/>
        <w:jc w:val="both"/>
        <w:rPr>
          <w:rFonts w:ascii="Times New Roman" w:hAnsi="Times New Roman" w:cs="Times New Roman"/>
        </w:rPr>
      </w:pPr>
      <w:r w:rsidRPr="00784C01">
        <w:rPr>
          <w:rFonts w:ascii="Times New Roman" w:hAnsi="Times New Roman" w:cs="Times New Roman"/>
        </w:rPr>
        <w:t>_______________________________            __</w:t>
      </w:r>
      <w:r>
        <w:rPr>
          <w:rFonts w:ascii="Times New Roman" w:hAnsi="Times New Roman" w:cs="Times New Roman"/>
        </w:rPr>
        <w:t>__________________</w:t>
      </w:r>
      <w:r w:rsidRPr="00784C01">
        <w:rPr>
          <w:rFonts w:ascii="Times New Roman" w:hAnsi="Times New Roman" w:cs="Times New Roman"/>
        </w:rPr>
        <w:t>____________________________</w:t>
      </w:r>
    </w:p>
    <w:p w:rsidR="00784C01" w:rsidRPr="00784C01" w:rsidRDefault="00784C01" w:rsidP="00784C01">
      <w:pPr>
        <w:ind w:left="-644"/>
        <w:jc w:val="both"/>
        <w:rPr>
          <w:rFonts w:ascii="Times New Roman" w:hAnsi="Times New Roman" w:cs="Times New Roman"/>
          <w:vertAlign w:val="superscript"/>
        </w:rPr>
      </w:pPr>
      <w:r w:rsidRPr="00784C01">
        <w:rPr>
          <w:rFonts w:ascii="Times New Roman" w:hAnsi="Times New Roman" w:cs="Times New Roman"/>
          <w:vertAlign w:val="superscript"/>
        </w:rPr>
        <w:t xml:space="preserve">                    (підпис уповноважено</w:t>
      </w:r>
      <w:r w:rsidR="00C935B5">
        <w:rPr>
          <w:rFonts w:ascii="Times New Roman" w:hAnsi="Times New Roman" w:cs="Times New Roman"/>
          <w:vertAlign w:val="superscript"/>
        </w:rPr>
        <w:t>ї</w:t>
      </w:r>
      <w:r w:rsidRPr="00784C01">
        <w:rPr>
          <w:rFonts w:ascii="Times New Roman" w:hAnsi="Times New Roman" w:cs="Times New Roman"/>
          <w:vertAlign w:val="superscript"/>
        </w:rPr>
        <w:t xml:space="preserve"> особи)                                                                            </w:t>
      </w:r>
      <w:r w:rsidR="00BA6E85">
        <w:rPr>
          <w:rFonts w:ascii="Times New Roman" w:hAnsi="Times New Roman" w:cs="Times New Roman"/>
          <w:vertAlign w:val="superscript"/>
        </w:rPr>
        <w:t xml:space="preserve">         </w:t>
      </w:r>
      <w:r w:rsidRPr="00784C01">
        <w:rPr>
          <w:rFonts w:ascii="Times New Roman" w:hAnsi="Times New Roman" w:cs="Times New Roman"/>
          <w:vertAlign w:val="superscript"/>
        </w:rPr>
        <w:t xml:space="preserve">      (ініціали та прізвище)</w:t>
      </w:r>
    </w:p>
    <w:p w:rsidR="00784C01" w:rsidRPr="00784C01" w:rsidRDefault="008B2CD1" w:rsidP="00C747EB">
      <w:pPr>
        <w:ind w:left="-644" w:firstLine="14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CD4C5D" w:rsidRDefault="00CD4C5D" w:rsidP="00CD4C5D">
      <w:pPr>
        <w:ind w:left="720"/>
        <w:jc w:val="both"/>
        <w:rPr>
          <w:rFonts w:ascii="Times New Roman" w:hAnsi="Times New Roman" w:cs="Times New Roman"/>
        </w:rPr>
      </w:pPr>
    </w:p>
    <w:p w:rsidR="00CD4C5D" w:rsidRDefault="00CD4C5D" w:rsidP="00784C01">
      <w:pPr>
        <w:ind w:left="-644" w:hanging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На вимогу робочого органу: </w:t>
      </w:r>
    </w:p>
    <w:p w:rsidR="00CD4C5D" w:rsidRDefault="00CD4C5D" w:rsidP="00784C01">
      <w:pPr>
        <w:ind w:left="-644" w:hanging="65"/>
        <w:jc w:val="both"/>
        <w:rPr>
          <w:rFonts w:ascii="Times New Roman" w:hAnsi="Times New Roman" w:cs="Times New Roman"/>
        </w:rPr>
      </w:pPr>
    </w:p>
    <w:p w:rsidR="00784C01" w:rsidRPr="00784C01" w:rsidRDefault="00CD4C5D" w:rsidP="00784C01">
      <w:pPr>
        <w:ind w:left="-644" w:hanging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Уповноважений підрозділ Національної поліції</w:t>
      </w:r>
    </w:p>
    <w:p w:rsidR="00784C01" w:rsidRPr="00784C01" w:rsidRDefault="00784C01" w:rsidP="00784C01">
      <w:pPr>
        <w:ind w:left="-644"/>
        <w:jc w:val="both"/>
        <w:rPr>
          <w:rFonts w:ascii="Times New Roman" w:hAnsi="Times New Roman" w:cs="Times New Roman"/>
        </w:rPr>
      </w:pPr>
      <w:r w:rsidRPr="00784C01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          ________________</w:t>
      </w:r>
      <w:r w:rsidRPr="00784C01">
        <w:rPr>
          <w:rFonts w:ascii="Times New Roman" w:hAnsi="Times New Roman" w:cs="Times New Roman"/>
        </w:rPr>
        <w:t>_________________________________</w:t>
      </w:r>
    </w:p>
    <w:p w:rsidR="00784C01" w:rsidRPr="00784C01" w:rsidRDefault="00784C01" w:rsidP="00784C01">
      <w:pPr>
        <w:ind w:left="-644"/>
        <w:jc w:val="both"/>
        <w:rPr>
          <w:rFonts w:ascii="Times New Roman" w:hAnsi="Times New Roman" w:cs="Times New Roman"/>
          <w:vertAlign w:val="superscript"/>
        </w:rPr>
      </w:pPr>
      <w:r w:rsidRPr="00784C01">
        <w:rPr>
          <w:rFonts w:ascii="Times New Roman" w:hAnsi="Times New Roman" w:cs="Times New Roman"/>
          <w:vertAlign w:val="superscript"/>
        </w:rPr>
        <w:t xml:space="preserve">                    (підпис уповноважено</w:t>
      </w:r>
      <w:r w:rsidR="00C935B5">
        <w:rPr>
          <w:rFonts w:ascii="Times New Roman" w:hAnsi="Times New Roman" w:cs="Times New Roman"/>
          <w:vertAlign w:val="superscript"/>
        </w:rPr>
        <w:t xml:space="preserve">ї </w:t>
      </w:r>
      <w:r w:rsidRPr="00784C01">
        <w:rPr>
          <w:rFonts w:ascii="Times New Roman" w:hAnsi="Times New Roman" w:cs="Times New Roman"/>
          <w:vertAlign w:val="superscript"/>
        </w:rPr>
        <w:t xml:space="preserve">особи)                                                                           </w:t>
      </w:r>
      <w:r w:rsidR="00BA6E85">
        <w:rPr>
          <w:rFonts w:ascii="Times New Roman" w:hAnsi="Times New Roman" w:cs="Times New Roman"/>
          <w:vertAlign w:val="superscript"/>
        </w:rPr>
        <w:t xml:space="preserve">          </w:t>
      </w:r>
      <w:r w:rsidRPr="00784C01">
        <w:rPr>
          <w:rFonts w:ascii="Times New Roman" w:hAnsi="Times New Roman" w:cs="Times New Roman"/>
          <w:vertAlign w:val="superscript"/>
        </w:rPr>
        <w:t xml:space="preserve">       (ініціали та прізвище)</w:t>
      </w:r>
    </w:p>
    <w:p w:rsidR="00784C01" w:rsidRPr="00784C01" w:rsidRDefault="008B2CD1" w:rsidP="00C747EB">
      <w:pPr>
        <w:ind w:left="-644" w:firstLine="14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784C01" w:rsidRPr="00784C01" w:rsidRDefault="00784C01" w:rsidP="00784C01">
      <w:pPr>
        <w:ind w:left="-644" w:hanging="207"/>
        <w:jc w:val="both"/>
        <w:rPr>
          <w:rFonts w:ascii="Times New Roman" w:hAnsi="Times New Roman" w:cs="Times New Roman"/>
          <w:lang w:val="ru-RU"/>
        </w:rPr>
      </w:pPr>
    </w:p>
    <w:p w:rsidR="00784C01" w:rsidRPr="00784C01" w:rsidRDefault="00CD4C5D" w:rsidP="00CD4C5D">
      <w:pPr>
        <w:ind w:left="-644" w:hanging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 виконавчої влади у сфері охорони культурної спадщини</w:t>
      </w:r>
    </w:p>
    <w:p w:rsidR="00784C01" w:rsidRPr="00784C01" w:rsidRDefault="00784C01" w:rsidP="00784C01">
      <w:pPr>
        <w:ind w:left="-644"/>
        <w:jc w:val="both"/>
        <w:rPr>
          <w:rFonts w:ascii="Times New Roman" w:hAnsi="Times New Roman" w:cs="Times New Roman"/>
        </w:rPr>
      </w:pPr>
      <w:r w:rsidRPr="00784C01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         _________________</w:t>
      </w:r>
      <w:r w:rsidRPr="00784C01">
        <w:rPr>
          <w:rFonts w:ascii="Times New Roman" w:hAnsi="Times New Roman" w:cs="Times New Roman"/>
        </w:rPr>
        <w:t>_________________________________</w:t>
      </w:r>
    </w:p>
    <w:p w:rsidR="00784C01" w:rsidRPr="00784C01" w:rsidRDefault="00784C01" w:rsidP="00784C01">
      <w:pPr>
        <w:ind w:left="-644"/>
        <w:jc w:val="both"/>
        <w:rPr>
          <w:rFonts w:ascii="Times New Roman" w:hAnsi="Times New Roman" w:cs="Times New Roman"/>
          <w:vertAlign w:val="superscript"/>
        </w:rPr>
      </w:pPr>
      <w:r w:rsidRPr="00784C01">
        <w:rPr>
          <w:rFonts w:ascii="Times New Roman" w:hAnsi="Times New Roman" w:cs="Times New Roman"/>
          <w:vertAlign w:val="superscript"/>
        </w:rPr>
        <w:t xml:space="preserve">                    (підпис уповноважено</w:t>
      </w:r>
      <w:r w:rsidR="00C935B5">
        <w:rPr>
          <w:rFonts w:ascii="Times New Roman" w:hAnsi="Times New Roman" w:cs="Times New Roman"/>
          <w:vertAlign w:val="superscript"/>
        </w:rPr>
        <w:t>ї</w:t>
      </w:r>
      <w:r w:rsidRPr="00784C01">
        <w:rPr>
          <w:rFonts w:ascii="Times New Roman" w:hAnsi="Times New Roman" w:cs="Times New Roman"/>
          <w:vertAlign w:val="superscript"/>
        </w:rPr>
        <w:t xml:space="preserve"> особи)                                                                                </w:t>
      </w:r>
      <w:r w:rsidR="00BA6E85">
        <w:rPr>
          <w:rFonts w:ascii="Times New Roman" w:hAnsi="Times New Roman" w:cs="Times New Roman"/>
          <w:vertAlign w:val="superscript"/>
        </w:rPr>
        <w:t xml:space="preserve">          </w:t>
      </w:r>
      <w:r w:rsidRPr="00784C01">
        <w:rPr>
          <w:rFonts w:ascii="Times New Roman" w:hAnsi="Times New Roman" w:cs="Times New Roman"/>
          <w:vertAlign w:val="superscript"/>
        </w:rPr>
        <w:t xml:space="preserve">  (ініціали та прізвище)</w:t>
      </w:r>
    </w:p>
    <w:p w:rsidR="00784C01" w:rsidRPr="00784C01" w:rsidRDefault="008B2CD1" w:rsidP="00C747EB">
      <w:pPr>
        <w:ind w:left="-644" w:firstLine="14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784C01" w:rsidRPr="00784C01" w:rsidRDefault="00784C01" w:rsidP="00784C01">
      <w:pPr>
        <w:ind w:left="-644" w:hanging="207"/>
        <w:jc w:val="both"/>
        <w:rPr>
          <w:rFonts w:ascii="Times New Roman" w:hAnsi="Times New Roman" w:cs="Times New Roman"/>
        </w:rPr>
      </w:pPr>
    </w:p>
    <w:p w:rsidR="00784C01" w:rsidRDefault="00883A78" w:rsidP="00883A78">
      <w:pPr>
        <w:tabs>
          <w:tab w:val="left" w:pos="7275"/>
        </w:tabs>
        <w:ind w:left="-644" w:hanging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 виконавчої влади у сфері охорони природно-заповідного фонду</w:t>
      </w:r>
      <w:r>
        <w:rPr>
          <w:rFonts w:ascii="Times New Roman" w:hAnsi="Times New Roman" w:cs="Times New Roman"/>
        </w:rPr>
        <w:tab/>
      </w:r>
    </w:p>
    <w:p w:rsidR="00883A78" w:rsidRPr="00784C01" w:rsidRDefault="00883A78" w:rsidP="00883A78">
      <w:pPr>
        <w:ind w:left="-644"/>
        <w:jc w:val="both"/>
        <w:rPr>
          <w:rFonts w:ascii="Times New Roman" w:hAnsi="Times New Roman" w:cs="Times New Roman"/>
        </w:rPr>
      </w:pPr>
      <w:r w:rsidRPr="00784C01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         _________________</w:t>
      </w:r>
      <w:r w:rsidRPr="00784C01">
        <w:rPr>
          <w:rFonts w:ascii="Times New Roman" w:hAnsi="Times New Roman" w:cs="Times New Roman"/>
        </w:rPr>
        <w:t>_________________________________</w:t>
      </w:r>
    </w:p>
    <w:p w:rsidR="00883A78" w:rsidRPr="00784C01" w:rsidRDefault="00883A78" w:rsidP="00883A78">
      <w:pPr>
        <w:ind w:left="-644"/>
        <w:jc w:val="both"/>
        <w:rPr>
          <w:rFonts w:ascii="Times New Roman" w:hAnsi="Times New Roman" w:cs="Times New Roman"/>
          <w:vertAlign w:val="superscript"/>
        </w:rPr>
      </w:pPr>
      <w:r w:rsidRPr="00784C01">
        <w:rPr>
          <w:rFonts w:ascii="Times New Roman" w:hAnsi="Times New Roman" w:cs="Times New Roman"/>
          <w:vertAlign w:val="superscript"/>
        </w:rPr>
        <w:t xml:space="preserve">                    (підпис уповноважено</w:t>
      </w:r>
      <w:r w:rsidR="00C935B5">
        <w:rPr>
          <w:rFonts w:ascii="Times New Roman" w:hAnsi="Times New Roman" w:cs="Times New Roman"/>
          <w:vertAlign w:val="superscript"/>
        </w:rPr>
        <w:t>ї</w:t>
      </w:r>
      <w:r w:rsidRPr="00784C01">
        <w:rPr>
          <w:rFonts w:ascii="Times New Roman" w:hAnsi="Times New Roman" w:cs="Times New Roman"/>
          <w:vertAlign w:val="superscript"/>
        </w:rPr>
        <w:t xml:space="preserve"> особи)                                                                                </w:t>
      </w:r>
      <w:r w:rsidR="00BA6E85">
        <w:rPr>
          <w:rFonts w:ascii="Times New Roman" w:hAnsi="Times New Roman" w:cs="Times New Roman"/>
          <w:vertAlign w:val="superscript"/>
        </w:rPr>
        <w:t xml:space="preserve">        </w:t>
      </w:r>
      <w:r w:rsidRPr="00784C01">
        <w:rPr>
          <w:rFonts w:ascii="Times New Roman" w:hAnsi="Times New Roman" w:cs="Times New Roman"/>
          <w:vertAlign w:val="superscript"/>
        </w:rPr>
        <w:t xml:space="preserve">  (ініціали та прізвище)</w:t>
      </w:r>
    </w:p>
    <w:p w:rsidR="00883A78" w:rsidRPr="00784C01" w:rsidRDefault="008B2CD1" w:rsidP="00C747EB">
      <w:pPr>
        <w:ind w:left="-644" w:firstLine="14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883A78" w:rsidRPr="00784C01" w:rsidRDefault="00883A78" w:rsidP="00883A78">
      <w:pPr>
        <w:tabs>
          <w:tab w:val="left" w:pos="7275"/>
        </w:tabs>
        <w:ind w:left="-644" w:hanging="65"/>
        <w:jc w:val="both"/>
        <w:rPr>
          <w:rFonts w:ascii="Times New Roman" w:hAnsi="Times New Roman" w:cs="Times New Roman"/>
        </w:rPr>
      </w:pPr>
    </w:p>
    <w:p w:rsidR="00784C01" w:rsidRDefault="00883A78" w:rsidP="00883A78">
      <w:pPr>
        <w:ind w:left="-644" w:hanging="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Утримувач інженерних комунікацій</w:t>
      </w:r>
    </w:p>
    <w:p w:rsidR="00883A78" w:rsidRPr="00784C01" w:rsidRDefault="00883A78" w:rsidP="00883A78">
      <w:pPr>
        <w:ind w:left="-644"/>
        <w:jc w:val="both"/>
        <w:rPr>
          <w:rFonts w:ascii="Times New Roman" w:hAnsi="Times New Roman" w:cs="Times New Roman"/>
        </w:rPr>
      </w:pPr>
      <w:r w:rsidRPr="00784C01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         _________________</w:t>
      </w:r>
      <w:r w:rsidRPr="00784C01">
        <w:rPr>
          <w:rFonts w:ascii="Times New Roman" w:hAnsi="Times New Roman" w:cs="Times New Roman"/>
        </w:rPr>
        <w:t>_________________________________</w:t>
      </w:r>
    </w:p>
    <w:p w:rsidR="00883A78" w:rsidRPr="00784C01" w:rsidRDefault="00883A78" w:rsidP="00883A78">
      <w:pPr>
        <w:ind w:left="-644"/>
        <w:jc w:val="both"/>
        <w:rPr>
          <w:rFonts w:ascii="Times New Roman" w:hAnsi="Times New Roman" w:cs="Times New Roman"/>
          <w:vertAlign w:val="superscript"/>
        </w:rPr>
      </w:pPr>
      <w:r w:rsidRPr="00784C01">
        <w:rPr>
          <w:rFonts w:ascii="Times New Roman" w:hAnsi="Times New Roman" w:cs="Times New Roman"/>
          <w:vertAlign w:val="superscript"/>
        </w:rPr>
        <w:t xml:space="preserve">                    (підпис уповноважено</w:t>
      </w:r>
      <w:r w:rsidR="00BA6E85">
        <w:rPr>
          <w:rFonts w:ascii="Times New Roman" w:hAnsi="Times New Roman" w:cs="Times New Roman"/>
          <w:vertAlign w:val="superscript"/>
        </w:rPr>
        <w:t>ї</w:t>
      </w:r>
      <w:r w:rsidRPr="00784C01">
        <w:rPr>
          <w:rFonts w:ascii="Times New Roman" w:hAnsi="Times New Roman" w:cs="Times New Roman"/>
          <w:vertAlign w:val="superscript"/>
        </w:rPr>
        <w:t xml:space="preserve"> особи)                                                                               </w:t>
      </w:r>
      <w:r w:rsidR="00BA6E85">
        <w:rPr>
          <w:rFonts w:ascii="Times New Roman" w:hAnsi="Times New Roman" w:cs="Times New Roman"/>
          <w:vertAlign w:val="superscript"/>
        </w:rPr>
        <w:t xml:space="preserve">        </w:t>
      </w:r>
      <w:r w:rsidRPr="00784C01">
        <w:rPr>
          <w:rFonts w:ascii="Times New Roman" w:hAnsi="Times New Roman" w:cs="Times New Roman"/>
          <w:vertAlign w:val="superscript"/>
        </w:rPr>
        <w:t xml:space="preserve">   (ініціали та прізвище)</w:t>
      </w:r>
    </w:p>
    <w:p w:rsidR="00883A78" w:rsidRPr="00784C01" w:rsidRDefault="008B2CD1" w:rsidP="00C747EB">
      <w:pPr>
        <w:ind w:left="-644" w:firstLine="14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883A78" w:rsidRPr="006A73AB" w:rsidRDefault="00883A78" w:rsidP="008B2CD1">
      <w:pPr>
        <w:jc w:val="both"/>
        <w:rPr>
          <w:rFonts w:ascii="Times New Roman" w:hAnsi="Times New Roman" w:cs="Times New Roman"/>
          <w:sz w:val="16"/>
        </w:rPr>
      </w:pPr>
    </w:p>
    <w:p w:rsidR="00784C01" w:rsidRPr="00760A23" w:rsidRDefault="00784C01" w:rsidP="00784C01">
      <w:pPr>
        <w:ind w:left="-644" w:hanging="207"/>
        <w:jc w:val="center"/>
        <w:rPr>
          <w:rFonts w:ascii="Times New Roman" w:hAnsi="Times New Roman" w:cs="Times New Roman"/>
        </w:rPr>
      </w:pPr>
      <w:r w:rsidRPr="00760A23">
        <w:rPr>
          <w:rFonts w:ascii="Times New Roman" w:hAnsi="Times New Roman" w:cs="Times New Roman"/>
        </w:rPr>
        <w:t>СТРОК ДІЇ ДОЗВОЛУ:</w:t>
      </w:r>
    </w:p>
    <w:p w:rsidR="00784C01" w:rsidRPr="00784C01" w:rsidRDefault="00784C01" w:rsidP="00784C01">
      <w:pPr>
        <w:ind w:left="-644" w:hanging="207"/>
        <w:jc w:val="both"/>
        <w:rPr>
          <w:rFonts w:ascii="Times New Roman" w:hAnsi="Times New Roman" w:cs="Times New Roman"/>
        </w:rPr>
      </w:pPr>
      <w:r w:rsidRPr="00784C01">
        <w:rPr>
          <w:rFonts w:ascii="Times New Roman" w:hAnsi="Times New Roman" w:cs="Times New Roman"/>
        </w:rPr>
        <w:t xml:space="preserve">                                                    </w:t>
      </w:r>
      <w:r w:rsidR="00883A78">
        <w:rPr>
          <w:rFonts w:ascii="Times New Roman" w:hAnsi="Times New Roman" w:cs="Times New Roman"/>
        </w:rPr>
        <w:t xml:space="preserve"> </w:t>
      </w:r>
      <w:r w:rsidRPr="00784C01">
        <w:rPr>
          <w:rFonts w:ascii="Times New Roman" w:hAnsi="Times New Roman" w:cs="Times New Roman"/>
        </w:rPr>
        <w:t xml:space="preserve">  з ____________________</w:t>
      </w:r>
      <w:r w:rsidR="00883A78">
        <w:rPr>
          <w:rFonts w:ascii="Times New Roman" w:hAnsi="Times New Roman" w:cs="Times New Roman"/>
        </w:rPr>
        <w:t xml:space="preserve">         </w:t>
      </w:r>
      <w:r w:rsidRPr="00784C01">
        <w:rPr>
          <w:rFonts w:ascii="Times New Roman" w:hAnsi="Times New Roman" w:cs="Times New Roman"/>
        </w:rPr>
        <w:t xml:space="preserve">                    </w:t>
      </w:r>
      <w:r w:rsidR="008B2CD1">
        <w:rPr>
          <w:rFonts w:ascii="Times New Roman" w:hAnsi="Times New Roman" w:cs="Times New Roman"/>
        </w:rPr>
        <w:t>по</w:t>
      </w:r>
      <w:r w:rsidRPr="00784C01">
        <w:rPr>
          <w:rFonts w:ascii="Times New Roman" w:hAnsi="Times New Roman" w:cs="Times New Roman"/>
        </w:rPr>
        <w:t xml:space="preserve"> _____________________</w:t>
      </w:r>
    </w:p>
    <w:p w:rsidR="00784C01" w:rsidRPr="00784C01" w:rsidRDefault="00784C01" w:rsidP="00784C01">
      <w:pPr>
        <w:spacing w:line="276" w:lineRule="auto"/>
        <w:ind w:left="-644" w:hanging="207"/>
        <w:jc w:val="both"/>
        <w:rPr>
          <w:rFonts w:ascii="Times New Roman" w:hAnsi="Times New Roman" w:cs="Times New Roman"/>
          <w:lang w:val="ru-RU"/>
        </w:rPr>
      </w:pPr>
      <w:r w:rsidRPr="00784C01">
        <w:rPr>
          <w:rFonts w:ascii="Times New Roman" w:hAnsi="Times New Roman" w:cs="Times New Roman"/>
        </w:rPr>
        <w:t xml:space="preserve">Керівник робочого органу </w:t>
      </w:r>
      <w:r w:rsidR="00883A78">
        <w:rPr>
          <w:rFonts w:ascii="Times New Roman" w:hAnsi="Times New Roman" w:cs="Times New Roman"/>
        </w:rPr>
        <w:t xml:space="preserve">    </w:t>
      </w:r>
      <w:r w:rsidRPr="00784C01">
        <w:rPr>
          <w:rFonts w:ascii="Times New Roman" w:hAnsi="Times New Roman" w:cs="Times New Roman"/>
        </w:rPr>
        <w:t xml:space="preserve">   </w:t>
      </w:r>
      <w:r w:rsidR="00883A78">
        <w:rPr>
          <w:rFonts w:ascii="Times New Roman" w:hAnsi="Times New Roman" w:cs="Times New Roman"/>
        </w:rPr>
        <w:t xml:space="preserve">  </w:t>
      </w:r>
      <w:r w:rsidRPr="00784C01">
        <w:rPr>
          <w:rFonts w:ascii="Times New Roman" w:hAnsi="Times New Roman" w:cs="Times New Roman"/>
          <w:lang w:val="ru-RU"/>
        </w:rPr>
        <w:t xml:space="preserve"> </w:t>
      </w:r>
      <w:r w:rsidRPr="00784C01">
        <w:rPr>
          <w:rFonts w:ascii="Times New Roman" w:hAnsi="Times New Roman" w:cs="Times New Roman"/>
        </w:rPr>
        <w:t xml:space="preserve"> ____________________                               </w:t>
      </w:r>
      <w:r w:rsidRPr="00784C01">
        <w:rPr>
          <w:rFonts w:ascii="Times New Roman" w:hAnsi="Times New Roman" w:cs="Times New Roman"/>
          <w:lang w:val="ru-RU"/>
        </w:rPr>
        <w:t xml:space="preserve">    </w:t>
      </w:r>
      <w:r w:rsidRPr="00784C01">
        <w:rPr>
          <w:rFonts w:ascii="Times New Roman" w:hAnsi="Times New Roman" w:cs="Times New Roman"/>
        </w:rPr>
        <w:t>_____________________</w:t>
      </w:r>
    </w:p>
    <w:p w:rsidR="00784C01" w:rsidRPr="00784C01" w:rsidRDefault="00784C01" w:rsidP="00784C01">
      <w:pPr>
        <w:spacing w:line="276" w:lineRule="auto"/>
        <w:ind w:left="-644" w:hanging="207"/>
        <w:jc w:val="both"/>
        <w:rPr>
          <w:rFonts w:ascii="Times New Roman" w:hAnsi="Times New Roman" w:cs="Times New Roman"/>
          <w:vertAlign w:val="superscript"/>
        </w:rPr>
      </w:pPr>
      <w:r w:rsidRPr="00784C01">
        <w:rPr>
          <w:rFonts w:ascii="Times New Roman" w:hAnsi="Times New Roman" w:cs="Times New Roman"/>
        </w:rPr>
        <w:t xml:space="preserve">                                                </w:t>
      </w:r>
      <w:r w:rsidR="00BA6E85">
        <w:rPr>
          <w:rFonts w:ascii="Times New Roman" w:hAnsi="Times New Roman" w:cs="Times New Roman"/>
        </w:rPr>
        <w:t xml:space="preserve">                      </w:t>
      </w:r>
      <w:r w:rsidRPr="00784C01">
        <w:rPr>
          <w:rFonts w:ascii="Times New Roman" w:hAnsi="Times New Roman" w:cs="Times New Roman"/>
        </w:rPr>
        <w:t xml:space="preserve">  </w:t>
      </w:r>
      <w:r w:rsidRPr="00784C01">
        <w:rPr>
          <w:rFonts w:ascii="Times New Roman" w:hAnsi="Times New Roman" w:cs="Times New Roman"/>
          <w:vertAlign w:val="superscript"/>
        </w:rPr>
        <w:t xml:space="preserve">(підпис)                                                                 </w:t>
      </w:r>
      <w:r w:rsidR="00BA6E85">
        <w:rPr>
          <w:rFonts w:ascii="Times New Roman" w:hAnsi="Times New Roman" w:cs="Times New Roman"/>
          <w:vertAlign w:val="superscript"/>
        </w:rPr>
        <w:t xml:space="preserve">                       </w:t>
      </w:r>
      <w:r w:rsidRPr="00784C01">
        <w:rPr>
          <w:rFonts w:ascii="Times New Roman" w:hAnsi="Times New Roman" w:cs="Times New Roman"/>
          <w:vertAlign w:val="superscript"/>
        </w:rPr>
        <w:t xml:space="preserve">   (прізвище та ініціали)</w:t>
      </w:r>
    </w:p>
    <w:p w:rsidR="00784C01" w:rsidRPr="00784C01" w:rsidRDefault="008B2CD1" w:rsidP="0009673D">
      <w:pPr>
        <w:spacing w:line="276" w:lineRule="auto"/>
        <w:ind w:left="-644" w:firstLine="41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784C01" w:rsidRPr="00784C01" w:rsidRDefault="00784C01" w:rsidP="00784C01">
      <w:pPr>
        <w:spacing w:line="276" w:lineRule="auto"/>
        <w:ind w:left="-644" w:hanging="207"/>
        <w:jc w:val="both"/>
        <w:rPr>
          <w:rFonts w:ascii="Times New Roman" w:hAnsi="Times New Roman" w:cs="Times New Roman"/>
        </w:rPr>
      </w:pPr>
    </w:p>
    <w:p w:rsidR="00784C01" w:rsidRPr="00784C01" w:rsidRDefault="00784C01" w:rsidP="00784C01">
      <w:pPr>
        <w:spacing w:line="276" w:lineRule="auto"/>
        <w:ind w:left="-644" w:hanging="207"/>
        <w:jc w:val="both"/>
        <w:rPr>
          <w:rFonts w:ascii="Times New Roman" w:hAnsi="Times New Roman" w:cs="Times New Roman"/>
          <w:lang w:val="ru-RU"/>
        </w:rPr>
      </w:pPr>
      <w:r w:rsidRPr="00784C01">
        <w:rPr>
          <w:rFonts w:ascii="Times New Roman" w:hAnsi="Times New Roman" w:cs="Times New Roman"/>
        </w:rPr>
        <w:t xml:space="preserve">Продовжено                              </w:t>
      </w:r>
      <w:r w:rsidR="00883A78">
        <w:rPr>
          <w:rFonts w:ascii="Times New Roman" w:hAnsi="Times New Roman" w:cs="Times New Roman"/>
        </w:rPr>
        <w:t xml:space="preserve">  </w:t>
      </w:r>
      <w:r w:rsidRPr="00784C01">
        <w:rPr>
          <w:rFonts w:ascii="Times New Roman" w:hAnsi="Times New Roman" w:cs="Times New Roman"/>
        </w:rPr>
        <w:t xml:space="preserve"> з __________________</w:t>
      </w:r>
      <w:r w:rsidRPr="00784C01">
        <w:rPr>
          <w:rFonts w:ascii="Times New Roman" w:hAnsi="Times New Roman" w:cs="Times New Roman"/>
          <w:lang w:val="ru-RU"/>
        </w:rPr>
        <w:t>__</w:t>
      </w:r>
      <w:r w:rsidRPr="00784C01">
        <w:rPr>
          <w:rFonts w:ascii="Times New Roman" w:hAnsi="Times New Roman" w:cs="Times New Roman"/>
        </w:rPr>
        <w:t xml:space="preserve">                                </w:t>
      </w:r>
      <w:r w:rsidR="008B2CD1">
        <w:rPr>
          <w:rFonts w:ascii="Times New Roman" w:hAnsi="Times New Roman" w:cs="Times New Roman"/>
        </w:rPr>
        <w:t>по</w:t>
      </w:r>
      <w:r w:rsidRPr="00784C01">
        <w:rPr>
          <w:rFonts w:ascii="Times New Roman" w:hAnsi="Times New Roman" w:cs="Times New Roman"/>
        </w:rPr>
        <w:t xml:space="preserve"> ____________________</w:t>
      </w:r>
    </w:p>
    <w:p w:rsidR="00784C01" w:rsidRPr="00784C01" w:rsidRDefault="00784C01" w:rsidP="00784C01">
      <w:pPr>
        <w:spacing w:line="276" w:lineRule="auto"/>
        <w:ind w:left="-644" w:hanging="207"/>
        <w:jc w:val="both"/>
        <w:rPr>
          <w:rFonts w:ascii="Times New Roman" w:hAnsi="Times New Roman" w:cs="Times New Roman"/>
          <w:lang w:val="ru-RU"/>
        </w:rPr>
      </w:pPr>
      <w:r w:rsidRPr="00784C01">
        <w:rPr>
          <w:rFonts w:ascii="Times New Roman" w:hAnsi="Times New Roman" w:cs="Times New Roman"/>
        </w:rPr>
        <w:t xml:space="preserve">Керівник робочого органу </w:t>
      </w:r>
      <w:r w:rsidR="00883A78">
        <w:rPr>
          <w:rFonts w:ascii="Times New Roman" w:hAnsi="Times New Roman" w:cs="Times New Roman"/>
        </w:rPr>
        <w:t xml:space="preserve">       </w:t>
      </w:r>
      <w:r w:rsidRPr="00784C01">
        <w:rPr>
          <w:rFonts w:ascii="Times New Roman" w:hAnsi="Times New Roman" w:cs="Times New Roman"/>
        </w:rPr>
        <w:t xml:space="preserve"> </w:t>
      </w:r>
      <w:r w:rsidRPr="00784C01">
        <w:rPr>
          <w:rFonts w:ascii="Times New Roman" w:hAnsi="Times New Roman" w:cs="Times New Roman"/>
          <w:lang w:val="ru-RU"/>
        </w:rPr>
        <w:t xml:space="preserve">  </w:t>
      </w:r>
      <w:r w:rsidRPr="00784C01">
        <w:rPr>
          <w:rFonts w:ascii="Times New Roman" w:hAnsi="Times New Roman" w:cs="Times New Roman"/>
        </w:rPr>
        <w:t xml:space="preserve"> ___________________</w:t>
      </w:r>
      <w:r w:rsidRPr="00784C01">
        <w:rPr>
          <w:rFonts w:ascii="Times New Roman" w:hAnsi="Times New Roman" w:cs="Times New Roman"/>
          <w:lang w:val="ru-RU"/>
        </w:rPr>
        <w:t>_</w:t>
      </w:r>
      <w:r w:rsidRPr="00784C01">
        <w:rPr>
          <w:rFonts w:ascii="Times New Roman" w:hAnsi="Times New Roman" w:cs="Times New Roman"/>
        </w:rPr>
        <w:t xml:space="preserve">                                   </w:t>
      </w:r>
      <w:r w:rsidRPr="00784C01">
        <w:rPr>
          <w:rFonts w:ascii="Times New Roman" w:hAnsi="Times New Roman" w:cs="Times New Roman"/>
          <w:lang w:val="ru-RU"/>
        </w:rPr>
        <w:t xml:space="preserve">  </w:t>
      </w:r>
      <w:r w:rsidRPr="00784C01">
        <w:rPr>
          <w:rFonts w:ascii="Times New Roman" w:hAnsi="Times New Roman" w:cs="Times New Roman"/>
        </w:rPr>
        <w:t>____________________</w:t>
      </w:r>
    </w:p>
    <w:p w:rsidR="00784C01" w:rsidRPr="00784C01" w:rsidRDefault="00784C01" w:rsidP="00784C01">
      <w:pPr>
        <w:spacing w:line="276" w:lineRule="auto"/>
        <w:ind w:left="-644" w:hanging="207"/>
        <w:jc w:val="both"/>
        <w:rPr>
          <w:rFonts w:ascii="Times New Roman" w:hAnsi="Times New Roman" w:cs="Times New Roman"/>
          <w:vertAlign w:val="superscript"/>
        </w:rPr>
      </w:pPr>
      <w:r w:rsidRPr="00784C01">
        <w:rPr>
          <w:rFonts w:ascii="Times New Roman" w:hAnsi="Times New Roman" w:cs="Times New Roman"/>
        </w:rPr>
        <w:t xml:space="preserve">                                                 </w:t>
      </w:r>
      <w:r w:rsidR="00BA6E85">
        <w:rPr>
          <w:rFonts w:ascii="Times New Roman" w:hAnsi="Times New Roman" w:cs="Times New Roman"/>
        </w:rPr>
        <w:t xml:space="preserve">                      </w:t>
      </w:r>
      <w:r w:rsidRPr="00784C01">
        <w:rPr>
          <w:rFonts w:ascii="Times New Roman" w:hAnsi="Times New Roman" w:cs="Times New Roman"/>
        </w:rPr>
        <w:t xml:space="preserve"> </w:t>
      </w:r>
      <w:r w:rsidRPr="00784C01">
        <w:rPr>
          <w:rFonts w:ascii="Times New Roman" w:hAnsi="Times New Roman" w:cs="Times New Roman"/>
          <w:vertAlign w:val="superscript"/>
        </w:rPr>
        <w:t xml:space="preserve">(підпис)                                                                </w:t>
      </w:r>
      <w:r w:rsidR="00BA6E85">
        <w:rPr>
          <w:rFonts w:ascii="Times New Roman" w:hAnsi="Times New Roman" w:cs="Times New Roman"/>
          <w:vertAlign w:val="superscript"/>
        </w:rPr>
        <w:t xml:space="preserve">                        </w:t>
      </w:r>
      <w:r w:rsidR="00C747EB">
        <w:rPr>
          <w:rFonts w:ascii="Times New Roman" w:hAnsi="Times New Roman" w:cs="Times New Roman"/>
          <w:vertAlign w:val="superscript"/>
        </w:rPr>
        <w:t xml:space="preserve"> </w:t>
      </w:r>
      <w:r w:rsidRPr="00784C01">
        <w:rPr>
          <w:rFonts w:ascii="Times New Roman" w:hAnsi="Times New Roman" w:cs="Times New Roman"/>
          <w:vertAlign w:val="superscript"/>
        </w:rPr>
        <w:t xml:space="preserve">  (прізвище та ініціали)</w:t>
      </w:r>
    </w:p>
    <w:p w:rsidR="00784C01" w:rsidRPr="00784C01" w:rsidRDefault="008B2CD1" w:rsidP="0009673D">
      <w:pPr>
        <w:spacing w:line="276" w:lineRule="auto"/>
        <w:ind w:left="-644" w:firstLine="41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784C01" w:rsidRPr="00784C01" w:rsidRDefault="00784C01" w:rsidP="00784C01">
      <w:pPr>
        <w:spacing w:line="276" w:lineRule="auto"/>
        <w:ind w:left="-644" w:hanging="207"/>
        <w:jc w:val="both"/>
        <w:rPr>
          <w:rFonts w:ascii="Times New Roman" w:hAnsi="Times New Roman" w:cs="Times New Roman"/>
        </w:rPr>
      </w:pPr>
    </w:p>
    <w:p w:rsidR="00784C01" w:rsidRPr="00784C01" w:rsidRDefault="00784C01" w:rsidP="00784C01">
      <w:pPr>
        <w:spacing w:line="276" w:lineRule="auto"/>
        <w:ind w:left="-644" w:hanging="207"/>
        <w:jc w:val="both"/>
        <w:rPr>
          <w:rFonts w:ascii="Times New Roman" w:hAnsi="Times New Roman" w:cs="Times New Roman"/>
        </w:rPr>
      </w:pPr>
      <w:r w:rsidRPr="00784C01">
        <w:rPr>
          <w:rFonts w:ascii="Times New Roman" w:hAnsi="Times New Roman" w:cs="Times New Roman"/>
        </w:rPr>
        <w:t xml:space="preserve">Продовжено                              </w:t>
      </w:r>
      <w:r w:rsidR="00883A78">
        <w:rPr>
          <w:rFonts w:ascii="Times New Roman" w:hAnsi="Times New Roman" w:cs="Times New Roman"/>
        </w:rPr>
        <w:t xml:space="preserve"> </w:t>
      </w:r>
      <w:r w:rsidRPr="00784C01">
        <w:rPr>
          <w:rFonts w:ascii="Times New Roman" w:hAnsi="Times New Roman" w:cs="Times New Roman"/>
        </w:rPr>
        <w:t xml:space="preserve"> з ____________________                               </w:t>
      </w:r>
      <w:r w:rsidR="008B2CD1">
        <w:rPr>
          <w:rFonts w:ascii="Times New Roman" w:hAnsi="Times New Roman" w:cs="Times New Roman"/>
        </w:rPr>
        <w:t>по</w:t>
      </w:r>
      <w:r w:rsidRPr="00784C01">
        <w:rPr>
          <w:rFonts w:ascii="Times New Roman" w:hAnsi="Times New Roman" w:cs="Times New Roman"/>
        </w:rPr>
        <w:t xml:space="preserve"> _____________________</w:t>
      </w:r>
    </w:p>
    <w:p w:rsidR="00784C01" w:rsidRPr="00784C01" w:rsidRDefault="00784C01" w:rsidP="00784C01">
      <w:pPr>
        <w:spacing w:line="276" w:lineRule="auto"/>
        <w:ind w:left="-644" w:hanging="207"/>
        <w:jc w:val="both"/>
        <w:rPr>
          <w:rFonts w:ascii="Times New Roman" w:hAnsi="Times New Roman" w:cs="Times New Roman"/>
        </w:rPr>
      </w:pPr>
      <w:r w:rsidRPr="00784C01">
        <w:rPr>
          <w:rFonts w:ascii="Times New Roman" w:hAnsi="Times New Roman" w:cs="Times New Roman"/>
        </w:rPr>
        <w:t>Керівник робочого органу</w:t>
      </w:r>
      <w:r w:rsidR="00883A78">
        <w:rPr>
          <w:rFonts w:ascii="Times New Roman" w:hAnsi="Times New Roman" w:cs="Times New Roman"/>
        </w:rPr>
        <w:t xml:space="preserve">     </w:t>
      </w:r>
      <w:r w:rsidRPr="00784C01">
        <w:rPr>
          <w:rFonts w:ascii="Times New Roman" w:hAnsi="Times New Roman" w:cs="Times New Roman"/>
        </w:rPr>
        <w:t xml:space="preserve">      ____________________                                    _____________________</w:t>
      </w:r>
    </w:p>
    <w:p w:rsidR="00784C01" w:rsidRPr="00784C01" w:rsidRDefault="00784C01" w:rsidP="00784C01">
      <w:pPr>
        <w:spacing w:line="276" w:lineRule="auto"/>
        <w:ind w:left="-644" w:hanging="207"/>
        <w:jc w:val="both"/>
        <w:rPr>
          <w:rFonts w:ascii="Times New Roman" w:hAnsi="Times New Roman" w:cs="Times New Roman"/>
          <w:vertAlign w:val="superscript"/>
        </w:rPr>
      </w:pPr>
      <w:r w:rsidRPr="00784C01">
        <w:rPr>
          <w:rFonts w:ascii="Times New Roman" w:hAnsi="Times New Roman" w:cs="Times New Roman"/>
        </w:rPr>
        <w:t xml:space="preserve">                                               </w:t>
      </w:r>
      <w:r w:rsidR="00BA6E85">
        <w:rPr>
          <w:rFonts w:ascii="Times New Roman" w:hAnsi="Times New Roman" w:cs="Times New Roman"/>
        </w:rPr>
        <w:t xml:space="preserve">                      </w:t>
      </w:r>
      <w:r w:rsidRPr="00784C01">
        <w:rPr>
          <w:rFonts w:ascii="Times New Roman" w:hAnsi="Times New Roman" w:cs="Times New Roman"/>
        </w:rPr>
        <w:t xml:space="preserve">   </w:t>
      </w:r>
      <w:r w:rsidRPr="00784C01">
        <w:rPr>
          <w:rFonts w:ascii="Times New Roman" w:hAnsi="Times New Roman" w:cs="Times New Roman"/>
          <w:vertAlign w:val="superscript"/>
        </w:rPr>
        <w:t xml:space="preserve">(підпис)                                                                 </w:t>
      </w:r>
      <w:r w:rsidR="00C747EB">
        <w:rPr>
          <w:rFonts w:ascii="Times New Roman" w:hAnsi="Times New Roman" w:cs="Times New Roman"/>
          <w:vertAlign w:val="superscript"/>
        </w:rPr>
        <w:t xml:space="preserve">                       </w:t>
      </w:r>
      <w:r w:rsidR="00BA6E85">
        <w:rPr>
          <w:rFonts w:ascii="Times New Roman" w:hAnsi="Times New Roman" w:cs="Times New Roman"/>
          <w:vertAlign w:val="superscript"/>
        </w:rPr>
        <w:t xml:space="preserve"> </w:t>
      </w:r>
      <w:r w:rsidRPr="00784C01">
        <w:rPr>
          <w:rFonts w:ascii="Times New Roman" w:hAnsi="Times New Roman" w:cs="Times New Roman"/>
          <w:vertAlign w:val="superscript"/>
        </w:rPr>
        <w:t xml:space="preserve">   (прізвище та ініціали)</w:t>
      </w:r>
    </w:p>
    <w:p w:rsidR="00784C01" w:rsidRPr="00784C01" w:rsidRDefault="006A73AB" w:rsidP="0009673D">
      <w:pPr>
        <w:spacing w:line="276" w:lineRule="auto"/>
        <w:ind w:left="-644" w:firstLine="41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3B328B" w:rsidRPr="002A7184" w:rsidRDefault="003B328B" w:rsidP="001B0A63">
      <w:pPr>
        <w:pageBreakBefore/>
        <w:ind w:left="510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A7184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ЗАТВЕРДЖУЮ</w:t>
      </w:r>
    </w:p>
    <w:p w:rsidR="003B328B" w:rsidRPr="002A7184" w:rsidRDefault="00DF5CC6" w:rsidP="001B0A63">
      <w:pPr>
        <w:ind w:left="496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7184">
        <w:rPr>
          <w:rFonts w:ascii="Times New Roman" w:eastAsia="Times New Roman" w:hAnsi="Times New Roman" w:cs="Times New Roman"/>
          <w:color w:val="auto"/>
          <w:lang w:bidi="ar-SA"/>
        </w:rPr>
        <w:t>МП</w:t>
      </w:r>
      <w:r w:rsidR="003B328B" w:rsidRPr="002A7184">
        <w:rPr>
          <w:rFonts w:ascii="Times New Roman" w:eastAsia="Times New Roman" w:hAnsi="Times New Roman" w:cs="Times New Roman"/>
          <w:color w:val="auto"/>
          <w:lang w:bidi="ar-SA"/>
        </w:rPr>
        <w:t xml:space="preserve">   ______________________________</w:t>
      </w:r>
    </w:p>
    <w:p w:rsidR="003B328B" w:rsidRPr="002A7184" w:rsidRDefault="003B328B" w:rsidP="001B0A63">
      <w:pPr>
        <w:ind w:left="496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71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Pr="002A718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керівник</w:t>
      </w:r>
      <w:r w:rsidRPr="002A71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</w:p>
    <w:p w:rsidR="003B328B" w:rsidRPr="002A7184" w:rsidRDefault="003B328B" w:rsidP="001B0A63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A71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ЕСКІЗ</w:t>
      </w:r>
    </w:p>
    <w:p w:rsidR="003B328B" w:rsidRPr="00CB0F7D" w:rsidRDefault="003B328B" w:rsidP="001B0A63">
      <w:pPr>
        <w:jc w:val="center"/>
        <w:rPr>
          <w:rFonts w:ascii="Times New Roman" w:hAnsi="Times New Roman" w:cs="Times New Roman"/>
          <w:color w:val="auto"/>
        </w:rPr>
      </w:pPr>
      <w:r w:rsidRPr="00CB0F7D">
        <w:rPr>
          <w:rFonts w:ascii="Times New Roman" w:eastAsia="Times New Roman" w:hAnsi="Times New Roman" w:cs="Times New Roman"/>
          <w:bCs/>
          <w:color w:val="auto"/>
          <w:lang w:bidi="ar-SA"/>
        </w:rPr>
        <w:t>конструктивне рішення рекламного засобу</w:t>
      </w:r>
    </w:p>
    <w:p w:rsidR="003B328B" w:rsidRPr="002A7184" w:rsidRDefault="004C792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70485</wp:posOffset>
                </wp:positionV>
                <wp:extent cx="6120130" cy="757047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7570470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4A758" id="Прямоугольник 7" o:spid="_x0000_s1026" style="position:absolute;margin-left:-12.2pt;margin-top:5.55pt;width:481.9pt;height:596.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" filled="f" strokeweight=".26mm">
                <v:stroke endcap="square"/>
              </v:rect>
            </w:pict>
          </mc:Fallback>
        </mc:AlternateContent>
      </w: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426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ind w:left="-284"/>
        <w:rPr>
          <w:rFonts w:ascii="Times New Roman" w:eastAsia="Times New Roman" w:hAnsi="Times New Roman" w:cs="Times New Roman"/>
          <w:color w:val="auto"/>
          <w:lang w:bidi="ar-SA"/>
        </w:rPr>
      </w:pPr>
      <w:r w:rsidRPr="00CB0F7D">
        <w:rPr>
          <w:rFonts w:ascii="Times New Roman" w:eastAsia="Times New Roman" w:hAnsi="Times New Roman" w:cs="Times New Roman"/>
          <w:color w:val="auto"/>
          <w:lang w:bidi="ar-SA"/>
        </w:rPr>
        <w:t>Ескіз розробив:</w:t>
      </w:r>
      <w:r w:rsidR="0021611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2A7184"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="0010191B" w:rsidRPr="002A7184"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Pr="002A7184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</w:t>
      </w:r>
    </w:p>
    <w:p w:rsidR="003B328B" w:rsidRPr="002A7184" w:rsidRDefault="003B328B" w:rsidP="001B0A63">
      <w:pPr>
        <w:ind w:left="-28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A718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(підпис, </w:t>
      </w:r>
      <w:r w:rsidR="002D5136" w:rsidRPr="002A718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прізвище, ім’я та по батькові</w:t>
      </w:r>
      <w:r w:rsidR="002D5136" w:rsidRPr="002A7184">
        <w:rPr>
          <w:rFonts w:ascii="Times New Roman" w:eastAsia="Times New Roman" w:hAnsi="Times New Roman" w:cs="Times New Roman"/>
          <w:color w:val="auto"/>
          <w:sz w:val="20"/>
          <w:szCs w:val="20"/>
          <w:lang w:val="ru-RU" w:bidi="ar-SA"/>
        </w:rPr>
        <w:t xml:space="preserve">, </w:t>
      </w:r>
      <w:r w:rsidRPr="002A7184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посада)</w:t>
      </w:r>
    </w:p>
    <w:p w:rsidR="00883A78" w:rsidRPr="00883A78" w:rsidRDefault="00883A78" w:rsidP="001B0A63">
      <w:pPr>
        <w:pStyle w:val="3"/>
        <w:tabs>
          <w:tab w:val="left" w:pos="0"/>
        </w:tabs>
        <w:jc w:val="center"/>
        <w:rPr>
          <w:rFonts w:ascii="Times New Roman" w:eastAsia="Times New Roman" w:hAnsi="Times New Roman"/>
          <w:b w:val="0"/>
          <w:color w:val="auto"/>
          <w:lang w:bidi="ar-SA"/>
        </w:rPr>
      </w:pPr>
      <w:r>
        <w:rPr>
          <w:rFonts w:ascii="Times New Roman" w:eastAsia="Times New Roman" w:hAnsi="Times New Roman"/>
          <w:b w:val="0"/>
          <w:color w:val="auto"/>
          <w:sz w:val="28"/>
          <w:szCs w:val="28"/>
          <w:lang w:bidi="ar-SA"/>
        </w:rPr>
        <w:lastRenderedPageBreak/>
        <w:t>ТОПОГЕОДЕЗИЧНИЙ ЗНІМОК МІСЦЕВОСТІ (М 1 : 500)</w:t>
      </w:r>
      <w:r>
        <w:rPr>
          <w:rFonts w:ascii="Times New Roman" w:eastAsia="Times New Roman" w:hAnsi="Times New Roman"/>
          <w:b w:val="0"/>
          <w:color w:val="auto"/>
          <w:sz w:val="28"/>
          <w:szCs w:val="28"/>
          <w:lang w:bidi="ar-SA"/>
        </w:rPr>
        <w:br/>
      </w:r>
      <w:r w:rsidRPr="00883A78">
        <w:rPr>
          <w:rFonts w:ascii="Times New Roman" w:eastAsia="Times New Roman" w:hAnsi="Times New Roman"/>
          <w:b w:val="0"/>
          <w:color w:val="auto"/>
          <w:lang w:bidi="ar-SA"/>
        </w:rPr>
        <w:t>із зазначенням місця розташування рекламного засобу</w:t>
      </w:r>
    </w:p>
    <w:p w:rsidR="00883A78" w:rsidRDefault="004C792B" w:rsidP="001B0A63">
      <w:pPr>
        <w:pStyle w:val="3"/>
        <w:tabs>
          <w:tab w:val="left" w:pos="0"/>
        </w:tabs>
        <w:jc w:val="center"/>
        <w:rPr>
          <w:rFonts w:ascii="Times New Roman" w:eastAsia="Times New Roman" w:hAnsi="Times New Roman"/>
          <w:b w:val="0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/>
          <w:b w:val="0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6120130" cy="2981325"/>
                <wp:effectExtent l="0" t="0" r="0" b="9525"/>
                <wp:wrapNone/>
                <wp:docPr id="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981325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46413" id="Прямоугольник 5" o:spid="_x0000_s1026" style="position:absolute;margin-left:5.15pt;margin-top:4.15pt;width:481.9pt;height:234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" filled="f" strokeweight=".26mm">
                <v:stroke endcap="square"/>
              </v:rect>
            </w:pict>
          </mc:Fallback>
        </mc:AlternateContent>
      </w:r>
    </w:p>
    <w:p w:rsidR="00883A78" w:rsidRDefault="00883A78" w:rsidP="001B0A63">
      <w:pPr>
        <w:pStyle w:val="3"/>
        <w:tabs>
          <w:tab w:val="left" w:pos="0"/>
        </w:tabs>
        <w:jc w:val="center"/>
        <w:rPr>
          <w:rFonts w:ascii="Times New Roman" w:eastAsia="Times New Roman" w:hAnsi="Times New Roman"/>
          <w:b w:val="0"/>
          <w:color w:val="auto"/>
          <w:sz w:val="28"/>
          <w:szCs w:val="28"/>
          <w:lang w:bidi="ar-SA"/>
        </w:rPr>
      </w:pPr>
    </w:p>
    <w:p w:rsidR="00883A78" w:rsidRDefault="00883A78" w:rsidP="00883A78">
      <w:pPr>
        <w:rPr>
          <w:lang w:bidi="ar-SA"/>
        </w:rPr>
      </w:pPr>
    </w:p>
    <w:p w:rsidR="00883A78" w:rsidRDefault="00883A78" w:rsidP="00883A78">
      <w:pPr>
        <w:rPr>
          <w:lang w:bidi="ar-SA"/>
        </w:rPr>
      </w:pPr>
    </w:p>
    <w:p w:rsidR="00883A78" w:rsidRDefault="00883A78" w:rsidP="00883A78">
      <w:pPr>
        <w:rPr>
          <w:lang w:bidi="ar-SA"/>
        </w:rPr>
      </w:pPr>
    </w:p>
    <w:p w:rsidR="00883A78" w:rsidRDefault="00883A78" w:rsidP="00883A78">
      <w:pPr>
        <w:rPr>
          <w:lang w:bidi="ar-SA"/>
        </w:rPr>
      </w:pPr>
    </w:p>
    <w:p w:rsidR="00883A78" w:rsidRDefault="00883A78" w:rsidP="00883A78">
      <w:pPr>
        <w:rPr>
          <w:lang w:bidi="ar-SA"/>
        </w:rPr>
      </w:pPr>
    </w:p>
    <w:p w:rsidR="00883A78" w:rsidRDefault="00883A78" w:rsidP="00883A78">
      <w:pPr>
        <w:rPr>
          <w:lang w:bidi="ar-SA"/>
        </w:rPr>
      </w:pPr>
    </w:p>
    <w:p w:rsidR="00883A78" w:rsidRDefault="00883A78" w:rsidP="00883A78">
      <w:pPr>
        <w:rPr>
          <w:lang w:bidi="ar-SA"/>
        </w:rPr>
      </w:pPr>
    </w:p>
    <w:p w:rsidR="00883A78" w:rsidRDefault="00883A78" w:rsidP="00883A78">
      <w:pPr>
        <w:rPr>
          <w:lang w:bidi="ar-SA"/>
        </w:rPr>
      </w:pPr>
    </w:p>
    <w:p w:rsidR="00883A78" w:rsidRDefault="00883A78" w:rsidP="00883A78">
      <w:pPr>
        <w:rPr>
          <w:lang w:bidi="ar-SA"/>
        </w:rPr>
      </w:pPr>
    </w:p>
    <w:p w:rsidR="00731F2B" w:rsidRDefault="00731F2B" w:rsidP="00883A78">
      <w:pPr>
        <w:spacing w:line="276" w:lineRule="auto"/>
        <w:rPr>
          <w:rFonts w:ascii="Times New Roman" w:hAnsi="Times New Roman" w:cs="Times New Roman"/>
          <w:lang w:bidi="ar-SA"/>
        </w:rPr>
      </w:pPr>
    </w:p>
    <w:p w:rsidR="00883A78" w:rsidRPr="00883A78" w:rsidRDefault="00883A78" w:rsidP="00883A78">
      <w:pPr>
        <w:spacing w:line="276" w:lineRule="auto"/>
        <w:rPr>
          <w:rFonts w:ascii="Times New Roman" w:hAnsi="Times New Roman" w:cs="Times New Roman"/>
        </w:rPr>
      </w:pPr>
      <w:r w:rsidRPr="00883A78">
        <w:rPr>
          <w:rFonts w:ascii="Times New Roman" w:hAnsi="Times New Roman" w:cs="Times New Roman"/>
          <w:lang w:bidi="ar-SA"/>
        </w:rPr>
        <w:t xml:space="preserve">Відповідальний за </w:t>
      </w:r>
      <w:r w:rsidRPr="00883A78">
        <w:rPr>
          <w:rFonts w:ascii="Times New Roman" w:hAnsi="Times New Roman" w:cs="Times New Roman"/>
          <w:lang w:bidi="ar-SA"/>
        </w:rPr>
        <w:br/>
        <w:t>топогеодезичне знімання</w:t>
      </w:r>
      <w:r>
        <w:rPr>
          <w:rFonts w:ascii="Times New Roman" w:hAnsi="Times New Roman" w:cs="Times New Roman"/>
          <w:lang w:bidi="ar-SA"/>
        </w:rPr>
        <w:t xml:space="preserve"> </w:t>
      </w:r>
      <w:r w:rsidRPr="00784C01">
        <w:rPr>
          <w:rFonts w:ascii="Times New Roman" w:hAnsi="Times New Roman" w:cs="Times New Roman"/>
        </w:rPr>
        <w:t xml:space="preserve">____________________                             </w:t>
      </w:r>
      <w:r w:rsidRPr="00883A78">
        <w:rPr>
          <w:rFonts w:ascii="Times New Roman" w:hAnsi="Times New Roman" w:cs="Times New Roman"/>
        </w:rPr>
        <w:t xml:space="preserve">   </w:t>
      </w:r>
      <w:r w:rsidRPr="00784C01">
        <w:rPr>
          <w:rFonts w:ascii="Times New Roman" w:hAnsi="Times New Roman" w:cs="Times New Roman"/>
        </w:rPr>
        <w:t>_____________________</w:t>
      </w:r>
    </w:p>
    <w:p w:rsidR="00883A78" w:rsidRPr="00784C01" w:rsidRDefault="00883A78" w:rsidP="00883A78">
      <w:pPr>
        <w:spacing w:line="276" w:lineRule="auto"/>
        <w:ind w:left="-644" w:hanging="207"/>
        <w:jc w:val="both"/>
        <w:rPr>
          <w:rFonts w:ascii="Times New Roman" w:hAnsi="Times New Roman" w:cs="Times New Roman"/>
          <w:vertAlign w:val="superscript"/>
        </w:rPr>
      </w:pPr>
      <w:r w:rsidRPr="00784C01">
        <w:rPr>
          <w:rFonts w:ascii="Times New Roman" w:hAnsi="Times New Roman" w:cs="Times New Roman"/>
        </w:rPr>
        <w:t xml:space="preserve">                                         </w:t>
      </w:r>
      <w:r w:rsidR="00364D33">
        <w:rPr>
          <w:rFonts w:ascii="Times New Roman" w:hAnsi="Times New Roman" w:cs="Times New Roman"/>
        </w:rPr>
        <w:t xml:space="preserve">                            </w:t>
      </w:r>
      <w:r w:rsidR="00731F2B">
        <w:rPr>
          <w:rFonts w:ascii="Times New Roman" w:hAnsi="Times New Roman" w:cs="Times New Roman"/>
        </w:rPr>
        <w:t xml:space="preserve"> </w:t>
      </w:r>
      <w:r w:rsidRPr="00784C01">
        <w:rPr>
          <w:rFonts w:ascii="Times New Roman" w:hAnsi="Times New Roman" w:cs="Times New Roman"/>
        </w:rPr>
        <w:t xml:space="preserve">  </w:t>
      </w:r>
      <w:r w:rsidRPr="00784C01">
        <w:rPr>
          <w:rFonts w:ascii="Times New Roman" w:hAnsi="Times New Roman" w:cs="Times New Roman"/>
          <w:vertAlign w:val="superscript"/>
        </w:rPr>
        <w:t xml:space="preserve">(підпис)                               </w:t>
      </w:r>
      <w:r w:rsidR="00731F2B">
        <w:rPr>
          <w:rFonts w:ascii="Times New Roman" w:hAnsi="Times New Roman" w:cs="Times New Roman"/>
          <w:vertAlign w:val="superscript"/>
        </w:rPr>
        <w:t xml:space="preserve">         </w:t>
      </w:r>
      <w:r w:rsidR="00364D33">
        <w:rPr>
          <w:rFonts w:ascii="Times New Roman" w:hAnsi="Times New Roman" w:cs="Times New Roman"/>
          <w:vertAlign w:val="superscript"/>
        </w:rPr>
        <w:t xml:space="preserve"> </w:t>
      </w:r>
      <w:r w:rsidR="00731F2B">
        <w:rPr>
          <w:rFonts w:ascii="Times New Roman" w:hAnsi="Times New Roman" w:cs="Times New Roman"/>
          <w:vertAlign w:val="superscript"/>
        </w:rPr>
        <w:t xml:space="preserve"> </w:t>
      </w:r>
      <w:r w:rsidRPr="00784C01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>МП</w:t>
      </w:r>
      <w:r w:rsidRPr="00784C01">
        <w:rPr>
          <w:rFonts w:ascii="Times New Roman" w:hAnsi="Times New Roman" w:cs="Times New Roman"/>
          <w:vertAlign w:val="superscript"/>
        </w:rPr>
        <w:t xml:space="preserve">                                    (</w:t>
      </w:r>
      <w:r w:rsidR="00C935B5" w:rsidRPr="002A7184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ініціали та прізвище</w:t>
      </w:r>
      <w:r w:rsidRPr="00784C01">
        <w:rPr>
          <w:rFonts w:ascii="Times New Roman" w:hAnsi="Times New Roman" w:cs="Times New Roman"/>
          <w:vertAlign w:val="superscript"/>
        </w:rPr>
        <w:t>)</w:t>
      </w:r>
    </w:p>
    <w:p w:rsidR="003B328B" w:rsidRPr="002A7184" w:rsidRDefault="003B328B" w:rsidP="00CE036F">
      <w:pPr>
        <w:pStyle w:val="3"/>
        <w:tabs>
          <w:tab w:val="left" w:pos="0"/>
        </w:tabs>
        <w:jc w:val="center"/>
        <w:rPr>
          <w:rFonts w:ascii="Times New Roman" w:eastAsia="Times New Roman" w:hAnsi="Times New Roman"/>
          <w:b w:val="0"/>
          <w:color w:val="auto"/>
          <w:sz w:val="28"/>
          <w:szCs w:val="28"/>
          <w:lang w:bidi="ar-SA"/>
        </w:rPr>
      </w:pPr>
      <w:r w:rsidRPr="002A7184">
        <w:rPr>
          <w:rFonts w:ascii="Times New Roman" w:eastAsia="Times New Roman" w:hAnsi="Times New Roman"/>
          <w:b w:val="0"/>
          <w:color w:val="auto"/>
          <w:sz w:val="28"/>
          <w:szCs w:val="28"/>
          <w:lang w:bidi="ar-SA"/>
        </w:rPr>
        <w:t>ФОТОКАРТКА МІСЦЯ</w:t>
      </w:r>
    </w:p>
    <w:p w:rsidR="003B328B" w:rsidRPr="00883A78" w:rsidRDefault="003B328B" w:rsidP="001B0A63">
      <w:pPr>
        <w:jc w:val="center"/>
        <w:rPr>
          <w:rFonts w:ascii="Times New Roman" w:hAnsi="Times New Roman" w:cs="Times New Roman"/>
          <w:color w:val="auto"/>
        </w:rPr>
      </w:pPr>
      <w:r w:rsidRPr="00883A78">
        <w:rPr>
          <w:rFonts w:ascii="Times New Roman" w:eastAsia="Times New Roman" w:hAnsi="Times New Roman" w:cs="Times New Roman"/>
          <w:color w:val="auto"/>
          <w:lang w:bidi="ar-SA"/>
        </w:rPr>
        <w:t xml:space="preserve">після розташування на ньому </w:t>
      </w:r>
      <w:r w:rsidR="00283B68" w:rsidRPr="00883A78">
        <w:rPr>
          <w:rFonts w:ascii="Times New Roman" w:eastAsia="Times New Roman" w:hAnsi="Times New Roman" w:cs="Times New Roman"/>
          <w:color w:val="auto"/>
          <w:lang w:bidi="ar-SA"/>
        </w:rPr>
        <w:t>реклами (</w:t>
      </w:r>
      <w:r w:rsidRPr="00883A78">
        <w:rPr>
          <w:rFonts w:ascii="Times New Roman" w:eastAsia="Times New Roman" w:hAnsi="Times New Roman" w:cs="Times New Roman"/>
          <w:color w:val="auto"/>
          <w:lang w:bidi="ar-SA"/>
        </w:rPr>
        <w:t>рекламного засобу</w:t>
      </w:r>
      <w:r w:rsidR="00283B68" w:rsidRPr="00883A78"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3B328B" w:rsidRPr="002A7184" w:rsidRDefault="004C792B" w:rsidP="001B0A63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116205</wp:posOffset>
                </wp:positionV>
                <wp:extent cx="6120130" cy="274637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746375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CE822" id="Прямоугольник 5" o:spid="_x0000_s1026" style="position:absolute;margin-left:-6.85pt;margin-top:9.15pt;width:481.9pt;height:216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" filled="f" strokeweight=".26mm">
                <v:stroke endcap="square"/>
              </v:rect>
            </w:pict>
          </mc:Fallback>
        </mc:AlternateContent>
      </w:r>
    </w:p>
    <w:p w:rsidR="003B328B" w:rsidRPr="002A7184" w:rsidRDefault="003B328B" w:rsidP="001B0A63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B328B" w:rsidRPr="002A7184" w:rsidRDefault="003B328B" w:rsidP="001B0A63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</w:pPr>
      <w:r w:rsidRPr="002A7184"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  <w:t xml:space="preserve"> </w:t>
      </w:r>
    </w:p>
    <w:p w:rsidR="003B328B" w:rsidRPr="002A7184" w:rsidRDefault="003B328B" w:rsidP="001B0A63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</w:pPr>
    </w:p>
    <w:p w:rsidR="003B328B" w:rsidRPr="002A7184" w:rsidRDefault="003B328B" w:rsidP="001B0A63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</w:pPr>
    </w:p>
    <w:p w:rsidR="003B328B" w:rsidRPr="002A7184" w:rsidRDefault="003B328B" w:rsidP="001B0A63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</w:pPr>
    </w:p>
    <w:p w:rsidR="003B328B" w:rsidRPr="002A7184" w:rsidRDefault="003B328B" w:rsidP="001B0A63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</w:pPr>
    </w:p>
    <w:p w:rsidR="003B328B" w:rsidRPr="002A7184" w:rsidRDefault="003B328B" w:rsidP="001B0A63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</w:pPr>
    </w:p>
    <w:p w:rsidR="003B328B" w:rsidRPr="002A7184" w:rsidRDefault="003B328B" w:rsidP="001B0A63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</w:pPr>
    </w:p>
    <w:p w:rsidR="003B328B" w:rsidRPr="002A7184" w:rsidRDefault="003B328B" w:rsidP="001B0A63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</w:pPr>
    </w:p>
    <w:p w:rsidR="003B328B" w:rsidRPr="002A7184" w:rsidRDefault="003B328B" w:rsidP="001B0A63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</w:pPr>
    </w:p>
    <w:p w:rsidR="003B328B" w:rsidRPr="002A7184" w:rsidRDefault="003B328B" w:rsidP="001B0A63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</w:pPr>
    </w:p>
    <w:p w:rsidR="003B328B" w:rsidRPr="002A7184" w:rsidRDefault="003B328B" w:rsidP="001B0A63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</w:pPr>
    </w:p>
    <w:p w:rsidR="003B328B" w:rsidRPr="002A7184" w:rsidRDefault="003B328B" w:rsidP="001B0A63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</w:pPr>
    </w:p>
    <w:p w:rsidR="003B328B" w:rsidRPr="002A7184" w:rsidRDefault="003B328B" w:rsidP="001B0A63">
      <w:pPr>
        <w:pStyle w:val="2"/>
        <w:spacing w:before="0"/>
        <w:rPr>
          <w:rFonts w:ascii="Times New Roman" w:eastAsia="Times New Roman" w:hAnsi="Times New Roman"/>
          <w:b w:val="0"/>
          <w:color w:val="auto"/>
          <w:sz w:val="28"/>
          <w:szCs w:val="28"/>
          <w:lang w:bidi="ar-SA"/>
        </w:rPr>
      </w:pPr>
      <w:r w:rsidRPr="002A7184">
        <w:rPr>
          <w:rFonts w:ascii="Times New Roman" w:eastAsia="Times New Roman" w:hAnsi="Times New Roman"/>
          <w:b w:val="0"/>
          <w:color w:val="auto"/>
          <w:sz w:val="28"/>
          <w:szCs w:val="28"/>
          <w:lang w:bidi="ar-SA"/>
        </w:rPr>
        <w:t xml:space="preserve">   </w:t>
      </w:r>
    </w:p>
    <w:p w:rsidR="003B328B" w:rsidRPr="002A7184" w:rsidRDefault="00552345" w:rsidP="001B0A63">
      <w:pPr>
        <w:pStyle w:val="2"/>
        <w:spacing w:before="0"/>
        <w:ind w:left="-284"/>
        <w:rPr>
          <w:rFonts w:ascii="Times New Roman" w:eastAsia="Times New Roman" w:hAnsi="Times New Roman"/>
          <w:b w:val="0"/>
          <w:color w:val="auto"/>
          <w:sz w:val="28"/>
          <w:szCs w:val="28"/>
          <w:vertAlign w:val="superscript"/>
          <w:lang w:bidi="ar-SA"/>
        </w:rPr>
      </w:pPr>
      <w:r w:rsidRPr="002A7184">
        <w:rPr>
          <w:rFonts w:ascii="Times New Roman" w:eastAsia="Times New Roman" w:hAnsi="Times New Roman"/>
          <w:b w:val="0"/>
          <w:color w:val="auto"/>
          <w:sz w:val="28"/>
          <w:szCs w:val="28"/>
          <w:lang w:bidi="ar-SA"/>
        </w:rPr>
        <w:t xml:space="preserve">  </w:t>
      </w:r>
      <w:r w:rsidR="003B328B" w:rsidRPr="00883A78">
        <w:rPr>
          <w:rFonts w:ascii="Times New Roman" w:eastAsia="Times New Roman" w:hAnsi="Times New Roman"/>
          <w:b w:val="0"/>
          <w:color w:val="auto"/>
          <w:sz w:val="24"/>
          <w:szCs w:val="24"/>
          <w:lang w:bidi="ar-SA"/>
        </w:rPr>
        <w:t>Керівник робочого органу</w:t>
      </w:r>
      <w:r w:rsidR="003B328B" w:rsidRPr="002A7184">
        <w:rPr>
          <w:rFonts w:ascii="Times New Roman" w:eastAsia="Times New Roman" w:hAnsi="Times New Roman"/>
          <w:b w:val="0"/>
          <w:color w:val="auto"/>
          <w:sz w:val="28"/>
          <w:szCs w:val="28"/>
          <w:lang w:bidi="ar-SA"/>
        </w:rPr>
        <w:t xml:space="preserve">  ________________   </w:t>
      </w:r>
      <w:r w:rsidR="00122A7A" w:rsidRPr="002A7184">
        <w:rPr>
          <w:rFonts w:ascii="Times New Roman" w:eastAsia="Times New Roman" w:hAnsi="Times New Roman"/>
          <w:b w:val="0"/>
          <w:color w:val="auto"/>
          <w:sz w:val="28"/>
          <w:szCs w:val="28"/>
          <w:lang w:bidi="ar-SA"/>
        </w:rPr>
        <w:t xml:space="preserve">   </w:t>
      </w:r>
      <w:r w:rsidR="00883A78">
        <w:rPr>
          <w:rFonts w:ascii="Times New Roman" w:eastAsia="Times New Roman" w:hAnsi="Times New Roman"/>
          <w:b w:val="0"/>
          <w:color w:val="auto"/>
          <w:sz w:val="28"/>
          <w:szCs w:val="28"/>
          <w:lang w:bidi="ar-SA"/>
        </w:rPr>
        <w:t xml:space="preserve">        </w:t>
      </w:r>
      <w:r w:rsidR="00122A7A" w:rsidRPr="002A7184">
        <w:rPr>
          <w:rFonts w:ascii="Times New Roman" w:eastAsia="Times New Roman" w:hAnsi="Times New Roman"/>
          <w:b w:val="0"/>
          <w:color w:val="auto"/>
          <w:sz w:val="28"/>
          <w:szCs w:val="28"/>
          <w:lang w:bidi="ar-SA"/>
        </w:rPr>
        <w:t xml:space="preserve"> </w:t>
      </w:r>
      <w:r w:rsidR="003B328B" w:rsidRPr="002A7184">
        <w:rPr>
          <w:rFonts w:ascii="Times New Roman" w:eastAsia="Times New Roman" w:hAnsi="Times New Roman"/>
          <w:b w:val="0"/>
          <w:color w:val="auto"/>
          <w:sz w:val="28"/>
          <w:szCs w:val="28"/>
          <w:lang w:bidi="ar-SA"/>
        </w:rPr>
        <w:t xml:space="preserve">    </w:t>
      </w:r>
      <w:r w:rsidR="00122A7A" w:rsidRPr="002A7184">
        <w:rPr>
          <w:rFonts w:ascii="Times New Roman" w:eastAsia="Times New Roman" w:hAnsi="Times New Roman"/>
          <w:b w:val="0"/>
          <w:color w:val="auto"/>
          <w:sz w:val="28"/>
          <w:szCs w:val="28"/>
          <w:lang w:bidi="ar-SA"/>
        </w:rPr>
        <w:t>__</w:t>
      </w:r>
      <w:r w:rsidR="003B328B" w:rsidRPr="002A7184">
        <w:rPr>
          <w:rFonts w:ascii="Times New Roman" w:eastAsia="Times New Roman" w:hAnsi="Times New Roman"/>
          <w:b w:val="0"/>
          <w:color w:val="auto"/>
          <w:sz w:val="28"/>
          <w:szCs w:val="28"/>
          <w:lang w:bidi="ar-SA"/>
        </w:rPr>
        <w:t>____________________</w:t>
      </w:r>
    </w:p>
    <w:p w:rsidR="003B328B" w:rsidRPr="002A7184" w:rsidRDefault="003B328B" w:rsidP="001B0A63">
      <w:pPr>
        <w:ind w:left="-28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7184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 xml:space="preserve">                                                         </w:t>
      </w:r>
      <w:r w:rsidR="00DC309A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 xml:space="preserve">                     </w:t>
      </w:r>
      <w:r w:rsidR="00042FC1" w:rsidRPr="002A7184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 xml:space="preserve">  </w:t>
      </w:r>
      <w:r w:rsidR="000E6BD1" w:rsidRPr="002A7184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 xml:space="preserve"> </w:t>
      </w:r>
      <w:r w:rsidRPr="002A7184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 xml:space="preserve"> (підпис)                        </w:t>
      </w:r>
      <w:r w:rsidR="00122A7A" w:rsidRPr="002A7184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 xml:space="preserve">             </w:t>
      </w:r>
      <w:r w:rsidR="00122A7A" w:rsidRPr="002A7184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ab/>
        <w:t xml:space="preserve">      </w:t>
      </w:r>
      <w:r w:rsidR="00261F63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 xml:space="preserve">  </w:t>
      </w:r>
      <w:r w:rsidR="00122A7A" w:rsidRPr="002A7184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 xml:space="preserve">     </w:t>
      </w:r>
      <w:r w:rsidRPr="002A7184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(ініціали та прізвище)</w:t>
      </w:r>
    </w:p>
    <w:p w:rsidR="003B328B" w:rsidRPr="00883A78" w:rsidRDefault="003B328B" w:rsidP="008D2BDB">
      <w:pPr>
        <w:ind w:firstLine="1418"/>
        <w:rPr>
          <w:rFonts w:ascii="Times New Roman" w:eastAsia="MS Mincho" w:hAnsi="Times New Roman" w:cs="Times New Roman"/>
          <w:color w:val="auto"/>
          <w:lang w:bidi="ar-SA"/>
        </w:rPr>
      </w:pPr>
      <w:r w:rsidRPr="002A71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</w:t>
      </w:r>
      <w:r w:rsidR="00552345" w:rsidRPr="002A71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1B21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83A78">
        <w:rPr>
          <w:rFonts w:ascii="Times New Roman" w:eastAsia="Times New Roman" w:hAnsi="Times New Roman" w:cs="Times New Roman"/>
          <w:color w:val="auto"/>
          <w:lang w:bidi="ar-SA"/>
        </w:rPr>
        <w:t>МП</w:t>
      </w:r>
    </w:p>
    <w:p w:rsidR="00883A78" w:rsidRDefault="00883A78" w:rsidP="008A04C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83A78" w:rsidRPr="00731F2B" w:rsidRDefault="00883A78" w:rsidP="008A04C6">
      <w:pPr>
        <w:jc w:val="both"/>
        <w:rPr>
          <w:rFonts w:ascii="Times New Roman" w:hAnsi="Times New Roman" w:cs="Times New Roman"/>
          <w:color w:val="auto"/>
          <w:sz w:val="6"/>
          <w:szCs w:val="28"/>
        </w:rPr>
      </w:pPr>
    </w:p>
    <w:p w:rsidR="008A04C6" w:rsidRPr="002A7184" w:rsidRDefault="008A04C6" w:rsidP="00731F2B">
      <w:pPr>
        <w:ind w:left="-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184">
        <w:rPr>
          <w:rFonts w:ascii="Times New Roman" w:hAnsi="Times New Roman" w:cs="Times New Roman"/>
          <w:color w:val="auto"/>
          <w:sz w:val="28"/>
          <w:szCs w:val="28"/>
        </w:rPr>
        <w:t xml:space="preserve">Директор департаменту торгівлі та </w:t>
      </w:r>
    </w:p>
    <w:p w:rsidR="008A04C6" w:rsidRPr="002A7184" w:rsidRDefault="008A04C6" w:rsidP="00731F2B">
      <w:pPr>
        <w:ind w:left="-142" w:righ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7184">
        <w:rPr>
          <w:rFonts w:ascii="Times New Roman" w:hAnsi="Times New Roman" w:cs="Times New Roman"/>
          <w:color w:val="auto"/>
          <w:sz w:val="28"/>
          <w:szCs w:val="28"/>
        </w:rPr>
        <w:t xml:space="preserve">реклами Дніпровської міської ради </w:t>
      </w:r>
      <w:r w:rsidRPr="002A718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A718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A718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</w:t>
      </w:r>
      <w:r w:rsidR="00731F2B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2A7184">
        <w:rPr>
          <w:rFonts w:ascii="Times New Roman" w:hAnsi="Times New Roman" w:cs="Times New Roman"/>
          <w:color w:val="auto"/>
          <w:sz w:val="28"/>
          <w:szCs w:val="28"/>
        </w:rPr>
        <w:t xml:space="preserve">  А. О. Пильченко</w:t>
      </w:r>
    </w:p>
    <w:p w:rsidR="00BC0274" w:rsidRPr="002A7184" w:rsidRDefault="00BC0274" w:rsidP="001B0A63">
      <w:pPr>
        <w:pStyle w:val="22"/>
        <w:shd w:val="clear" w:color="auto" w:fill="auto"/>
        <w:tabs>
          <w:tab w:val="left" w:pos="1282"/>
        </w:tabs>
        <w:spacing w:after="120" w:line="240" w:lineRule="auto"/>
        <w:rPr>
          <w:lang w:val="uk-UA"/>
        </w:rPr>
      </w:pPr>
    </w:p>
    <w:sectPr w:rsidR="00BC0274" w:rsidRPr="002A7184" w:rsidSect="00DC2AAA"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403" w:rsidRDefault="00CE5403">
      <w:r>
        <w:separator/>
      </w:r>
    </w:p>
  </w:endnote>
  <w:endnote w:type="continuationSeparator" w:id="0">
    <w:p w:rsidR="00CE5403" w:rsidRDefault="00CE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Zen Hei">
    <w:altName w:val="MS Gothic"/>
    <w:charset w:val="80"/>
    <w:family w:val="auto"/>
    <w:pitch w:val="variable"/>
  </w:font>
  <w:font w:name="Lohit Devanagari">
    <w:altName w:val="MS Gothic"/>
    <w:charset w:val="80"/>
    <w:family w:val="auto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8F" w:rsidRDefault="004C792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4079240</wp:posOffset>
              </wp:positionH>
              <wp:positionV relativeFrom="page">
                <wp:posOffset>10061575</wp:posOffset>
              </wp:positionV>
              <wp:extent cx="81915" cy="175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F8F" w:rsidRDefault="005E7F8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1.2pt;margin-top:792.25pt;width:6.4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JvNqgIAAKU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" filled="f" stroked="f">
              <v:textbox style="mso-fit-shape-to-text:t" inset="0,0,0,0">
                <w:txbxContent>
                  <w:p w:rsidR="005E7F8F" w:rsidRDefault="005E7F8F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403" w:rsidRDefault="00CE5403">
      <w:r>
        <w:separator/>
      </w:r>
    </w:p>
  </w:footnote>
  <w:footnote w:type="continuationSeparator" w:id="0">
    <w:p w:rsidR="00CE5403" w:rsidRDefault="00CE5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A615B"/>
    <w:multiLevelType w:val="hybridMultilevel"/>
    <w:tmpl w:val="77D808C2"/>
    <w:lvl w:ilvl="0" w:tplc="C3C29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99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545D"/>
    <w:multiLevelType w:val="multilevel"/>
    <w:tmpl w:val="6980DBCC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99"/>
        <w:position w:val="0"/>
        <w:sz w:val="32"/>
        <w:szCs w:val="3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1C18D3"/>
    <w:multiLevelType w:val="hybridMultilevel"/>
    <w:tmpl w:val="1BE80C74"/>
    <w:lvl w:ilvl="0" w:tplc="C3C292E0">
      <w:start w:val="1"/>
      <w:numFmt w:val="bullet"/>
      <w:lvlText w:val=""/>
      <w:lvlJc w:val="left"/>
      <w:pPr>
        <w:ind w:left="1660" w:hanging="360"/>
      </w:pPr>
      <w:rPr>
        <w:rFonts w:ascii="Symbol" w:hAnsi="Symbol" w:hint="default"/>
        <w:w w:val="99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4" w15:restartNumberingAfterBreak="0">
    <w:nsid w:val="128A7D40"/>
    <w:multiLevelType w:val="multilevel"/>
    <w:tmpl w:val="8B222148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99"/>
        <w:position w:val="0"/>
        <w:sz w:val="32"/>
        <w:szCs w:val="3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821D87"/>
    <w:multiLevelType w:val="hybridMultilevel"/>
    <w:tmpl w:val="E7A09460"/>
    <w:lvl w:ilvl="0" w:tplc="C3C292E0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  <w:w w:val="99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19A46998"/>
    <w:multiLevelType w:val="multilevel"/>
    <w:tmpl w:val="94481CEC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682B59"/>
    <w:multiLevelType w:val="hybridMultilevel"/>
    <w:tmpl w:val="11903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41C24"/>
    <w:multiLevelType w:val="hybridMultilevel"/>
    <w:tmpl w:val="9AD20E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405A6"/>
    <w:multiLevelType w:val="hybridMultilevel"/>
    <w:tmpl w:val="C8B0A5A6"/>
    <w:lvl w:ilvl="0" w:tplc="C3C29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99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A70D9"/>
    <w:multiLevelType w:val="multilevel"/>
    <w:tmpl w:val="02CCC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11" w15:restartNumberingAfterBreak="0">
    <w:nsid w:val="36982336"/>
    <w:multiLevelType w:val="hybridMultilevel"/>
    <w:tmpl w:val="FA3C62B2"/>
    <w:lvl w:ilvl="0" w:tplc="C3C292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E76E93"/>
    <w:multiLevelType w:val="multilevel"/>
    <w:tmpl w:val="AB82202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EC2751"/>
    <w:multiLevelType w:val="multilevel"/>
    <w:tmpl w:val="02CCC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14" w15:restartNumberingAfterBreak="0">
    <w:nsid w:val="3D483B03"/>
    <w:multiLevelType w:val="hybridMultilevel"/>
    <w:tmpl w:val="26C238CC"/>
    <w:lvl w:ilvl="0" w:tplc="C3C29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99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41F0"/>
    <w:multiLevelType w:val="hybridMultilevel"/>
    <w:tmpl w:val="9A08D200"/>
    <w:lvl w:ilvl="0" w:tplc="C3C292E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  <w:w w:val="99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43D209D9"/>
    <w:multiLevelType w:val="hybridMultilevel"/>
    <w:tmpl w:val="0CDE0E60"/>
    <w:lvl w:ilvl="0" w:tplc="C3C292E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  <w:w w:val="99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481166BD"/>
    <w:multiLevelType w:val="multilevel"/>
    <w:tmpl w:val="550AF5F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C56FF6"/>
    <w:multiLevelType w:val="multilevel"/>
    <w:tmpl w:val="43AC9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99"/>
        <w:position w:val="0"/>
        <w:sz w:val="32"/>
        <w:szCs w:val="3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333BFD"/>
    <w:multiLevelType w:val="hybridMultilevel"/>
    <w:tmpl w:val="12083C2A"/>
    <w:lvl w:ilvl="0" w:tplc="C3C292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FD1AAD"/>
    <w:multiLevelType w:val="multilevel"/>
    <w:tmpl w:val="291A4BE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8724ADF"/>
    <w:multiLevelType w:val="hybridMultilevel"/>
    <w:tmpl w:val="091614F0"/>
    <w:lvl w:ilvl="0" w:tplc="C3C29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99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A1432"/>
    <w:multiLevelType w:val="multilevel"/>
    <w:tmpl w:val="02CCC7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23" w15:restartNumberingAfterBreak="0">
    <w:nsid w:val="6C944906"/>
    <w:multiLevelType w:val="hybridMultilevel"/>
    <w:tmpl w:val="494A1FDE"/>
    <w:lvl w:ilvl="0" w:tplc="C3C292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9905FB1"/>
    <w:multiLevelType w:val="hybridMultilevel"/>
    <w:tmpl w:val="B0CC0362"/>
    <w:lvl w:ilvl="0" w:tplc="C3C292E0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  <w:w w:val="99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5" w15:restartNumberingAfterBreak="0">
    <w:nsid w:val="7A97385E"/>
    <w:multiLevelType w:val="multilevel"/>
    <w:tmpl w:val="802810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C6D424B"/>
    <w:multiLevelType w:val="multilevel"/>
    <w:tmpl w:val="FEA834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27" w15:restartNumberingAfterBreak="0">
    <w:nsid w:val="7E0E272A"/>
    <w:multiLevelType w:val="multilevel"/>
    <w:tmpl w:val="3FFE81E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0"/>
  </w:num>
  <w:num w:numId="5">
    <w:abstractNumId w:val="22"/>
  </w:num>
  <w:num w:numId="6">
    <w:abstractNumId w:val="26"/>
  </w:num>
  <w:num w:numId="7">
    <w:abstractNumId w:val="13"/>
  </w:num>
  <w:num w:numId="8">
    <w:abstractNumId w:val="25"/>
  </w:num>
  <w:num w:numId="9">
    <w:abstractNumId w:val="7"/>
  </w:num>
  <w:num w:numId="10">
    <w:abstractNumId w:val="20"/>
  </w:num>
  <w:num w:numId="11">
    <w:abstractNumId w:val="27"/>
  </w:num>
  <w:num w:numId="12">
    <w:abstractNumId w:val="12"/>
  </w:num>
  <w:num w:numId="13">
    <w:abstractNumId w:val="17"/>
  </w:num>
  <w:num w:numId="14">
    <w:abstractNumId w:val="14"/>
  </w:num>
  <w:num w:numId="15">
    <w:abstractNumId w:val="21"/>
  </w:num>
  <w:num w:numId="16">
    <w:abstractNumId w:val="16"/>
  </w:num>
  <w:num w:numId="17">
    <w:abstractNumId w:val="15"/>
  </w:num>
  <w:num w:numId="18">
    <w:abstractNumId w:val="23"/>
  </w:num>
  <w:num w:numId="19">
    <w:abstractNumId w:val="3"/>
  </w:num>
  <w:num w:numId="20">
    <w:abstractNumId w:val="9"/>
  </w:num>
  <w:num w:numId="21">
    <w:abstractNumId w:val="1"/>
  </w:num>
  <w:num w:numId="22">
    <w:abstractNumId w:val="11"/>
  </w:num>
  <w:num w:numId="23">
    <w:abstractNumId w:val="4"/>
  </w:num>
  <w:num w:numId="24">
    <w:abstractNumId w:val="2"/>
  </w:num>
  <w:num w:numId="25">
    <w:abstractNumId w:val="19"/>
  </w:num>
  <w:num w:numId="26">
    <w:abstractNumId w:val="24"/>
  </w:num>
  <w:num w:numId="27">
    <w:abstractNumId w:val="5"/>
  </w:num>
  <w:num w:numId="28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74"/>
    <w:rsid w:val="00004D2A"/>
    <w:rsid w:val="00005A47"/>
    <w:rsid w:val="000063D2"/>
    <w:rsid w:val="000068E2"/>
    <w:rsid w:val="00006AD3"/>
    <w:rsid w:val="00012462"/>
    <w:rsid w:val="000126A7"/>
    <w:rsid w:val="000141AA"/>
    <w:rsid w:val="00017FB7"/>
    <w:rsid w:val="00021C0F"/>
    <w:rsid w:val="000223EC"/>
    <w:rsid w:val="00022D45"/>
    <w:rsid w:val="00023E3B"/>
    <w:rsid w:val="00031043"/>
    <w:rsid w:val="0003127C"/>
    <w:rsid w:val="00033AB2"/>
    <w:rsid w:val="00036D62"/>
    <w:rsid w:val="000401A8"/>
    <w:rsid w:val="000410CE"/>
    <w:rsid w:val="00042FC1"/>
    <w:rsid w:val="000431A5"/>
    <w:rsid w:val="000438B2"/>
    <w:rsid w:val="00045B0E"/>
    <w:rsid w:val="00046743"/>
    <w:rsid w:val="00051565"/>
    <w:rsid w:val="00053526"/>
    <w:rsid w:val="000535FF"/>
    <w:rsid w:val="00054F68"/>
    <w:rsid w:val="00055D2A"/>
    <w:rsid w:val="000573A2"/>
    <w:rsid w:val="00060F40"/>
    <w:rsid w:val="000610E9"/>
    <w:rsid w:val="0006656A"/>
    <w:rsid w:val="00067443"/>
    <w:rsid w:val="000713D2"/>
    <w:rsid w:val="00071C78"/>
    <w:rsid w:val="00072D86"/>
    <w:rsid w:val="00074F25"/>
    <w:rsid w:val="00076047"/>
    <w:rsid w:val="00076533"/>
    <w:rsid w:val="000769E8"/>
    <w:rsid w:val="00080B2E"/>
    <w:rsid w:val="00082279"/>
    <w:rsid w:val="0008247F"/>
    <w:rsid w:val="00082BCD"/>
    <w:rsid w:val="0008314B"/>
    <w:rsid w:val="00084CAF"/>
    <w:rsid w:val="000851F9"/>
    <w:rsid w:val="000864E0"/>
    <w:rsid w:val="00087FAD"/>
    <w:rsid w:val="000905F9"/>
    <w:rsid w:val="00090ADA"/>
    <w:rsid w:val="00093B85"/>
    <w:rsid w:val="00095693"/>
    <w:rsid w:val="00095E9D"/>
    <w:rsid w:val="0009673D"/>
    <w:rsid w:val="0009685A"/>
    <w:rsid w:val="000A26A9"/>
    <w:rsid w:val="000A2C32"/>
    <w:rsid w:val="000A66CD"/>
    <w:rsid w:val="000A6E9F"/>
    <w:rsid w:val="000A787D"/>
    <w:rsid w:val="000B0220"/>
    <w:rsid w:val="000B029E"/>
    <w:rsid w:val="000B198E"/>
    <w:rsid w:val="000B288B"/>
    <w:rsid w:val="000B2AE2"/>
    <w:rsid w:val="000B4594"/>
    <w:rsid w:val="000B4CD9"/>
    <w:rsid w:val="000B57A8"/>
    <w:rsid w:val="000B5CD6"/>
    <w:rsid w:val="000C0FB8"/>
    <w:rsid w:val="000C18AF"/>
    <w:rsid w:val="000C417B"/>
    <w:rsid w:val="000D0197"/>
    <w:rsid w:val="000D0E61"/>
    <w:rsid w:val="000D1795"/>
    <w:rsid w:val="000D3263"/>
    <w:rsid w:val="000D3A1A"/>
    <w:rsid w:val="000D3F7C"/>
    <w:rsid w:val="000D5892"/>
    <w:rsid w:val="000D6BE3"/>
    <w:rsid w:val="000E04EA"/>
    <w:rsid w:val="000E0E98"/>
    <w:rsid w:val="000E2561"/>
    <w:rsid w:val="000E3EB8"/>
    <w:rsid w:val="000E53AC"/>
    <w:rsid w:val="000E6BD1"/>
    <w:rsid w:val="000F259E"/>
    <w:rsid w:val="000F40CD"/>
    <w:rsid w:val="000F4C7C"/>
    <w:rsid w:val="000F5161"/>
    <w:rsid w:val="000F62AA"/>
    <w:rsid w:val="000F768E"/>
    <w:rsid w:val="00100C2F"/>
    <w:rsid w:val="0010191B"/>
    <w:rsid w:val="001022E4"/>
    <w:rsid w:val="00102E62"/>
    <w:rsid w:val="00103254"/>
    <w:rsid w:val="001066D4"/>
    <w:rsid w:val="0010783E"/>
    <w:rsid w:val="00110322"/>
    <w:rsid w:val="00110E32"/>
    <w:rsid w:val="00111DEC"/>
    <w:rsid w:val="00112002"/>
    <w:rsid w:val="001135EE"/>
    <w:rsid w:val="00113822"/>
    <w:rsid w:val="00115FBC"/>
    <w:rsid w:val="00116598"/>
    <w:rsid w:val="00120ECC"/>
    <w:rsid w:val="001228B0"/>
    <w:rsid w:val="00122A7A"/>
    <w:rsid w:val="00123573"/>
    <w:rsid w:val="0012608E"/>
    <w:rsid w:val="001267F1"/>
    <w:rsid w:val="00127233"/>
    <w:rsid w:val="00127D01"/>
    <w:rsid w:val="00131D81"/>
    <w:rsid w:val="00131F2C"/>
    <w:rsid w:val="00133614"/>
    <w:rsid w:val="0013617B"/>
    <w:rsid w:val="00136FF5"/>
    <w:rsid w:val="001416EC"/>
    <w:rsid w:val="00141B3A"/>
    <w:rsid w:val="001433E8"/>
    <w:rsid w:val="00143EFD"/>
    <w:rsid w:val="00145B3F"/>
    <w:rsid w:val="001466FB"/>
    <w:rsid w:val="00147F7B"/>
    <w:rsid w:val="00150A22"/>
    <w:rsid w:val="0015141F"/>
    <w:rsid w:val="0015563A"/>
    <w:rsid w:val="00156499"/>
    <w:rsid w:val="00156FF8"/>
    <w:rsid w:val="00157D09"/>
    <w:rsid w:val="00161838"/>
    <w:rsid w:val="00162773"/>
    <w:rsid w:val="001667BD"/>
    <w:rsid w:val="00167260"/>
    <w:rsid w:val="00167C9D"/>
    <w:rsid w:val="00174DF7"/>
    <w:rsid w:val="0017518B"/>
    <w:rsid w:val="00175C89"/>
    <w:rsid w:val="00176407"/>
    <w:rsid w:val="00176A89"/>
    <w:rsid w:val="00181C6F"/>
    <w:rsid w:val="00182A6A"/>
    <w:rsid w:val="001843AB"/>
    <w:rsid w:val="001850B4"/>
    <w:rsid w:val="00186DD2"/>
    <w:rsid w:val="00186ECF"/>
    <w:rsid w:val="00190AE6"/>
    <w:rsid w:val="001924EA"/>
    <w:rsid w:val="00192E7B"/>
    <w:rsid w:val="001951E8"/>
    <w:rsid w:val="00197063"/>
    <w:rsid w:val="001A0474"/>
    <w:rsid w:val="001A0B98"/>
    <w:rsid w:val="001A55D2"/>
    <w:rsid w:val="001A69B8"/>
    <w:rsid w:val="001B0A63"/>
    <w:rsid w:val="001B210F"/>
    <w:rsid w:val="001B2CAB"/>
    <w:rsid w:val="001B37A8"/>
    <w:rsid w:val="001B40BF"/>
    <w:rsid w:val="001B4B8B"/>
    <w:rsid w:val="001B6064"/>
    <w:rsid w:val="001B62E6"/>
    <w:rsid w:val="001B6367"/>
    <w:rsid w:val="001B709F"/>
    <w:rsid w:val="001C0757"/>
    <w:rsid w:val="001C1884"/>
    <w:rsid w:val="001C19DA"/>
    <w:rsid w:val="001C599B"/>
    <w:rsid w:val="001D0B82"/>
    <w:rsid w:val="001D1C12"/>
    <w:rsid w:val="001D59C2"/>
    <w:rsid w:val="001D7002"/>
    <w:rsid w:val="001E0367"/>
    <w:rsid w:val="001E0A7B"/>
    <w:rsid w:val="001E16F8"/>
    <w:rsid w:val="001E1FBB"/>
    <w:rsid w:val="001E307B"/>
    <w:rsid w:val="001E4D30"/>
    <w:rsid w:val="001E58AA"/>
    <w:rsid w:val="001F045E"/>
    <w:rsid w:val="001F13B4"/>
    <w:rsid w:val="001F13E7"/>
    <w:rsid w:val="001F292C"/>
    <w:rsid w:val="001F33E4"/>
    <w:rsid w:val="001F3CA4"/>
    <w:rsid w:val="001F4986"/>
    <w:rsid w:val="0020090C"/>
    <w:rsid w:val="002017E4"/>
    <w:rsid w:val="00202D39"/>
    <w:rsid w:val="00202F0C"/>
    <w:rsid w:val="002036EA"/>
    <w:rsid w:val="00204D8D"/>
    <w:rsid w:val="00205218"/>
    <w:rsid w:val="00206CDB"/>
    <w:rsid w:val="00211C03"/>
    <w:rsid w:val="00211D81"/>
    <w:rsid w:val="00211F3A"/>
    <w:rsid w:val="00212315"/>
    <w:rsid w:val="002128F0"/>
    <w:rsid w:val="00212F43"/>
    <w:rsid w:val="00213173"/>
    <w:rsid w:val="00213B79"/>
    <w:rsid w:val="00214AB2"/>
    <w:rsid w:val="00214AE6"/>
    <w:rsid w:val="00214CA0"/>
    <w:rsid w:val="00215F22"/>
    <w:rsid w:val="00216119"/>
    <w:rsid w:val="00216768"/>
    <w:rsid w:val="00220584"/>
    <w:rsid w:val="00221381"/>
    <w:rsid w:val="00223ACF"/>
    <w:rsid w:val="00225D46"/>
    <w:rsid w:val="00227C66"/>
    <w:rsid w:val="00230E4E"/>
    <w:rsid w:val="002317AB"/>
    <w:rsid w:val="0023331D"/>
    <w:rsid w:val="00235CDD"/>
    <w:rsid w:val="00237A79"/>
    <w:rsid w:val="002401DC"/>
    <w:rsid w:val="002404FE"/>
    <w:rsid w:val="00240F04"/>
    <w:rsid w:val="00241487"/>
    <w:rsid w:val="00241A1B"/>
    <w:rsid w:val="002467AA"/>
    <w:rsid w:val="00251F87"/>
    <w:rsid w:val="002532D4"/>
    <w:rsid w:val="0025382F"/>
    <w:rsid w:val="002550DF"/>
    <w:rsid w:val="00255135"/>
    <w:rsid w:val="00255EC2"/>
    <w:rsid w:val="002606EB"/>
    <w:rsid w:val="00261F63"/>
    <w:rsid w:val="002634C8"/>
    <w:rsid w:val="0026401A"/>
    <w:rsid w:val="00265C15"/>
    <w:rsid w:val="0026661E"/>
    <w:rsid w:val="00266724"/>
    <w:rsid w:val="00267685"/>
    <w:rsid w:val="002715C4"/>
    <w:rsid w:val="00271696"/>
    <w:rsid w:val="0027355C"/>
    <w:rsid w:val="00273AE5"/>
    <w:rsid w:val="002749D1"/>
    <w:rsid w:val="00277E76"/>
    <w:rsid w:val="00281F7F"/>
    <w:rsid w:val="00282555"/>
    <w:rsid w:val="002837B3"/>
    <w:rsid w:val="00283B68"/>
    <w:rsid w:val="00284DDC"/>
    <w:rsid w:val="00285023"/>
    <w:rsid w:val="002853FC"/>
    <w:rsid w:val="00290662"/>
    <w:rsid w:val="002918D3"/>
    <w:rsid w:val="002926EB"/>
    <w:rsid w:val="00296F57"/>
    <w:rsid w:val="00297B76"/>
    <w:rsid w:val="002A2ACE"/>
    <w:rsid w:val="002A3394"/>
    <w:rsid w:val="002A3BA5"/>
    <w:rsid w:val="002A4159"/>
    <w:rsid w:val="002A512A"/>
    <w:rsid w:val="002A6715"/>
    <w:rsid w:val="002A7184"/>
    <w:rsid w:val="002A7CD9"/>
    <w:rsid w:val="002B0826"/>
    <w:rsid w:val="002B1ACF"/>
    <w:rsid w:val="002B2BE1"/>
    <w:rsid w:val="002B30EC"/>
    <w:rsid w:val="002B49EB"/>
    <w:rsid w:val="002B5777"/>
    <w:rsid w:val="002C1DCB"/>
    <w:rsid w:val="002C1DCE"/>
    <w:rsid w:val="002C79D4"/>
    <w:rsid w:val="002D2F7A"/>
    <w:rsid w:val="002D4B0E"/>
    <w:rsid w:val="002D5136"/>
    <w:rsid w:val="002D5309"/>
    <w:rsid w:val="002E1AD9"/>
    <w:rsid w:val="002E3DE0"/>
    <w:rsid w:val="002E4D44"/>
    <w:rsid w:val="002E5ECC"/>
    <w:rsid w:val="002E7958"/>
    <w:rsid w:val="002F005F"/>
    <w:rsid w:val="002F1CA0"/>
    <w:rsid w:val="002F2E8C"/>
    <w:rsid w:val="002F50BE"/>
    <w:rsid w:val="002F5593"/>
    <w:rsid w:val="002F5A63"/>
    <w:rsid w:val="002F5B20"/>
    <w:rsid w:val="002F5CD4"/>
    <w:rsid w:val="002F6FA1"/>
    <w:rsid w:val="0030048A"/>
    <w:rsid w:val="003011C6"/>
    <w:rsid w:val="003020DE"/>
    <w:rsid w:val="00302B42"/>
    <w:rsid w:val="003037C8"/>
    <w:rsid w:val="00303E13"/>
    <w:rsid w:val="00304F44"/>
    <w:rsid w:val="003059BB"/>
    <w:rsid w:val="00305EEA"/>
    <w:rsid w:val="00306D58"/>
    <w:rsid w:val="00311459"/>
    <w:rsid w:val="003125C9"/>
    <w:rsid w:val="0031620F"/>
    <w:rsid w:val="0032160E"/>
    <w:rsid w:val="00323368"/>
    <w:rsid w:val="003256DB"/>
    <w:rsid w:val="003307EE"/>
    <w:rsid w:val="003313D2"/>
    <w:rsid w:val="00333893"/>
    <w:rsid w:val="003341A2"/>
    <w:rsid w:val="00335AC7"/>
    <w:rsid w:val="003404C4"/>
    <w:rsid w:val="00341880"/>
    <w:rsid w:val="00344BE6"/>
    <w:rsid w:val="00345664"/>
    <w:rsid w:val="00347A12"/>
    <w:rsid w:val="00350CB7"/>
    <w:rsid w:val="00352024"/>
    <w:rsid w:val="003556A4"/>
    <w:rsid w:val="00355E78"/>
    <w:rsid w:val="0035624F"/>
    <w:rsid w:val="003569A2"/>
    <w:rsid w:val="00356B82"/>
    <w:rsid w:val="00361262"/>
    <w:rsid w:val="003638F0"/>
    <w:rsid w:val="00363D15"/>
    <w:rsid w:val="00364D33"/>
    <w:rsid w:val="00367FE3"/>
    <w:rsid w:val="00370E16"/>
    <w:rsid w:val="00372D86"/>
    <w:rsid w:val="003730F4"/>
    <w:rsid w:val="00376452"/>
    <w:rsid w:val="00377719"/>
    <w:rsid w:val="00381248"/>
    <w:rsid w:val="00382B93"/>
    <w:rsid w:val="0038348C"/>
    <w:rsid w:val="00384D28"/>
    <w:rsid w:val="00386FFF"/>
    <w:rsid w:val="00387172"/>
    <w:rsid w:val="00387CCC"/>
    <w:rsid w:val="0039055F"/>
    <w:rsid w:val="00390BDE"/>
    <w:rsid w:val="003918E7"/>
    <w:rsid w:val="00393397"/>
    <w:rsid w:val="00393EB1"/>
    <w:rsid w:val="00396D4A"/>
    <w:rsid w:val="00397614"/>
    <w:rsid w:val="003A1146"/>
    <w:rsid w:val="003A4620"/>
    <w:rsid w:val="003A5421"/>
    <w:rsid w:val="003A60A2"/>
    <w:rsid w:val="003B163B"/>
    <w:rsid w:val="003B1BDE"/>
    <w:rsid w:val="003B328B"/>
    <w:rsid w:val="003B3724"/>
    <w:rsid w:val="003B43F4"/>
    <w:rsid w:val="003C54D5"/>
    <w:rsid w:val="003C553D"/>
    <w:rsid w:val="003D0C17"/>
    <w:rsid w:val="003D219E"/>
    <w:rsid w:val="003D3737"/>
    <w:rsid w:val="003D3FA6"/>
    <w:rsid w:val="003D588A"/>
    <w:rsid w:val="003D7F8A"/>
    <w:rsid w:val="003E0F67"/>
    <w:rsid w:val="003E1025"/>
    <w:rsid w:val="003E2E07"/>
    <w:rsid w:val="003E3D16"/>
    <w:rsid w:val="003E4308"/>
    <w:rsid w:val="003E4BE1"/>
    <w:rsid w:val="003E6CB6"/>
    <w:rsid w:val="003F0153"/>
    <w:rsid w:val="00400E26"/>
    <w:rsid w:val="00402EC9"/>
    <w:rsid w:val="00403CC9"/>
    <w:rsid w:val="004048E7"/>
    <w:rsid w:val="00406690"/>
    <w:rsid w:val="004068C2"/>
    <w:rsid w:val="00407365"/>
    <w:rsid w:val="00411DE8"/>
    <w:rsid w:val="00412621"/>
    <w:rsid w:val="0041402C"/>
    <w:rsid w:val="0041793D"/>
    <w:rsid w:val="004235C1"/>
    <w:rsid w:val="00423992"/>
    <w:rsid w:val="00424591"/>
    <w:rsid w:val="00424959"/>
    <w:rsid w:val="004257CD"/>
    <w:rsid w:val="004257DF"/>
    <w:rsid w:val="00430257"/>
    <w:rsid w:val="00430353"/>
    <w:rsid w:val="00430751"/>
    <w:rsid w:val="004326CD"/>
    <w:rsid w:val="00433C8C"/>
    <w:rsid w:val="00435E27"/>
    <w:rsid w:val="0043664E"/>
    <w:rsid w:val="00436699"/>
    <w:rsid w:val="0044597B"/>
    <w:rsid w:val="00450F1E"/>
    <w:rsid w:val="004513AA"/>
    <w:rsid w:val="00453D16"/>
    <w:rsid w:val="00453E43"/>
    <w:rsid w:val="0045416B"/>
    <w:rsid w:val="0045763C"/>
    <w:rsid w:val="004624A0"/>
    <w:rsid w:val="00463147"/>
    <w:rsid w:val="00464296"/>
    <w:rsid w:val="0046787B"/>
    <w:rsid w:val="00467A23"/>
    <w:rsid w:val="00467AED"/>
    <w:rsid w:val="0047056A"/>
    <w:rsid w:val="00472A4B"/>
    <w:rsid w:val="00475656"/>
    <w:rsid w:val="00476CE3"/>
    <w:rsid w:val="004773E5"/>
    <w:rsid w:val="00477EC1"/>
    <w:rsid w:val="00481DBD"/>
    <w:rsid w:val="00483808"/>
    <w:rsid w:val="004850BC"/>
    <w:rsid w:val="004866B5"/>
    <w:rsid w:val="00486967"/>
    <w:rsid w:val="004902F0"/>
    <w:rsid w:val="00491996"/>
    <w:rsid w:val="00492569"/>
    <w:rsid w:val="004A11C2"/>
    <w:rsid w:val="004A2F5A"/>
    <w:rsid w:val="004A40F6"/>
    <w:rsid w:val="004A6196"/>
    <w:rsid w:val="004A6251"/>
    <w:rsid w:val="004B086C"/>
    <w:rsid w:val="004B2AD8"/>
    <w:rsid w:val="004B36E6"/>
    <w:rsid w:val="004B4189"/>
    <w:rsid w:val="004B54CD"/>
    <w:rsid w:val="004B797E"/>
    <w:rsid w:val="004B7D93"/>
    <w:rsid w:val="004C06AC"/>
    <w:rsid w:val="004C0FB0"/>
    <w:rsid w:val="004C1626"/>
    <w:rsid w:val="004C1735"/>
    <w:rsid w:val="004C1D1B"/>
    <w:rsid w:val="004C29DF"/>
    <w:rsid w:val="004C40E6"/>
    <w:rsid w:val="004C57A7"/>
    <w:rsid w:val="004C792B"/>
    <w:rsid w:val="004D05FC"/>
    <w:rsid w:val="004D1ABB"/>
    <w:rsid w:val="004D4147"/>
    <w:rsid w:val="004D4E7E"/>
    <w:rsid w:val="004D5DAF"/>
    <w:rsid w:val="004D6114"/>
    <w:rsid w:val="004D7385"/>
    <w:rsid w:val="004D7B83"/>
    <w:rsid w:val="004E27ED"/>
    <w:rsid w:val="004E27EE"/>
    <w:rsid w:val="004E3CEA"/>
    <w:rsid w:val="004E408A"/>
    <w:rsid w:val="004E483B"/>
    <w:rsid w:val="004E70D9"/>
    <w:rsid w:val="004F089A"/>
    <w:rsid w:val="004F100A"/>
    <w:rsid w:val="004F19F9"/>
    <w:rsid w:val="004F68D1"/>
    <w:rsid w:val="0050132B"/>
    <w:rsid w:val="005049CC"/>
    <w:rsid w:val="00505D34"/>
    <w:rsid w:val="00511392"/>
    <w:rsid w:val="00513E0A"/>
    <w:rsid w:val="00514B58"/>
    <w:rsid w:val="00515BDB"/>
    <w:rsid w:val="00515FEE"/>
    <w:rsid w:val="005164C6"/>
    <w:rsid w:val="00516C8A"/>
    <w:rsid w:val="005174C2"/>
    <w:rsid w:val="00517AD4"/>
    <w:rsid w:val="00520F45"/>
    <w:rsid w:val="00521D33"/>
    <w:rsid w:val="00522A1B"/>
    <w:rsid w:val="005247B6"/>
    <w:rsid w:val="00525329"/>
    <w:rsid w:val="00525EB2"/>
    <w:rsid w:val="00530AAB"/>
    <w:rsid w:val="00531D55"/>
    <w:rsid w:val="00532AE1"/>
    <w:rsid w:val="00534C0D"/>
    <w:rsid w:val="00535160"/>
    <w:rsid w:val="005371B7"/>
    <w:rsid w:val="00540584"/>
    <w:rsid w:val="00542BF5"/>
    <w:rsid w:val="00544BCD"/>
    <w:rsid w:val="00544E4A"/>
    <w:rsid w:val="00546013"/>
    <w:rsid w:val="005506DE"/>
    <w:rsid w:val="00552345"/>
    <w:rsid w:val="00553B2E"/>
    <w:rsid w:val="00553ED7"/>
    <w:rsid w:val="00554B93"/>
    <w:rsid w:val="00557C97"/>
    <w:rsid w:val="005628AD"/>
    <w:rsid w:val="00562AD6"/>
    <w:rsid w:val="005631AA"/>
    <w:rsid w:val="00563266"/>
    <w:rsid w:val="00564917"/>
    <w:rsid w:val="00564C3E"/>
    <w:rsid w:val="00565A82"/>
    <w:rsid w:val="00573C6E"/>
    <w:rsid w:val="0057716E"/>
    <w:rsid w:val="00577D0A"/>
    <w:rsid w:val="0058404C"/>
    <w:rsid w:val="00586754"/>
    <w:rsid w:val="00587389"/>
    <w:rsid w:val="005934AD"/>
    <w:rsid w:val="00594928"/>
    <w:rsid w:val="00594976"/>
    <w:rsid w:val="00595306"/>
    <w:rsid w:val="00595575"/>
    <w:rsid w:val="00595606"/>
    <w:rsid w:val="00597245"/>
    <w:rsid w:val="00597855"/>
    <w:rsid w:val="005A043B"/>
    <w:rsid w:val="005A0F2F"/>
    <w:rsid w:val="005A118C"/>
    <w:rsid w:val="005A60B0"/>
    <w:rsid w:val="005B0622"/>
    <w:rsid w:val="005B1477"/>
    <w:rsid w:val="005B3943"/>
    <w:rsid w:val="005B3CD4"/>
    <w:rsid w:val="005B532A"/>
    <w:rsid w:val="005B5AD2"/>
    <w:rsid w:val="005B687E"/>
    <w:rsid w:val="005B6B25"/>
    <w:rsid w:val="005B6D6A"/>
    <w:rsid w:val="005C03CC"/>
    <w:rsid w:val="005C0528"/>
    <w:rsid w:val="005C056B"/>
    <w:rsid w:val="005C0A6A"/>
    <w:rsid w:val="005C1D88"/>
    <w:rsid w:val="005C2310"/>
    <w:rsid w:val="005C33E3"/>
    <w:rsid w:val="005C493F"/>
    <w:rsid w:val="005C696C"/>
    <w:rsid w:val="005D1570"/>
    <w:rsid w:val="005D255E"/>
    <w:rsid w:val="005D26CC"/>
    <w:rsid w:val="005D2EFF"/>
    <w:rsid w:val="005D3084"/>
    <w:rsid w:val="005D4A72"/>
    <w:rsid w:val="005D5077"/>
    <w:rsid w:val="005D55BB"/>
    <w:rsid w:val="005E0DC8"/>
    <w:rsid w:val="005E1DFB"/>
    <w:rsid w:val="005E37B6"/>
    <w:rsid w:val="005E3858"/>
    <w:rsid w:val="005E6349"/>
    <w:rsid w:val="005E74CF"/>
    <w:rsid w:val="005E7F8F"/>
    <w:rsid w:val="005F4188"/>
    <w:rsid w:val="005F42E9"/>
    <w:rsid w:val="00600857"/>
    <w:rsid w:val="0060553D"/>
    <w:rsid w:val="00611C36"/>
    <w:rsid w:val="00622DC4"/>
    <w:rsid w:val="00625AB5"/>
    <w:rsid w:val="00625C11"/>
    <w:rsid w:val="006270C6"/>
    <w:rsid w:val="00630ED8"/>
    <w:rsid w:val="0063208A"/>
    <w:rsid w:val="00634ED1"/>
    <w:rsid w:val="00635F83"/>
    <w:rsid w:val="00636F5B"/>
    <w:rsid w:val="0063709A"/>
    <w:rsid w:val="00640E32"/>
    <w:rsid w:val="00641BD1"/>
    <w:rsid w:val="00641F50"/>
    <w:rsid w:val="00643682"/>
    <w:rsid w:val="006438E7"/>
    <w:rsid w:val="00645051"/>
    <w:rsid w:val="00645E65"/>
    <w:rsid w:val="00646052"/>
    <w:rsid w:val="00647A8F"/>
    <w:rsid w:val="00654A22"/>
    <w:rsid w:val="00654B6F"/>
    <w:rsid w:val="00655499"/>
    <w:rsid w:val="00655552"/>
    <w:rsid w:val="00660137"/>
    <w:rsid w:val="006609A8"/>
    <w:rsid w:val="0066309E"/>
    <w:rsid w:val="00663A8F"/>
    <w:rsid w:val="00663BC6"/>
    <w:rsid w:val="00665C86"/>
    <w:rsid w:val="00666046"/>
    <w:rsid w:val="00672E51"/>
    <w:rsid w:val="006731B7"/>
    <w:rsid w:val="006734D7"/>
    <w:rsid w:val="00673626"/>
    <w:rsid w:val="0067464E"/>
    <w:rsid w:val="00674B3D"/>
    <w:rsid w:val="00677ED2"/>
    <w:rsid w:val="00680106"/>
    <w:rsid w:val="00681BB7"/>
    <w:rsid w:val="00682286"/>
    <w:rsid w:val="006829F8"/>
    <w:rsid w:val="00682D55"/>
    <w:rsid w:val="00697878"/>
    <w:rsid w:val="006A01C4"/>
    <w:rsid w:val="006A0F92"/>
    <w:rsid w:val="006A21AD"/>
    <w:rsid w:val="006A33DA"/>
    <w:rsid w:val="006A356C"/>
    <w:rsid w:val="006A3BC4"/>
    <w:rsid w:val="006A405C"/>
    <w:rsid w:val="006A4D83"/>
    <w:rsid w:val="006A67D8"/>
    <w:rsid w:val="006A73AB"/>
    <w:rsid w:val="006A7B53"/>
    <w:rsid w:val="006B4444"/>
    <w:rsid w:val="006B49A2"/>
    <w:rsid w:val="006B5C78"/>
    <w:rsid w:val="006B5EC1"/>
    <w:rsid w:val="006B78E2"/>
    <w:rsid w:val="006C1A56"/>
    <w:rsid w:val="006C1F8B"/>
    <w:rsid w:val="006C269C"/>
    <w:rsid w:val="006D0931"/>
    <w:rsid w:val="006D46C9"/>
    <w:rsid w:val="006D4D73"/>
    <w:rsid w:val="006D52F8"/>
    <w:rsid w:val="006D5B1C"/>
    <w:rsid w:val="006D62E9"/>
    <w:rsid w:val="006D651B"/>
    <w:rsid w:val="006D6AC7"/>
    <w:rsid w:val="006D71A7"/>
    <w:rsid w:val="006D7EF0"/>
    <w:rsid w:val="006E1ECA"/>
    <w:rsid w:val="006E7831"/>
    <w:rsid w:val="006F1B4B"/>
    <w:rsid w:val="006F32EA"/>
    <w:rsid w:val="006F3662"/>
    <w:rsid w:val="006F3AFE"/>
    <w:rsid w:val="006F6144"/>
    <w:rsid w:val="006F76F0"/>
    <w:rsid w:val="00700077"/>
    <w:rsid w:val="0070045F"/>
    <w:rsid w:val="007027D4"/>
    <w:rsid w:val="00703109"/>
    <w:rsid w:val="00703F30"/>
    <w:rsid w:val="00706850"/>
    <w:rsid w:val="00707DDB"/>
    <w:rsid w:val="00710619"/>
    <w:rsid w:val="00711381"/>
    <w:rsid w:val="00721C71"/>
    <w:rsid w:val="007223FE"/>
    <w:rsid w:val="00723357"/>
    <w:rsid w:val="00731251"/>
    <w:rsid w:val="00731CB4"/>
    <w:rsid w:val="00731ED9"/>
    <w:rsid w:val="00731F2B"/>
    <w:rsid w:val="00733230"/>
    <w:rsid w:val="00733308"/>
    <w:rsid w:val="0073351E"/>
    <w:rsid w:val="007339FE"/>
    <w:rsid w:val="007347DA"/>
    <w:rsid w:val="007373D3"/>
    <w:rsid w:val="00737ACF"/>
    <w:rsid w:val="00741E4F"/>
    <w:rsid w:val="0074329D"/>
    <w:rsid w:val="00744966"/>
    <w:rsid w:val="00744B37"/>
    <w:rsid w:val="007465A0"/>
    <w:rsid w:val="00751EB7"/>
    <w:rsid w:val="0075233A"/>
    <w:rsid w:val="00753308"/>
    <w:rsid w:val="007536FE"/>
    <w:rsid w:val="00755DD8"/>
    <w:rsid w:val="00756D61"/>
    <w:rsid w:val="00757CC0"/>
    <w:rsid w:val="00760A23"/>
    <w:rsid w:val="00760CCA"/>
    <w:rsid w:val="00763486"/>
    <w:rsid w:val="007635B0"/>
    <w:rsid w:val="00764B62"/>
    <w:rsid w:val="00765A9D"/>
    <w:rsid w:val="00766DD9"/>
    <w:rsid w:val="00770E04"/>
    <w:rsid w:val="00776515"/>
    <w:rsid w:val="00776841"/>
    <w:rsid w:val="0077702D"/>
    <w:rsid w:val="00781167"/>
    <w:rsid w:val="00781219"/>
    <w:rsid w:val="00781787"/>
    <w:rsid w:val="00781B61"/>
    <w:rsid w:val="00784B1B"/>
    <w:rsid w:val="00784C01"/>
    <w:rsid w:val="007853EF"/>
    <w:rsid w:val="00786B6A"/>
    <w:rsid w:val="007906A1"/>
    <w:rsid w:val="00790B01"/>
    <w:rsid w:val="00792E1C"/>
    <w:rsid w:val="0079405C"/>
    <w:rsid w:val="007957C9"/>
    <w:rsid w:val="00795A7F"/>
    <w:rsid w:val="0079603B"/>
    <w:rsid w:val="00797DAE"/>
    <w:rsid w:val="007A1587"/>
    <w:rsid w:val="007A325B"/>
    <w:rsid w:val="007A59BE"/>
    <w:rsid w:val="007A6311"/>
    <w:rsid w:val="007A7EC1"/>
    <w:rsid w:val="007B0699"/>
    <w:rsid w:val="007B1197"/>
    <w:rsid w:val="007B2C7E"/>
    <w:rsid w:val="007B765B"/>
    <w:rsid w:val="007C05F3"/>
    <w:rsid w:val="007C476D"/>
    <w:rsid w:val="007C519A"/>
    <w:rsid w:val="007C51C7"/>
    <w:rsid w:val="007C6319"/>
    <w:rsid w:val="007C6D9F"/>
    <w:rsid w:val="007C6FDC"/>
    <w:rsid w:val="007D00BC"/>
    <w:rsid w:val="007D1D25"/>
    <w:rsid w:val="007D59E4"/>
    <w:rsid w:val="007E35DA"/>
    <w:rsid w:val="007E51CA"/>
    <w:rsid w:val="007E5532"/>
    <w:rsid w:val="007E6B34"/>
    <w:rsid w:val="007F4B05"/>
    <w:rsid w:val="007F5C28"/>
    <w:rsid w:val="007F6BAB"/>
    <w:rsid w:val="008016B2"/>
    <w:rsid w:val="008033A3"/>
    <w:rsid w:val="00810AA0"/>
    <w:rsid w:val="008115F8"/>
    <w:rsid w:val="008122CE"/>
    <w:rsid w:val="00812996"/>
    <w:rsid w:val="00812E55"/>
    <w:rsid w:val="00813C28"/>
    <w:rsid w:val="00814A36"/>
    <w:rsid w:val="00816228"/>
    <w:rsid w:val="0082050C"/>
    <w:rsid w:val="00820821"/>
    <w:rsid w:val="00825011"/>
    <w:rsid w:val="00826FE3"/>
    <w:rsid w:val="008303A0"/>
    <w:rsid w:val="00832FED"/>
    <w:rsid w:val="008330FF"/>
    <w:rsid w:val="0083378A"/>
    <w:rsid w:val="00835C3F"/>
    <w:rsid w:val="00835CB7"/>
    <w:rsid w:val="00845466"/>
    <w:rsid w:val="00850019"/>
    <w:rsid w:val="00852838"/>
    <w:rsid w:val="00853DD2"/>
    <w:rsid w:val="00860629"/>
    <w:rsid w:val="00863EF3"/>
    <w:rsid w:val="00864018"/>
    <w:rsid w:val="00866962"/>
    <w:rsid w:val="00866BA5"/>
    <w:rsid w:val="00867A94"/>
    <w:rsid w:val="00867D17"/>
    <w:rsid w:val="00867EF6"/>
    <w:rsid w:val="00872AE4"/>
    <w:rsid w:val="00873DB0"/>
    <w:rsid w:val="00873E19"/>
    <w:rsid w:val="008742C3"/>
    <w:rsid w:val="00875527"/>
    <w:rsid w:val="008804B4"/>
    <w:rsid w:val="00880B85"/>
    <w:rsid w:val="00881BD9"/>
    <w:rsid w:val="00883A78"/>
    <w:rsid w:val="0088478B"/>
    <w:rsid w:val="00884FBB"/>
    <w:rsid w:val="00885E3A"/>
    <w:rsid w:val="00887296"/>
    <w:rsid w:val="008904C8"/>
    <w:rsid w:val="0089241D"/>
    <w:rsid w:val="00892950"/>
    <w:rsid w:val="00893281"/>
    <w:rsid w:val="008945C9"/>
    <w:rsid w:val="00896A0A"/>
    <w:rsid w:val="008A04C6"/>
    <w:rsid w:val="008A1FE9"/>
    <w:rsid w:val="008A327F"/>
    <w:rsid w:val="008A340E"/>
    <w:rsid w:val="008B08ED"/>
    <w:rsid w:val="008B28EF"/>
    <w:rsid w:val="008B2CD1"/>
    <w:rsid w:val="008B558D"/>
    <w:rsid w:val="008C008E"/>
    <w:rsid w:val="008C012A"/>
    <w:rsid w:val="008C02EB"/>
    <w:rsid w:val="008C1820"/>
    <w:rsid w:val="008C3891"/>
    <w:rsid w:val="008C3EB9"/>
    <w:rsid w:val="008C43F5"/>
    <w:rsid w:val="008C48CC"/>
    <w:rsid w:val="008C6065"/>
    <w:rsid w:val="008C6097"/>
    <w:rsid w:val="008D14D0"/>
    <w:rsid w:val="008D29A8"/>
    <w:rsid w:val="008D2B99"/>
    <w:rsid w:val="008D2BDB"/>
    <w:rsid w:val="008D53F7"/>
    <w:rsid w:val="008E11A8"/>
    <w:rsid w:val="008E25B4"/>
    <w:rsid w:val="008E4189"/>
    <w:rsid w:val="008E67DF"/>
    <w:rsid w:val="008E6ECC"/>
    <w:rsid w:val="008E75E7"/>
    <w:rsid w:val="008F1BA7"/>
    <w:rsid w:val="008F1BB8"/>
    <w:rsid w:val="008F6088"/>
    <w:rsid w:val="008F676C"/>
    <w:rsid w:val="00903693"/>
    <w:rsid w:val="00903A47"/>
    <w:rsid w:val="00903EFF"/>
    <w:rsid w:val="00911AF6"/>
    <w:rsid w:val="00913062"/>
    <w:rsid w:val="00913602"/>
    <w:rsid w:val="00916CE4"/>
    <w:rsid w:val="00916F01"/>
    <w:rsid w:val="009217CE"/>
    <w:rsid w:val="00921D6F"/>
    <w:rsid w:val="0092288A"/>
    <w:rsid w:val="00923176"/>
    <w:rsid w:val="00923B23"/>
    <w:rsid w:val="00925365"/>
    <w:rsid w:val="0092698B"/>
    <w:rsid w:val="00927351"/>
    <w:rsid w:val="00927B72"/>
    <w:rsid w:val="009318DB"/>
    <w:rsid w:val="00933201"/>
    <w:rsid w:val="00933AFC"/>
    <w:rsid w:val="009347AE"/>
    <w:rsid w:val="00936563"/>
    <w:rsid w:val="009417AF"/>
    <w:rsid w:val="00942527"/>
    <w:rsid w:val="00944549"/>
    <w:rsid w:val="00946937"/>
    <w:rsid w:val="0094732B"/>
    <w:rsid w:val="009518A5"/>
    <w:rsid w:val="00952CA7"/>
    <w:rsid w:val="0095343B"/>
    <w:rsid w:val="00954DDC"/>
    <w:rsid w:val="0095528C"/>
    <w:rsid w:val="00956ECB"/>
    <w:rsid w:val="00957FF1"/>
    <w:rsid w:val="0096008B"/>
    <w:rsid w:val="00960F7E"/>
    <w:rsid w:val="0096300B"/>
    <w:rsid w:val="00966153"/>
    <w:rsid w:val="0097075B"/>
    <w:rsid w:val="00971C93"/>
    <w:rsid w:val="00971CB3"/>
    <w:rsid w:val="00972F38"/>
    <w:rsid w:val="00973D05"/>
    <w:rsid w:val="009756D6"/>
    <w:rsid w:val="00975983"/>
    <w:rsid w:val="009772DF"/>
    <w:rsid w:val="00980217"/>
    <w:rsid w:val="009812C5"/>
    <w:rsid w:val="0098163E"/>
    <w:rsid w:val="00982924"/>
    <w:rsid w:val="00984015"/>
    <w:rsid w:val="00985048"/>
    <w:rsid w:val="0098692E"/>
    <w:rsid w:val="00986A99"/>
    <w:rsid w:val="00997547"/>
    <w:rsid w:val="009A10ED"/>
    <w:rsid w:val="009A2842"/>
    <w:rsid w:val="009A2F44"/>
    <w:rsid w:val="009A4178"/>
    <w:rsid w:val="009A4C18"/>
    <w:rsid w:val="009A5727"/>
    <w:rsid w:val="009A7568"/>
    <w:rsid w:val="009B170C"/>
    <w:rsid w:val="009B1A2F"/>
    <w:rsid w:val="009B2042"/>
    <w:rsid w:val="009B63BD"/>
    <w:rsid w:val="009C3CD2"/>
    <w:rsid w:val="009C4F5C"/>
    <w:rsid w:val="009C523E"/>
    <w:rsid w:val="009C6DC2"/>
    <w:rsid w:val="009D0B9D"/>
    <w:rsid w:val="009D1B72"/>
    <w:rsid w:val="009D221E"/>
    <w:rsid w:val="009D2521"/>
    <w:rsid w:val="009D6703"/>
    <w:rsid w:val="009E094C"/>
    <w:rsid w:val="009E0964"/>
    <w:rsid w:val="009E20F2"/>
    <w:rsid w:val="009E4A2A"/>
    <w:rsid w:val="009E71F7"/>
    <w:rsid w:val="009E7B0F"/>
    <w:rsid w:val="009F19DA"/>
    <w:rsid w:val="009F1D30"/>
    <w:rsid w:val="009F39BC"/>
    <w:rsid w:val="009F621F"/>
    <w:rsid w:val="00A00392"/>
    <w:rsid w:val="00A05385"/>
    <w:rsid w:val="00A05537"/>
    <w:rsid w:val="00A0631D"/>
    <w:rsid w:val="00A0674E"/>
    <w:rsid w:val="00A069E3"/>
    <w:rsid w:val="00A0790B"/>
    <w:rsid w:val="00A11A6D"/>
    <w:rsid w:val="00A1271D"/>
    <w:rsid w:val="00A15B6F"/>
    <w:rsid w:val="00A17B45"/>
    <w:rsid w:val="00A20023"/>
    <w:rsid w:val="00A209D6"/>
    <w:rsid w:val="00A211AB"/>
    <w:rsid w:val="00A21FE8"/>
    <w:rsid w:val="00A23FE0"/>
    <w:rsid w:val="00A2464A"/>
    <w:rsid w:val="00A247EF"/>
    <w:rsid w:val="00A25E59"/>
    <w:rsid w:val="00A26582"/>
    <w:rsid w:val="00A26FB8"/>
    <w:rsid w:val="00A27E74"/>
    <w:rsid w:val="00A27EC4"/>
    <w:rsid w:val="00A3297B"/>
    <w:rsid w:val="00A33A42"/>
    <w:rsid w:val="00A43981"/>
    <w:rsid w:val="00A46A06"/>
    <w:rsid w:val="00A5185D"/>
    <w:rsid w:val="00A5216A"/>
    <w:rsid w:val="00A5393F"/>
    <w:rsid w:val="00A545C7"/>
    <w:rsid w:val="00A5688E"/>
    <w:rsid w:val="00A5737D"/>
    <w:rsid w:val="00A578A8"/>
    <w:rsid w:val="00A61C31"/>
    <w:rsid w:val="00A62B32"/>
    <w:rsid w:val="00A62CF9"/>
    <w:rsid w:val="00A63DA9"/>
    <w:rsid w:val="00A64335"/>
    <w:rsid w:val="00A6575A"/>
    <w:rsid w:val="00A66268"/>
    <w:rsid w:val="00A70E6A"/>
    <w:rsid w:val="00A71A93"/>
    <w:rsid w:val="00A76417"/>
    <w:rsid w:val="00A76B9F"/>
    <w:rsid w:val="00A7749B"/>
    <w:rsid w:val="00A820AB"/>
    <w:rsid w:val="00A82278"/>
    <w:rsid w:val="00A83098"/>
    <w:rsid w:val="00A841F6"/>
    <w:rsid w:val="00A85E54"/>
    <w:rsid w:val="00A90FBA"/>
    <w:rsid w:val="00A92AB6"/>
    <w:rsid w:val="00A969BE"/>
    <w:rsid w:val="00A96F00"/>
    <w:rsid w:val="00A97E64"/>
    <w:rsid w:val="00AA000C"/>
    <w:rsid w:val="00AA10D9"/>
    <w:rsid w:val="00AA273C"/>
    <w:rsid w:val="00AA30AE"/>
    <w:rsid w:val="00AA339B"/>
    <w:rsid w:val="00AA5701"/>
    <w:rsid w:val="00AA6340"/>
    <w:rsid w:val="00AA78A6"/>
    <w:rsid w:val="00AB0467"/>
    <w:rsid w:val="00AB2A52"/>
    <w:rsid w:val="00AB3029"/>
    <w:rsid w:val="00AB69DA"/>
    <w:rsid w:val="00AB6E64"/>
    <w:rsid w:val="00AB6F5E"/>
    <w:rsid w:val="00AC12CB"/>
    <w:rsid w:val="00AC2FC9"/>
    <w:rsid w:val="00AC6143"/>
    <w:rsid w:val="00AD0509"/>
    <w:rsid w:val="00AD2814"/>
    <w:rsid w:val="00AD6118"/>
    <w:rsid w:val="00AE20CA"/>
    <w:rsid w:val="00AE398F"/>
    <w:rsid w:val="00AE3B3E"/>
    <w:rsid w:val="00AE4098"/>
    <w:rsid w:val="00AE575D"/>
    <w:rsid w:val="00AE6A87"/>
    <w:rsid w:val="00AE701B"/>
    <w:rsid w:val="00AF032F"/>
    <w:rsid w:val="00AF1147"/>
    <w:rsid w:val="00AF1A09"/>
    <w:rsid w:val="00AF49E3"/>
    <w:rsid w:val="00AF6DE3"/>
    <w:rsid w:val="00AF7A9C"/>
    <w:rsid w:val="00B00FB2"/>
    <w:rsid w:val="00B012F3"/>
    <w:rsid w:val="00B016B2"/>
    <w:rsid w:val="00B024BA"/>
    <w:rsid w:val="00B027E6"/>
    <w:rsid w:val="00B02C21"/>
    <w:rsid w:val="00B04AFE"/>
    <w:rsid w:val="00B0624D"/>
    <w:rsid w:val="00B07CDC"/>
    <w:rsid w:val="00B120FE"/>
    <w:rsid w:val="00B12987"/>
    <w:rsid w:val="00B12E3E"/>
    <w:rsid w:val="00B13608"/>
    <w:rsid w:val="00B13835"/>
    <w:rsid w:val="00B13951"/>
    <w:rsid w:val="00B13C9C"/>
    <w:rsid w:val="00B15DA9"/>
    <w:rsid w:val="00B20929"/>
    <w:rsid w:val="00B217BF"/>
    <w:rsid w:val="00B22E7B"/>
    <w:rsid w:val="00B264D1"/>
    <w:rsid w:val="00B27A0D"/>
    <w:rsid w:val="00B3115C"/>
    <w:rsid w:val="00B3145D"/>
    <w:rsid w:val="00B32253"/>
    <w:rsid w:val="00B32BF0"/>
    <w:rsid w:val="00B33C75"/>
    <w:rsid w:val="00B34A99"/>
    <w:rsid w:val="00B3648B"/>
    <w:rsid w:val="00B3743B"/>
    <w:rsid w:val="00B40059"/>
    <w:rsid w:val="00B42550"/>
    <w:rsid w:val="00B42C84"/>
    <w:rsid w:val="00B43296"/>
    <w:rsid w:val="00B43529"/>
    <w:rsid w:val="00B469EE"/>
    <w:rsid w:val="00B46FF9"/>
    <w:rsid w:val="00B508E5"/>
    <w:rsid w:val="00B50ADD"/>
    <w:rsid w:val="00B52879"/>
    <w:rsid w:val="00B52DAB"/>
    <w:rsid w:val="00B531DD"/>
    <w:rsid w:val="00B54AC9"/>
    <w:rsid w:val="00B55CE0"/>
    <w:rsid w:val="00B55E96"/>
    <w:rsid w:val="00B56D96"/>
    <w:rsid w:val="00B57258"/>
    <w:rsid w:val="00B57AD3"/>
    <w:rsid w:val="00B6101C"/>
    <w:rsid w:val="00B628E2"/>
    <w:rsid w:val="00B65134"/>
    <w:rsid w:val="00B70A5E"/>
    <w:rsid w:val="00B717CA"/>
    <w:rsid w:val="00B73C80"/>
    <w:rsid w:val="00B73D2F"/>
    <w:rsid w:val="00B74DBC"/>
    <w:rsid w:val="00B7647C"/>
    <w:rsid w:val="00B80A27"/>
    <w:rsid w:val="00B80A78"/>
    <w:rsid w:val="00B81BF0"/>
    <w:rsid w:val="00B81C01"/>
    <w:rsid w:val="00B829ED"/>
    <w:rsid w:val="00B8637C"/>
    <w:rsid w:val="00B87ACB"/>
    <w:rsid w:val="00B90B0B"/>
    <w:rsid w:val="00B91AB3"/>
    <w:rsid w:val="00B93041"/>
    <w:rsid w:val="00BA0774"/>
    <w:rsid w:val="00BA0E85"/>
    <w:rsid w:val="00BA37B9"/>
    <w:rsid w:val="00BA57DE"/>
    <w:rsid w:val="00BA5F2E"/>
    <w:rsid w:val="00BA61DD"/>
    <w:rsid w:val="00BA6E85"/>
    <w:rsid w:val="00BB003E"/>
    <w:rsid w:val="00BB06BC"/>
    <w:rsid w:val="00BB25E4"/>
    <w:rsid w:val="00BB6442"/>
    <w:rsid w:val="00BC0274"/>
    <w:rsid w:val="00BC0C5D"/>
    <w:rsid w:val="00BC3192"/>
    <w:rsid w:val="00BC3DFD"/>
    <w:rsid w:val="00BC514B"/>
    <w:rsid w:val="00BC52DC"/>
    <w:rsid w:val="00BC5ADB"/>
    <w:rsid w:val="00BD1861"/>
    <w:rsid w:val="00BD2A7B"/>
    <w:rsid w:val="00BD2CD7"/>
    <w:rsid w:val="00BD37D9"/>
    <w:rsid w:val="00BD5C32"/>
    <w:rsid w:val="00BD5F1A"/>
    <w:rsid w:val="00BD61D7"/>
    <w:rsid w:val="00BD7869"/>
    <w:rsid w:val="00BD7CA5"/>
    <w:rsid w:val="00BE262C"/>
    <w:rsid w:val="00BE28EB"/>
    <w:rsid w:val="00BE4931"/>
    <w:rsid w:val="00BE4CAF"/>
    <w:rsid w:val="00BE4F45"/>
    <w:rsid w:val="00BF1E75"/>
    <w:rsid w:val="00BF2918"/>
    <w:rsid w:val="00BF60F5"/>
    <w:rsid w:val="00C061EB"/>
    <w:rsid w:val="00C06A3B"/>
    <w:rsid w:val="00C10E2C"/>
    <w:rsid w:val="00C12747"/>
    <w:rsid w:val="00C14574"/>
    <w:rsid w:val="00C22506"/>
    <w:rsid w:val="00C22656"/>
    <w:rsid w:val="00C255CA"/>
    <w:rsid w:val="00C2600B"/>
    <w:rsid w:val="00C266E1"/>
    <w:rsid w:val="00C27E7F"/>
    <w:rsid w:val="00C31130"/>
    <w:rsid w:val="00C31C8B"/>
    <w:rsid w:val="00C33B88"/>
    <w:rsid w:val="00C34BCF"/>
    <w:rsid w:val="00C34C76"/>
    <w:rsid w:val="00C364E4"/>
    <w:rsid w:val="00C40454"/>
    <w:rsid w:val="00C4174D"/>
    <w:rsid w:val="00C41ED1"/>
    <w:rsid w:val="00C41EFF"/>
    <w:rsid w:val="00C426BE"/>
    <w:rsid w:val="00C44C2C"/>
    <w:rsid w:val="00C45450"/>
    <w:rsid w:val="00C45FAB"/>
    <w:rsid w:val="00C46458"/>
    <w:rsid w:val="00C47B9F"/>
    <w:rsid w:val="00C51E41"/>
    <w:rsid w:val="00C54464"/>
    <w:rsid w:val="00C568EB"/>
    <w:rsid w:val="00C57373"/>
    <w:rsid w:val="00C63BF7"/>
    <w:rsid w:val="00C646E4"/>
    <w:rsid w:val="00C6789E"/>
    <w:rsid w:val="00C67EF6"/>
    <w:rsid w:val="00C70D8A"/>
    <w:rsid w:val="00C7327D"/>
    <w:rsid w:val="00C747EB"/>
    <w:rsid w:val="00C7496A"/>
    <w:rsid w:val="00C7559C"/>
    <w:rsid w:val="00C75FF3"/>
    <w:rsid w:val="00C77926"/>
    <w:rsid w:val="00C80870"/>
    <w:rsid w:val="00C8457F"/>
    <w:rsid w:val="00C845C4"/>
    <w:rsid w:val="00C851BC"/>
    <w:rsid w:val="00C8587B"/>
    <w:rsid w:val="00C86A0F"/>
    <w:rsid w:val="00C86C4C"/>
    <w:rsid w:val="00C86DCC"/>
    <w:rsid w:val="00C874F5"/>
    <w:rsid w:val="00C935B5"/>
    <w:rsid w:val="00C97D79"/>
    <w:rsid w:val="00CA0854"/>
    <w:rsid w:val="00CA29AB"/>
    <w:rsid w:val="00CA4410"/>
    <w:rsid w:val="00CA66AF"/>
    <w:rsid w:val="00CA6719"/>
    <w:rsid w:val="00CB006D"/>
    <w:rsid w:val="00CB03BF"/>
    <w:rsid w:val="00CB0F7D"/>
    <w:rsid w:val="00CB2145"/>
    <w:rsid w:val="00CB33B3"/>
    <w:rsid w:val="00CB39FD"/>
    <w:rsid w:val="00CB47F5"/>
    <w:rsid w:val="00CB530E"/>
    <w:rsid w:val="00CB5DA2"/>
    <w:rsid w:val="00CB62AD"/>
    <w:rsid w:val="00CB732D"/>
    <w:rsid w:val="00CB77FF"/>
    <w:rsid w:val="00CC18D1"/>
    <w:rsid w:val="00CC234F"/>
    <w:rsid w:val="00CC2EE1"/>
    <w:rsid w:val="00CC73FB"/>
    <w:rsid w:val="00CD1081"/>
    <w:rsid w:val="00CD1BF1"/>
    <w:rsid w:val="00CD26E9"/>
    <w:rsid w:val="00CD2A8E"/>
    <w:rsid w:val="00CD380A"/>
    <w:rsid w:val="00CD4540"/>
    <w:rsid w:val="00CD4785"/>
    <w:rsid w:val="00CD4C5D"/>
    <w:rsid w:val="00CD6C0F"/>
    <w:rsid w:val="00CD79F1"/>
    <w:rsid w:val="00CE036F"/>
    <w:rsid w:val="00CE0A90"/>
    <w:rsid w:val="00CE238F"/>
    <w:rsid w:val="00CE2999"/>
    <w:rsid w:val="00CE2E53"/>
    <w:rsid w:val="00CE2FA7"/>
    <w:rsid w:val="00CE5403"/>
    <w:rsid w:val="00CE7C68"/>
    <w:rsid w:val="00CF375A"/>
    <w:rsid w:val="00CF57B5"/>
    <w:rsid w:val="00CF5E2F"/>
    <w:rsid w:val="00CF62AD"/>
    <w:rsid w:val="00CF66BB"/>
    <w:rsid w:val="00CF7C80"/>
    <w:rsid w:val="00D01B9A"/>
    <w:rsid w:val="00D01FB9"/>
    <w:rsid w:val="00D033A3"/>
    <w:rsid w:val="00D034FF"/>
    <w:rsid w:val="00D05F1B"/>
    <w:rsid w:val="00D06766"/>
    <w:rsid w:val="00D076B7"/>
    <w:rsid w:val="00D12B0B"/>
    <w:rsid w:val="00D13553"/>
    <w:rsid w:val="00D150DC"/>
    <w:rsid w:val="00D20652"/>
    <w:rsid w:val="00D21A25"/>
    <w:rsid w:val="00D228C4"/>
    <w:rsid w:val="00D22B02"/>
    <w:rsid w:val="00D22D82"/>
    <w:rsid w:val="00D2310C"/>
    <w:rsid w:val="00D240A6"/>
    <w:rsid w:val="00D25352"/>
    <w:rsid w:val="00D27063"/>
    <w:rsid w:val="00D27CB6"/>
    <w:rsid w:val="00D31C27"/>
    <w:rsid w:val="00D32BCF"/>
    <w:rsid w:val="00D336CC"/>
    <w:rsid w:val="00D3497E"/>
    <w:rsid w:val="00D35521"/>
    <w:rsid w:val="00D364B9"/>
    <w:rsid w:val="00D36C39"/>
    <w:rsid w:val="00D37A16"/>
    <w:rsid w:val="00D46FB6"/>
    <w:rsid w:val="00D510A7"/>
    <w:rsid w:val="00D51580"/>
    <w:rsid w:val="00D56D21"/>
    <w:rsid w:val="00D600E8"/>
    <w:rsid w:val="00D643E0"/>
    <w:rsid w:val="00D65C8A"/>
    <w:rsid w:val="00D677B9"/>
    <w:rsid w:val="00D70DD9"/>
    <w:rsid w:val="00D76347"/>
    <w:rsid w:val="00D764D6"/>
    <w:rsid w:val="00D76C41"/>
    <w:rsid w:val="00D77553"/>
    <w:rsid w:val="00D805C9"/>
    <w:rsid w:val="00D81C0B"/>
    <w:rsid w:val="00D82223"/>
    <w:rsid w:val="00D833C4"/>
    <w:rsid w:val="00D86B36"/>
    <w:rsid w:val="00D91B63"/>
    <w:rsid w:val="00D928FB"/>
    <w:rsid w:val="00D95E44"/>
    <w:rsid w:val="00D97C48"/>
    <w:rsid w:val="00DA1359"/>
    <w:rsid w:val="00DA20F9"/>
    <w:rsid w:val="00DA388D"/>
    <w:rsid w:val="00DA4EAF"/>
    <w:rsid w:val="00DA6849"/>
    <w:rsid w:val="00DA6A9D"/>
    <w:rsid w:val="00DA6D0B"/>
    <w:rsid w:val="00DB23F0"/>
    <w:rsid w:val="00DB2836"/>
    <w:rsid w:val="00DB6AD1"/>
    <w:rsid w:val="00DB70ED"/>
    <w:rsid w:val="00DB74FE"/>
    <w:rsid w:val="00DC1A20"/>
    <w:rsid w:val="00DC1DD1"/>
    <w:rsid w:val="00DC2AAA"/>
    <w:rsid w:val="00DC309A"/>
    <w:rsid w:val="00DC30D9"/>
    <w:rsid w:val="00DC358C"/>
    <w:rsid w:val="00DC479C"/>
    <w:rsid w:val="00DC51F7"/>
    <w:rsid w:val="00DC6B76"/>
    <w:rsid w:val="00DC6C13"/>
    <w:rsid w:val="00DC6EEF"/>
    <w:rsid w:val="00DC7AD7"/>
    <w:rsid w:val="00DD21F3"/>
    <w:rsid w:val="00DD24A8"/>
    <w:rsid w:val="00DD6AC9"/>
    <w:rsid w:val="00DE2048"/>
    <w:rsid w:val="00DE3B5D"/>
    <w:rsid w:val="00DE3F9A"/>
    <w:rsid w:val="00DE404E"/>
    <w:rsid w:val="00DE4646"/>
    <w:rsid w:val="00DE6688"/>
    <w:rsid w:val="00DE6A45"/>
    <w:rsid w:val="00DE6E98"/>
    <w:rsid w:val="00DF2C64"/>
    <w:rsid w:val="00DF5CC6"/>
    <w:rsid w:val="00DF69D6"/>
    <w:rsid w:val="00DF7358"/>
    <w:rsid w:val="00E0086D"/>
    <w:rsid w:val="00E00B68"/>
    <w:rsid w:val="00E0159C"/>
    <w:rsid w:val="00E021D1"/>
    <w:rsid w:val="00E02EB9"/>
    <w:rsid w:val="00E04B77"/>
    <w:rsid w:val="00E04EC8"/>
    <w:rsid w:val="00E05800"/>
    <w:rsid w:val="00E0622E"/>
    <w:rsid w:val="00E164D5"/>
    <w:rsid w:val="00E22D9D"/>
    <w:rsid w:val="00E239FD"/>
    <w:rsid w:val="00E24308"/>
    <w:rsid w:val="00E246B2"/>
    <w:rsid w:val="00E274F9"/>
    <w:rsid w:val="00E30C43"/>
    <w:rsid w:val="00E30D36"/>
    <w:rsid w:val="00E30DBA"/>
    <w:rsid w:val="00E33A2F"/>
    <w:rsid w:val="00E3603F"/>
    <w:rsid w:val="00E40BBD"/>
    <w:rsid w:val="00E41C27"/>
    <w:rsid w:val="00E43CAB"/>
    <w:rsid w:val="00E447FD"/>
    <w:rsid w:val="00E448FD"/>
    <w:rsid w:val="00E45114"/>
    <w:rsid w:val="00E45DF4"/>
    <w:rsid w:val="00E5262D"/>
    <w:rsid w:val="00E52FC7"/>
    <w:rsid w:val="00E54103"/>
    <w:rsid w:val="00E55795"/>
    <w:rsid w:val="00E55CE8"/>
    <w:rsid w:val="00E57A3A"/>
    <w:rsid w:val="00E617E9"/>
    <w:rsid w:val="00E61B0D"/>
    <w:rsid w:val="00E633D1"/>
    <w:rsid w:val="00E63816"/>
    <w:rsid w:val="00E668CF"/>
    <w:rsid w:val="00E67743"/>
    <w:rsid w:val="00E70260"/>
    <w:rsid w:val="00E711DD"/>
    <w:rsid w:val="00E7224D"/>
    <w:rsid w:val="00E72F4E"/>
    <w:rsid w:val="00E7759A"/>
    <w:rsid w:val="00E80698"/>
    <w:rsid w:val="00E80941"/>
    <w:rsid w:val="00E829CA"/>
    <w:rsid w:val="00E8373C"/>
    <w:rsid w:val="00E9189A"/>
    <w:rsid w:val="00E925F1"/>
    <w:rsid w:val="00E958B8"/>
    <w:rsid w:val="00E96859"/>
    <w:rsid w:val="00E97C7F"/>
    <w:rsid w:val="00E97E63"/>
    <w:rsid w:val="00EA2113"/>
    <w:rsid w:val="00EA25E5"/>
    <w:rsid w:val="00EA4DB7"/>
    <w:rsid w:val="00EA665F"/>
    <w:rsid w:val="00EA73F1"/>
    <w:rsid w:val="00EB0BC8"/>
    <w:rsid w:val="00EB2097"/>
    <w:rsid w:val="00EB3734"/>
    <w:rsid w:val="00EB41AD"/>
    <w:rsid w:val="00EB5230"/>
    <w:rsid w:val="00EB5867"/>
    <w:rsid w:val="00EB6F1F"/>
    <w:rsid w:val="00EB7297"/>
    <w:rsid w:val="00EB7583"/>
    <w:rsid w:val="00EC1B1C"/>
    <w:rsid w:val="00EC2E56"/>
    <w:rsid w:val="00EC7099"/>
    <w:rsid w:val="00EC7425"/>
    <w:rsid w:val="00EC7497"/>
    <w:rsid w:val="00EC7F1A"/>
    <w:rsid w:val="00ED0993"/>
    <w:rsid w:val="00ED0C0E"/>
    <w:rsid w:val="00ED1437"/>
    <w:rsid w:val="00ED26C9"/>
    <w:rsid w:val="00ED5624"/>
    <w:rsid w:val="00ED5D06"/>
    <w:rsid w:val="00ED75D9"/>
    <w:rsid w:val="00ED76F9"/>
    <w:rsid w:val="00EE35B5"/>
    <w:rsid w:val="00EE5559"/>
    <w:rsid w:val="00EE6553"/>
    <w:rsid w:val="00EE68A5"/>
    <w:rsid w:val="00EF09F3"/>
    <w:rsid w:val="00EF185B"/>
    <w:rsid w:val="00EF694B"/>
    <w:rsid w:val="00F01657"/>
    <w:rsid w:val="00F02CAC"/>
    <w:rsid w:val="00F03A3C"/>
    <w:rsid w:val="00F03C3E"/>
    <w:rsid w:val="00F0578E"/>
    <w:rsid w:val="00F06846"/>
    <w:rsid w:val="00F06BCB"/>
    <w:rsid w:val="00F07F86"/>
    <w:rsid w:val="00F105A2"/>
    <w:rsid w:val="00F14536"/>
    <w:rsid w:val="00F14820"/>
    <w:rsid w:val="00F165D5"/>
    <w:rsid w:val="00F16B05"/>
    <w:rsid w:val="00F176B8"/>
    <w:rsid w:val="00F17D6F"/>
    <w:rsid w:val="00F20EA0"/>
    <w:rsid w:val="00F21E4F"/>
    <w:rsid w:val="00F2659F"/>
    <w:rsid w:val="00F2725D"/>
    <w:rsid w:val="00F27F79"/>
    <w:rsid w:val="00F32DE8"/>
    <w:rsid w:val="00F3421F"/>
    <w:rsid w:val="00F34F42"/>
    <w:rsid w:val="00F35C4B"/>
    <w:rsid w:val="00F36640"/>
    <w:rsid w:val="00F36B90"/>
    <w:rsid w:val="00F37EA6"/>
    <w:rsid w:val="00F417D4"/>
    <w:rsid w:val="00F41CD3"/>
    <w:rsid w:val="00F42FB8"/>
    <w:rsid w:val="00F43692"/>
    <w:rsid w:val="00F43BC2"/>
    <w:rsid w:val="00F45205"/>
    <w:rsid w:val="00F529AF"/>
    <w:rsid w:val="00F5332F"/>
    <w:rsid w:val="00F536AB"/>
    <w:rsid w:val="00F553AB"/>
    <w:rsid w:val="00F55AB2"/>
    <w:rsid w:val="00F560B7"/>
    <w:rsid w:val="00F63412"/>
    <w:rsid w:val="00F63876"/>
    <w:rsid w:val="00F67977"/>
    <w:rsid w:val="00F734BF"/>
    <w:rsid w:val="00F73BE3"/>
    <w:rsid w:val="00F751BC"/>
    <w:rsid w:val="00F757E4"/>
    <w:rsid w:val="00F775B6"/>
    <w:rsid w:val="00F77E0A"/>
    <w:rsid w:val="00F8006F"/>
    <w:rsid w:val="00F81153"/>
    <w:rsid w:val="00F8220D"/>
    <w:rsid w:val="00F82F45"/>
    <w:rsid w:val="00F86529"/>
    <w:rsid w:val="00F87C90"/>
    <w:rsid w:val="00F931FF"/>
    <w:rsid w:val="00F9439B"/>
    <w:rsid w:val="00F9549F"/>
    <w:rsid w:val="00F96E8E"/>
    <w:rsid w:val="00F96F75"/>
    <w:rsid w:val="00F974AC"/>
    <w:rsid w:val="00FA1339"/>
    <w:rsid w:val="00FA29D6"/>
    <w:rsid w:val="00FA541F"/>
    <w:rsid w:val="00FA75DB"/>
    <w:rsid w:val="00FB150D"/>
    <w:rsid w:val="00FB1D12"/>
    <w:rsid w:val="00FB36A1"/>
    <w:rsid w:val="00FB6D8D"/>
    <w:rsid w:val="00FB6DCF"/>
    <w:rsid w:val="00FC0B2C"/>
    <w:rsid w:val="00FC302F"/>
    <w:rsid w:val="00FC38F4"/>
    <w:rsid w:val="00FC655C"/>
    <w:rsid w:val="00FD1211"/>
    <w:rsid w:val="00FD177D"/>
    <w:rsid w:val="00FD4CC2"/>
    <w:rsid w:val="00FD5766"/>
    <w:rsid w:val="00FD60B8"/>
    <w:rsid w:val="00FD6FC2"/>
    <w:rsid w:val="00FD7C49"/>
    <w:rsid w:val="00FE06EC"/>
    <w:rsid w:val="00FE10B6"/>
    <w:rsid w:val="00FE2093"/>
    <w:rsid w:val="00FE6EA8"/>
    <w:rsid w:val="00FE701B"/>
    <w:rsid w:val="00FF52BD"/>
    <w:rsid w:val="00FF52D5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881C6E-12E2-4444-8549-40CC3C97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269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28B"/>
    <w:pPr>
      <w:keepNext/>
      <w:keepLines/>
      <w:spacing w:before="20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28B"/>
    <w:pPr>
      <w:keepNext/>
      <w:keepLines/>
      <w:spacing w:before="200"/>
      <w:outlineLvl w:val="2"/>
    </w:pPr>
    <w:rPr>
      <w:rFonts w:ascii="Cambria" w:eastAsia="MS Gothic" w:hAnsi="Cambria" w:cs="Times New Roman"/>
      <w:b/>
      <w:bCs/>
      <w:color w:val="4F81BD"/>
    </w:rPr>
  </w:style>
  <w:style w:type="paragraph" w:styleId="6">
    <w:name w:val="heading 6"/>
    <w:basedOn w:val="a"/>
    <w:next w:val="a"/>
    <w:link w:val="60"/>
    <w:qFormat/>
    <w:rsid w:val="00284DDC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564C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rsid w:val="00564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rsid w:val="00564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">
    <w:name w:val="Заголовок №1_"/>
    <w:link w:val="10"/>
    <w:rsid w:val="00564C3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link w:val="32"/>
    <w:rsid w:val="00564C3E"/>
    <w:rPr>
      <w:rFonts w:ascii="Impact" w:eastAsia="Impact" w:hAnsi="Impact" w:cs="Impact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4C3E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10">
    <w:name w:val="Заголовок №1"/>
    <w:basedOn w:val="a"/>
    <w:link w:val="1"/>
    <w:rsid w:val="00564C3E"/>
    <w:pPr>
      <w:shd w:val="clear" w:color="auto" w:fill="FFFFFF"/>
      <w:spacing w:before="4200" w:line="97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32">
    <w:name w:val="Основной текст (3)"/>
    <w:basedOn w:val="a"/>
    <w:link w:val="31"/>
    <w:rsid w:val="00564C3E"/>
    <w:pPr>
      <w:shd w:val="clear" w:color="auto" w:fill="FFFFFF"/>
      <w:spacing w:before="240" w:line="0" w:lineRule="atLeast"/>
      <w:jc w:val="center"/>
    </w:pPr>
    <w:rPr>
      <w:rFonts w:ascii="Impact" w:eastAsia="Impact" w:hAnsi="Impact" w:cs="Impact"/>
      <w:color w:val="auto"/>
      <w:sz w:val="18"/>
      <w:szCs w:val="18"/>
      <w:lang w:val="ru-RU" w:eastAsia="en-US" w:bidi="ar-SA"/>
    </w:rPr>
  </w:style>
  <w:style w:type="character" w:customStyle="1" w:styleId="23">
    <w:name w:val="Основной текст (2) + Полужирный"/>
    <w:rsid w:val="00D6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4">
    <w:name w:val="Основной текст (4)_"/>
    <w:link w:val="40"/>
    <w:rsid w:val="009F1D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1D30"/>
    <w:pPr>
      <w:shd w:val="clear" w:color="auto" w:fill="FFFFFF"/>
      <w:spacing w:before="240" w:after="5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rvps2">
    <w:name w:val="rvps2"/>
    <w:basedOn w:val="a"/>
    <w:rsid w:val="00FE10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0F768E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0F768E"/>
  </w:style>
  <w:style w:type="character" w:customStyle="1" w:styleId="60">
    <w:name w:val="Заголовок 6 Знак"/>
    <w:link w:val="6"/>
    <w:rsid w:val="00284DDC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7">
    <w:name w:val="Body Text Indent"/>
    <w:basedOn w:val="a"/>
    <w:link w:val="a8"/>
    <w:rsid w:val="00284DDC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a8">
    <w:name w:val="Основной текст с отступом Знак"/>
    <w:link w:val="a7"/>
    <w:rsid w:val="00284DD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210">
    <w:name w:val="Основной текст 21"/>
    <w:basedOn w:val="a"/>
    <w:rsid w:val="0012608E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9">
    <w:name w:val="Balloon Text"/>
    <w:basedOn w:val="a"/>
    <w:link w:val="aa"/>
    <w:uiPriority w:val="99"/>
    <w:semiHidden/>
    <w:unhideWhenUsed/>
    <w:rsid w:val="001260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2608E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  <w:style w:type="table" w:styleId="ab">
    <w:name w:val="Table Grid"/>
    <w:basedOn w:val="a1"/>
    <w:uiPriority w:val="59"/>
    <w:rsid w:val="00ED7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8A32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A327F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customStyle="1" w:styleId="5">
    <w:name w:val="Основной текст (5)_"/>
    <w:link w:val="50"/>
    <w:rsid w:val="005B6B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сновной текст (6)_"/>
    <w:link w:val="62"/>
    <w:rsid w:val="005B6B2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B6B2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62">
    <w:name w:val="Основной текст (6)"/>
    <w:basedOn w:val="a"/>
    <w:link w:val="61"/>
    <w:rsid w:val="005B6B25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color w:val="auto"/>
      <w:sz w:val="17"/>
      <w:szCs w:val="17"/>
      <w:lang w:val="ru-RU" w:eastAsia="en-US" w:bidi="ar-SA"/>
    </w:rPr>
  </w:style>
  <w:style w:type="character" w:customStyle="1" w:styleId="20">
    <w:name w:val="Заголовок 2 Знак"/>
    <w:link w:val="2"/>
    <w:uiPriority w:val="9"/>
    <w:semiHidden/>
    <w:rsid w:val="003B328B"/>
    <w:rPr>
      <w:rFonts w:ascii="Cambria" w:eastAsia="MS Gothic" w:hAnsi="Cambria" w:cs="Times New Roman"/>
      <w:b/>
      <w:bCs/>
      <w:color w:val="4F81BD"/>
      <w:sz w:val="26"/>
      <w:szCs w:val="26"/>
      <w:lang w:val="uk-UA" w:eastAsia="uk-UA" w:bidi="uk-UA"/>
    </w:rPr>
  </w:style>
  <w:style w:type="character" w:customStyle="1" w:styleId="30">
    <w:name w:val="Заголовок 3 Знак"/>
    <w:link w:val="3"/>
    <w:uiPriority w:val="9"/>
    <w:semiHidden/>
    <w:rsid w:val="003B328B"/>
    <w:rPr>
      <w:rFonts w:ascii="Cambria" w:eastAsia="MS Gothic" w:hAnsi="Cambria" w:cs="Times New Roman"/>
      <w:b/>
      <w:bCs/>
      <w:color w:val="4F81BD"/>
      <w:sz w:val="24"/>
      <w:szCs w:val="24"/>
      <w:lang w:val="uk-UA" w:eastAsia="uk-UA" w:bidi="uk-UA"/>
    </w:rPr>
  </w:style>
  <w:style w:type="character" w:customStyle="1" w:styleId="12">
    <w:name w:val="Заголовок №12_"/>
    <w:link w:val="120"/>
    <w:rsid w:val="00E43C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2"/>
    <w:basedOn w:val="a"/>
    <w:link w:val="12"/>
    <w:rsid w:val="00E43CAB"/>
    <w:pPr>
      <w:shd w:val="clear" w:color="auto" w:fill="FFFFFF"/>
      <w:spacing w:before="600" w:after="600" w:line="0" w:lineRule="atLeast"/>
      <w:ind w:hanging="360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styleId="ae">
    <w:name w:val="List Paragraph"/>
    <w:basedOn w:val="a"/>
    <w:uiPriority w:val="34"/>
    <w:qFormat/>
    <w:rsid w:val="00E43CAB"/>
    <w:pPr>
      <w:ind w:left="720"/>
      <w:contextualSpacing/>
    </w:pPr>
  </w:style>
  <w:style w:type="paragraph" w:styleId="af">
    <w:name w:val="Body Text"/>
    <w:basedOn w:val="a"/>
    <w:link w:val="af0"/>
    <w:uiPriority w:val="99"/>
    <w:semiHidden/>
    <w:unhideWhenUsed/>
    <w:rsid w:val="00285023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285023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customStyle="1" w:styleId="211">
    <w:name w:val="Основной текст с отступом 21"/>
    <w:basedOn w:val="a"/>
    <w:rsid w:val="00285023"/>
    <w:pPr>
      <w:widowControl/>
      <w:suppressAutoHyphens/>
      <w:spacing w:after="120" w:line="264" w:lineRule="auto"/>
      <w:ind w:right="6" w:firstLine="570"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310">
    <w:name w:val="Основной текст с отступом 31"/>
    <w:basedOn w:val="a"/>
    <w:rsid w:val="00285023"/>
    <w:pPr>
      <w:widowControl/>
      <w:tabs>
        <w:tab w:val="left" w:pos="855"/>
      </w:tabs>
      <w:suppressAutoHyphens/>
      <w:spacing w:after="120" w:line="264" w:lineRule="auto"/>
      <w:ind w:right="6" w:firstLine="513"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220">
    <w:name w:val="Основной текст 22"/>
    <w:basedOn w:val="a"/>
    <w:rsid w:val="00285023"/>
    <w:pPr>
      <w:widowControl/>
      <w:suppressAutoHyphens/>
      <w:ind w:right="5492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ar-SA" w:bidi="ar-SA"/>
    </w:rPr>
  </w:style>
  <w:style w:type="character" w:customStyle="1" w:styleId="51">
    <w:name w:val="Заголовок №5_"/>
    <w:link w:val="52"/>
    <w:rsid w:val="005164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rsid w:val="005164C6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52">
    <w:name w:val="Заголовок №5"/>
    <w:basedOn w:val="a"/>
    <w:link w:val="51"/>
    <w:rsid w:val="005164C6"/>
    <w:pPr>
      <w:shd w:val="clear" w:color="auto" w:fill="FFFFFF"/>
      <w:spacing w:before="2700" w:after="180" w:line="0" w:lineRule="atLeast"/>
      <w:ind w:hanging="340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character" w:customStyle="1" w:styleId="24">
    <w:name w:val="Основний текст (2)_"/>
    <w:link w:val="25"/>
    <w:uiPriority w:val="99"/>
    <w:rsid w:val="005164C6"/>
    <w:rPr>
      <w:rFonts w:ascii="Arial" w:hAnsi="Arial" w:cs="Arial"/>
      <w:shd w:val="clear" w:color="auto" w:fill="FFFFFF"/>
    </w:rPr>
  </w:style>
  <w:style w:type="paragraph" w:customStyle="1" w:styleId="25">
    <w:name w:val="Основний текст (2)"/>
    <w:basedOn w:val="a"/>
    <w:link w:val="24"/>
    <w:uiPriority w:val="99"/>
    <w:rsid w:val="005164C6"/>
    <w:pPr>
      <w:shd w:val="clear" w:color="auto" w:fill="FFFFFF"/>
      <w:spacing w:before="540" w:after="540" w:line="240" w:lineRule="atLeast"/>
      <w:ind w:hanging="700"/>
    </w:pPr>
    <w:rPr>
      <w:rFonts w:ascii="Arial" w:eastAsia="Calibri" w:hAnsi="Arial" w:cs="Arial"/>
      <w:color w:val="auto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3668-B706-4241-9602-4D090D03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29214</Words>
  <Characters>16652</Characters>
  <Application>Microsoft Office Word</Application>
  <DocSecurity>0</DocSecurity>
  <Lines>138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Ольга Володимирівна Мороз</cp:lastModifiedBy>
  <cp:revision>2</cp:revision>
  <cp:lastPrinted>2020-07-08T09:58:00Z</cp:lastPrinted>
  <dcterms:created xsi:type="dcterms:W3CDTF">2020-07-08T13:27:00Z</dcterms:created>
  <dcterms:modified xsi:type="dcterms:W3CDTF">2020-07-08T13:27:00Z</dcterms:modified>
</cp:coreProperties>
</file>