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E8BDB" w14:textId="074A419C" w:rsidR="00BC227C" w:rsidRDefault="00BC227C" w:rsidP="00BC227C">
      <w:pPr>
        <w:spacing w:before="240" w:after="160" w:line="259" w:lineRule="auto"/>
        <w:jc w:val="center"/>
        <w:rPr>
          <w:rFonts w:ascii="Times New Roman" w:eastAsia="Times New Roman" w:hAnsi="Times New Roman" w:cs="Times New Roman"/>
          <w:b/>
          <w:bCs/>
          <w:i/>
          <w:iCs/>
          <w:color w:val="000000"/>
          <w:sz w:val="20"/>
          <w:szCs w:val="20"/>
          <w:shd w:val="clear" w:color="auto" w:fill="FFFFFF"/>
          <w:lang w:val="uk-UA" w:eastAsia="ru-RU"/>
        </w:rPr>
      </w:pPr>
      <w:r>
        <w:rPr>
          <w:rFonts w:ascii="Times New Roman" w:eastAsia="Times New Roman" w:hAnsi="Times New Roman" w:cs="Times New Roman"/>
          <w:b/>
          <w:bCs/>
          <w:i/>
          <w:iCs/>
          <w:color w:val="000000"/>
          <w:sz w:val="20"/>
          <w:szCs w:val="20"/>
          <w:shd w:val="clear" w:color="auto" w:fill="FFFFFF"/>
          <w:lang w:val="uk-UA" w:eastAsia="ru-RU"/>
        </w:rPr>
        <w:t>ПРИКЛАД</w:t>
      </w:r>
    </w:p>
    <w:p w14:paraId="30F70766" w14:textId="5031C584" w:rsidR="00BC227C" w:rsidRDefault="00BC227C" w:rsidP="00BC227C">
      <w:pPr>
        <w:spacing w:before="240" w:after="160" w:line="259" w:lineRule="auto"/>
        <w:jc w:val="center"/>
        <w:rPr>
          <w:rFonts w:ascii="Times New Roman" w:eastAsia="Times New Roman" w:hAnsi="Times New Roman" w:cs="Times New Roman"/>
          <w:b/>
          <w:bCs/>
          <w:i/>
          <w:iCs/>
          <w:sz w:val="20"/>
          <w:szCs w:val="20"/>
          <w:shd w:val="clear" w:color="auto" w:fill="FFFFFF"/>
          <w:lang w:val="uk-UA" w:eastAsia="ru-RU"/>
        </w:rPr>
      </w:pPr>
      <w:r w:rsidRPr="00BC227C">
        <w:rPr>
          <w:rFonts w:ascii="Times New Roman" w:eastAsia="Times New Roman" w:hAnsi="Times New Roman" w:cs="Times New Roman"/>
          <w:b/>
          <w:bCs/>
          <w:i/>
          <w:iCs/>
          <w:sz w:val="20"/>
          <w:szCs w:val="20"/>
          <w:shd w:val="clear" w:color="auto" w:fill="FFFFFF"/>
          <w:lang w:val="uk-UA" w:eastAsia="ru-RU"/>
        </w:rPr>
        <w:t>ТЕХНІЧНА СПЕЦИФІКАЦІЯ</w:t>
      </w:r>
    </w:p>
    <w:p w14:paraId="74C885EE" w14:textId="7221C733" w:rsidR="00844519" w:rsidRDefault="007B23EF" w:rsidP="00844519">
      <w:pPr>
        <w:jc w:val="center"/>
        <w:rPr>
          <w:rFonts w:ascii="Times New Roman" w:hAnsi="Times New Roman" w:cs="Times New Roman"/>
        </w:rPr>
      </w:pPr>
      <w:r w:rsidRPr="00844519">
        <w:rPr>
          <w:rFonts w:ascii="Times New Roman" w:eastAsia="Times New Roman" w:hAnsi="Times New Roman" w:cs="Times New Roman"/>
          <w:sz w:val="20"/>
          <w:szCs w:val="20"/>
          <w:lang w:val="uk-UA" w:eastAsia="ru-RU"/>
        </w:rPr>
        <w:t xml:space="preserve">На закупівлю </w:t>
      </w:r>
      <w:r w:rsidR="00844519">
        <w:rPr>
          <w:rFonts w:ascii="Times New Roman" w:eastAsia="Times New Roman" w:hAnsi="Times New Roman" w:cs="Times New Roman"/>
          <w:sz w:val="20"/>
          <w:szCs w:val="20"/>
          <w:lang w:val="uk-UA" w:eastAsia="ru-RU"/>
        </w:rPr>
        <w:t xml:space="preserve"> </w:t>
      </w:r>
      <w:r w:rsidR="00844519">
        <w:rPr>
          <w:rFonts w:ascii="Times New Roman" w:hAnsi="Times New Roman" w:cs="Times New Roman"/>
          <w:lang w:val="uk-UA"/>
        </w:rPr>
        <w:t xml:space="preserve">код </w:t>
      </w:r>
      <w:r w:rsidR="00844519" w:rsidRPr="00844519">
        <w:rPr>
          <w:rFonts w:ascii="Times New Roman" w:hAnsi="Times New Roman" w:cs="Times New Roman"/>
        </w:rPr>
        <w:t>ДК 021:2015: 1813</w:t>
      </w:r>
      <w:r w:rsidR="00844519">
        <w:rPr>
          <w:rFonts w:ascii="Times New Roman" w:hAnsi="Times New Roman" w:cs="Times New Roman"/>
          <w:lang w:val="uk-UA"/>
        </w:rPr>
        <w:t xml:space="preserve">0000-9 </w:t>
      </w:r>
      <w:r w:rsidR="00844519" w:rsidRPr="00844519">
        <w:rPr>
          <w:rFonts w:ascii="Times New Roman" w:hAnsi="Times New Roman" w:cs="Times New Roman"/>
        </w:rPr>
        <w:t xml:space="preserve"> </w:t>
      </w:r>
      <w:proofErr w:type="spellStart"/>
      <w:r w:rsidR="00844519" w:rsidRPr="00844519">
        <w:rPr>
          <w:rFonts w:ascii="Times New Roman" w:hAnsi="Times New Roman" w:cs="Times New Roman"/>
        </w:rPr>
        <w:t>Спеціальний</w:t>
      </w:r>
      <w:proofErr w:type="spellEnd"/>
      <w:r w:rsidR="00844519" w:rsidRPr="00844519">
        <w:rPr>
          <w:rFonts w:ascii="Times New Roman" w:hAnsi="Times New Roman" w:cs="Times New Roman"/>
        </w:rPr>
        <w:t xml:space="preserve"> </w:t>
      </w:r>
      <w:proofErr w:type="spellStart"/>
      <w:r w:rsidR="00844519" w:rsidRPr="00844519">
        <w:rPr>
          <w:rFonts w:ascii="Times New Roman" w:hAnsi="Times New Roman" w:cs="Times New Roman"/>
        </w:rPr>
        <w:t>робочий</w:t>
      </w:r>
      <w:proofErr w:type="spellEnd"/>
      <w:r w:rsidR="00844519" w:rsidRPr="00844519">
        <w:rPr>
          <w:rFonts w:ascii="Times New Roman" w:hAnsi="Times New Roman" w:cs="Times New Roman"/>
        </w:rPr>
        <w:t xml:space="preserve"> </w:t>
      </w:r>
      <w:proofErr w:type="spellStart"/>
      <w:r w:rsidR="00844519" w:rsidRPr="00844519">
        <w:rPr>
          <w:rFonts w:ascii="Times New Roman" w:hAnsi="Times New Roman" w:cs="Times New Roman"/>
        </w:rPr>
        <w:t>одяг</w:t>
      </w:r>
      <w:proofErr w:type="spellEnd"/>
      <w:r w:rsidR="00844519" w:rsidRPr="00844519">
        <w:rPr>
          <w:rFonts w:ascii="Times New Roman" w:hAnsi="Times New Roman" w:cs="Times New Roman"/>
        </w:rPr>
        <w:t>.</w:t>
      </w:r>
    </w:p>
    <w:p w14:paraId="216BD614" w14:textId="308BA83F" w:rsidR="00240D9A" w:rsidRPr="00240D9A" w:rsidRDefault="00240D9A" w:rsidP="007B1415">
      <w:pPr>
        <w:spacing w:before="240" w:after="160" w:line="259" w:lineRule="auto"/>
        <w:jc w:val="center"/>
        <w:rPr>
          <w:rFonts w:ascii="Times New Roman" w:hAnsi="Times New Roman" w:cs="Times New Roman"/>
          <w:b/>
          <w:highlight w:val="yellow"/>
          <w:lang w:val="uk-UA"/>
        </w:rPr>
      </w:pPr>
      <w:r w:rsidRPr="00240D9A">
        <w:rPr>
          <w:rFonts w:ascii="Times New Roman" w:eastAsia="Times New Roman" w:hAnsi="Times New Roman" w:cs="Times New Roman"/>
          <w:b/>
          <w:bCs/>
          <w:iCs/>
          <w:color w:val="000000"/>
          <w:sz w:val="20"/>
          <w:szCs w:val="20"/>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r w:rsidRPr="00240D9A">
        <w:rPr>
          <w:rFonts w:ascii="Times New Roman" w:eastAsia="Times New Roman" w:hAnsi="Times New Roman" w:cs="Times New Roman"/>
          <w:b/>
          <w:bCs/>
          <w:iCs/>
          <w:sz w:val="20"/>
          <w:szCs w:val="20"/>
          <w:shd w:val="clear" w:color="auto" w:fill="FFFFFF"/>
          <w:lang w:val="uk-UA" w:eastAsia="ru-RU"/>
        </w:rPr>
        <w:t xml:space="preserve"> </w:t>
      </w:r>
    </w:p>
    <w:p w14:paraId="0FE39C40" w14:textId="77777777" w:rsidR="00BC227C" w:rsidRPr="00BC227C" w:rsidRDefault="00BC227C" w:rsidP="00BC227C">
      <w:pPr>
        <w:spacing w:after="160" w:line="259" w:lineRule="auto"/>
        <w:ind w:firstLine="720"/>
        <w:jc w:val="both"/>
        <w:rPr>
          <w:rFonts w:ascii="Times New Roman" w:eastAsia="Times New Roman" w:hAnsi="Times New Roman" w:cs="Times New Roman"/>
          <w:sz w:val="20"/>
          <w:szCs w:val="20"/>
          <w:shd w:val="clear" w:color="auto" w:fill="FFFFFF"/>
          <w:lang w:val="uk-UA" w:eastAsia="ru-RU"/>
        </w:rPr>
      </w:pPr>
      <w:r w:rsidRPr="00BC227C">
        <w:rPr>
          <w:rFonts w:ascii="Times New Roman" w:eastAsia="Times New Roman" w:hAnsi="Times New Roman" w:cs="Times New Roman"/>
          <w:sz w:val="20"/>
          <w:szCs w:val="20"/>
          <w:shd w:val="clear" w:color="auto" w:fill="FFFFFF"/>
          <w:lang w:val="uk-UA" w:eastAsia="ru-RU"/>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BC227C">
        <w:rPr>
          <w:rFonts w:ascii="Times New Roman" w:eastAsia="Times New Roman" w:hAnsi="Times New Roman" w:cs="Times New Roman"/>
          <w:b/>
          <w:sz w:val="20"/>
          <w:szCs w:val="20"/>
          <w:shd w:val="clear" w:color="auto" w:fill="FFFFFF"/>
          <w:lang w:val="uk-UA" w:eastAsia="ru-RU"/>
        </w:rPr>
        <w:t>вважати вираз "або еквівалент"</w:t>
      </w:r>
      <w:r w:rsidRPr="00BC227C">
        <w:rPr>
          <w:rFonts w:ascii="Times New Roman" w:eastAsia="Times New Roman" w:hAnsi="Times New Roman" w:cs="Times New Roman"/>
          <w:sz w:val="20"/>
          <w:szCs w:val="20"/>
          <w:shd w:val="clear" w:color="auto" w:fill="FFFFFF"/>
          <w:lang w:val="uk-UA" w:eastAsia="ru-RU"/>
        </w:rPr>
        <w:t>.</w:t>
      </w:r>
    </w:p>
    <w:p w14:paraId="29EE0A52" w14:textId="77777777" w:rsidR="00BC227C" w:rsidRPr="00BC227C" w:rsidRDefault="00BC227C" w:rsidP="00BC227C">
      <w:pPr>
        <w:spacing w:after="160" w:line="259" w:lineRule="auto"/>
        <w:ind w:firstLine="708"/>
        <w:jc w:val="both"/>
        <w:rPr>
          <w:rFonts w:ascii="Times New Roman" w:eastAsia="Times New Roman" w:hAnsi="Times New Roman" w:cs="Times New Roman"/>
          <w:sz w:val="20"/>
          <w:szCs w:val="20"/>
          <w:shd w:val="clear" w:color="auto" w:fill="FFFFFF"/>
          <w:lang w:val="uk-UA" w:eastAsia="ru-RU"/>
        </w:rPr>
      </w:pPr>
      <w:r w:rsidRPr="00BC227C">
        <w:rPr>
          <w:rFonts w:ascii="Times New Roman" w:eastAsia="Times New Roman" w:hAnsi="Times New Roman" w:cs="Times New Roman"/>
          <w:sz w:val="20"/>
          <w:szCs w:val="20"/>
          <w:shd w:val="clear" w:color="auto" w:fill="FFFFFF"/>
          <w:lang w:val="uk-UA" w:eastAsia="ru-RU"/>
        </w:rPr>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BC227C">
        <w:rPr>
          <w:rFonts w:ascii="Times New Roman" w:eastAsia="Times New Roman" w:hAnsi="Times New Roman" w:cs="Times New Roman"/>
          <w:b/>
          <w:sz w:val="20"/>
          <w:szCs w:val="20"/>
          <w:shd w:val="clear" w:color="auto" w:fill="FFFFFF"/>
          <w:lang w:val="uk-UA" w:eastAsia="ru-RU"/>
        </w:rPr>
        <w:t>Таким чином вважається, що до кожного посилання додається вираз «або еквівалент».</w:t>
      </w:r>
    </w:p>
    <w:p w14:paraId="2C0EBD6D" w14:textId="77777777" w:rsidR="00BC227C" w:rsidRPr="00BC227C" w:rsidRDefault="00BC227C" w:rsidP="00BC227C">
      <w:pPr>
        <w:spacing w:after="160" w:line="259" w:lineRule="auto"/>
        <w:ind w:firstLine="720"/>
        <w:jc w:val="both"/>
        <w:rPr>
          <w:rFonts w:ascii="Times New Roman" w:eastAsia="Times New Roman" w:hAnsi="Times New Roman" w:cs="Times New Roman"/>
          <w:sz w:val="20"/>
          <w:szCs w:val="20"/>
          <w:lang w:val="uk-UA" w:eastAsia="ru-RU"/>
        </w:rPr>
      </w:pPr>
      <w:r w:rsidRPr="00BC227C">
        <w:rPr>
          <w:rFonts w:ascii="Times New Roman" w:eastAsia="Times New Roman" w:hAnsi="Times New Roman" w:cs="Times New Roman"/>
          <w:sz w:val="20"/>
          <w:szCs w:val="20"/>
          <w:lang w:val="uk-UA" w:eastAsia="ru-RU"/>
        </w:rPr>
        <w:t xml:space="preserve">Якщо Учасником </w:t>
      </w:r>
      <w:r w:rsidRPr="00BC227C">
        <w:rPr>
          <w:rFonts w:ascii="Times New Roman" w:eastAsia="Times New Roman" w:hAnsi="Times New Roman" w:cs="Times New Roman"/>
          <w:b/>
          <w:bCs/>
          <w:sz w:val="20"/>
          <w:szCs w:val="20"/>
          <w:lang w:val="uk-UA" w:eastAsia="ru-RU"/>
        </w:rPr>
        <w:t>пропонується еквівалент</w:t>
      </w:r>
      <w:r w:rsidRPr="00BC227C">
        <w:rPr>
          <w:rFonts w:ascii="Times New Roman" w:eastAsia="Times New Roman" w:hAnsi="Times New Roman" w:cs="Times New Roman"/>
          <w:sz w:val="20"/>
          <w:szCs w:val="20"/>
          <w:lang w:val="uk-UA" w:eastAsia="ru-RU"/>
        </w:rPr>
        <w:t xml:space="preserve"> товару до того, що вимагається Замовником, </w:t>
      </w:r>
      <w:r w:rsidRPr="00BC227C">
        <w:rPr>
          <w:rFonts w:ascii="Times New Roman" w:eastAsia="Times New Roman" w:hAnsi="Times New Roman" w:cs="Times New Roman"/>
          <w:b/>
          <w:bCs/>
          <w:sz w:val="20"/>
          <w:szCs w:val="20"/>
          <w:lang w:val="uk-UA" w:eastAsia="ru-RU"/>
        </w:rPr>
        <w:t>додатково у складі пропозиції Учасник надає таблицю</w:t>
      </w:r>
      <w:r w:rsidRPr="00BC227C">
        <w:rPr>
          <w:rFonts w:ascii="Times New Roman" w:eastAsia="Times New Roman" w:hAnsi="Times New Roman" w:cs="Times New Roman"/>
          <w:sz w:val="20"/>
          <w:szCs w:val="20"/>
          <w:lang w:val="uk-UA" w:eastAsia="ru-RU"/>
        </w:rPr>
        <w:t>,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14:paraId="4C85C152" w14:textId="77777777" w:rsidR="00BC227C" w:rsidRPr="00BC227C" w:rsidRDefault="00BC227C" w:rsidP="00BC227C">
      <w:pPr>
        <w:spacing w:after="160" w:line="259" w:lineRule="auto"/>
        <w:ind w:firstLine="720"/>
        <w:jc w:val="both"/>
        <w:rPr>
          <w:rFonts w:ascii="Times New Roman" w:eastAsia="Times New Roman" w:hAnsi="Times New Roman" w:cs="Times New Roman"/>
          <w:sz w:val="20"/>
          <w:szCs w:val="20"/>
          <w:lang w:val="uk-UA" w:eastAsia="ru-RU"/>
        </w:rPr>
      </w:pPr>
      <w:r w:rsidRPr="00BC227C">
        <w:rPr>
          <w:rFonts w:ascii="Times New Roman" w:eastAsia="Times New Roman" w:hAnsi="Times New Roman" w:cs="Times New Roman"/>
          <w:sz w:val="20"/>
          <w:szCs w:val="20"/>
          <w:shd w:val="clear" w:color="auto" w:fill="FFFFFF"/>
          <w:lang w:val="uk-UA" w:eastAsia="ru-RU"/>
        </w:rPr>
        <w:t xml:space="preserve">Маркування, протоколи випробувань та сертифікати </w:t>
      </w:r>
      <w:r w:rsidRPr="00BC227C">
        <w:rPr>
          <w:rFonts w:ascii="Times New Roman" w:eastAsia="Times New Roman" w:hAnsi="Times New Roman" w:cs="Times New Roman"/>
          <w:b/>
          <w:bCs/>
          <w:sz w:val="20"/>
          <w:szCs w:val="20"/>
          <w:shd w:val="clear" w:color="auto" w:fill="FFFFFF"/>
          <w:lang w:val="uk-UA" w:eastAsia="ru-RU"/>
        </w:rPr>
        <w:t>повинні бути видані органами з оцінки відповідності</w:t>
      </w:r>
      <w:r w:rsidRPr="00BC227C">
        <w:rPr>
          <w:rFonts w:ascii="Times New Roman" w:eastAsia="Times New Roman" w:hAnsi="Times New Roman" w:cs="Times New Roman"/>
          <w:sz w:val="20"/>
          <w:szCs w:val="20"/>
          <w:shd w:val="clear" w:color="auto" w:fill="FFFFFF"/>
          <w:lang w:val="uk-UA" w:eastAsia="ru-RU"/>
        </w:rPr>
        <w:t>, компетентність яких підтверджена шляхом акредитації або іншим способом, визначеним законодавством.</w:t>
      </w:r>
    </w:p>
    <w:p w14:paraId="42564A42" w14:textId="77777777" w:rsidR="00BC227C" w:rsidRPr="00BC227C" w:rsidRDefault="00BC227C" w:rsidP="00BC227C">
      <w:pPr>
        <w:shd w:val="clear" w:color="auto" w:fill="FFFFFF"/>
        <w:spacing w:after="160" w:line="259" w:lineRule="auto"/>
        <w:ind w:firstLine="460"/>
        <w:jc w:val="both"/>
        <w:rPr>
          <w:rFonts w:ascii="Times New Roman" w:eastAsia="Times New Roman" w:hAnsi="Times New Roman" w:cs="Times New Roman"/>
          <w:sz w:val="20"/>
          <w:szCs w:val="20"/>
          <w:shd w:val="clear" w:color="auto" w:fill="FFFFFF"/>
          <w:lang w:val="uk-UA" w:eastAsia="ru-RU"/>
        </w:rPr>
      </w:pPr>
      <w:r w:rsidRPr="00BC227C">
        <w:rPr>
          <w:rFonts w:ascii="Times New Roman" w:eastAsia="Times New Roman" w:hAnsi="Times New Roman" w:cs="Times New Roman"/>
          <w:sz w:val="20"/>
          <w:szCs w:val="20"/>
          <w:shd w:val="clear" w:color="auto" w:fill="FFFFFF"/>
          <w:lang w:val="uk-UA" w:eastAsia="ru-RU"/>
        </w:rPr>
        <w:t xml:space="preserve">У разі, якщо учасник </w:t>
      </w:r>
      <w:r w:rsidRPr="00BC227C">
        <w:rPr>
          <w:rFonts w:ascii="Times New Roman" w:eastAsia="Times New Roman" w:hAnsi="Times New Roman" w:cs="Times New Roman"/>
          <w:b/>
          <w:bCs/>
          <w:sz w:val="20"/>
          <w:szCs w:val="20"/>
          <w:shd w:val="clear" w:color="auto" w:fill="FFFFFF"/>
          <w:lang w:val="uk-UA" w:eastAsia="ru-RU"/>
        </w:rPr>
        <w:t>не має відповідних маркувань</w:t>
      </w:r>
      <w:r w:rsidRPr="00BC227C">
        <w:rPr>
          <w:rFonts w:ascii="Times New Roman" w:eastAsia="Times New Roman" w:hAnsi="Times New Roman" w:cs="Times New Roman"/>
          <w:sz w:val="20"/>
          <w:szCs w:val="20"/>
          <w:shd w:val="clear" w:color="auto" w:fill="FFFFFF"/>
          <w:lang w:val="uk-UA" w:eastAsia="ru-RU"/>
        </w:rPr>
        <w:t xml:space="preserve">,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w:t>
      </w:r>
      <w:r w:rsidRPr="00BC227C">
        <w:rPr>
          <w:rFonts w:ascii="Times New Roman" w:eastAsia="Times New Roman" w:hAnsi="Times New Roman" w:cs="Times New Roman"/>
          <w:b/>
          <w:bCs/>
          <w:sz w:val="20"/>
          <w:szCs w:val="20"/>
          <w:shd w:val="clear" w:color="auto" w:fill="FFFFFF"/>
          <w:lang w:val="uk-UA" w:eastAsia="ru-RU"/>
        </w:rPr>
        <w:t>може подати технічний паспорт</w:t>
      </w:r>
      <w:r w:rsidRPr="00BC227C">
        <w:rPr>
          <w:rFonts w:ascii="Times New Roman" w:eastAsia="Times New Roman" w:hAnsi="Times New Roman" w:cs="Times New Roman"/>
          <w:sz w:val="20"/>
          <w:szCs w:val="20"/>
          <w:shd w:val="clear" w:color="auto" w:fill="FFFFFF"/>
          <w:lang w:val="uk-UA" w:eastAsia="ru-RU"/>
        </w:rPr>
        <w:t xml:space="preserve"> на підтвердження відповідності тим же об’єктивним критеріям. </w:t>
      </w:r>
    </w:p>
    <w:p w14:paraId="737F725A" w14:textId="39133083" w:rsidR="00EB2795" w:rsidRPr="005F4E99" w:rsidRDefault="00374CE5" w:rsidP="00EB2795">
      <w:pPr>
        <w:widowControl w:val="0"/>
        <w:numPr>
          <w:ilvl w:val="0"/>
          <w:numId w:val="7"/>
        </w:numPr>
        <w:shd w:val="clear" w:color="auto" w:fill="FFFFFF"/>
        <w:tabs>
          <w:tab w:val="clear" w:pos="0"/>
          <w:tab w:val="num" w:pos="720"/>
        </w:tabs>
        <w:suppressAutoHyphens/>
        <w:spacing w:after="0" w:line="200" w:lineRule="atLeast"/>
        <w:ind w:left="720" w:hanging="360"/>
        <w:rPr>
          <w:rFonts w:ascii="Times New Roman" w:hAnsi="Times New Roman" w:cs="Times New Roman"/>
          <w:b/>
          <w:bCs/>
          <w:color w:val="000000"/>
          <w:sz w:val="20"/>
          <w:szCs w:val="20"/>
        </w:rPr>
      </w:pPr>
      <w:r w:rsidRPr="00374CE5">
        <w:rPr>
          <w:rFonts w:ascii="Times New Roman" w:hAnsi="Times New Roman" w:cs="Times New Roman"/>
          <w:b/>
          <w:sz w:val="20"/>
          <w:szCs w:val="20"/>
          <w:lang w:val="uk-UA"/>
        </w:rPr>
        <w:t xml:space="preserve">1. </w:t>
      </w:r>
      <w:r w:rsidR="00A2364C" w:rsidRPr="00374CE5">
        <w:rPr>
          <w:rFonts w:ascii="Times New Roman" w:hAnsi="Times New Roman" w:cs="Times New Roman"/>
          <w:b/>
          <w:sz w:val="20"/>
          <w:szCs w:val="20"/>
          <w:lang w:val="uk-UA"/>
        </w:rPr>
        <w:t>Детальний опис предмета закупівлі</w:t>
      </w:r>
      <w:r w:rsidR="00EB2795" w:rsidRPr="00374CE5">
        <w:rPr>
          <w:rFonts w:ascii="Times New Roman" w:hAnsi="Times New Roman" w:cs="Times New Roman"/>
          <w:b/>
          <w:sz w:val="20"/>
          <w:szCs w:val="20"/>
        </w:rPr>
        <w:t>:</w:t>
      </w:r>
    </w:p>
    <w:p w14:paraId="3038D939" w14:textId="77777777" w:rsidR="005F4E99" w:rsidRPr="005F4E99" w:rsidRDefault="005F4E99" w:rsidP="00EB2795">
      <w:pPr>
        <w:widowControl w:val="0"/>
        <w:numPr>
          <w:ilvl w:val="0"/>
          <w:numId w:val="7"/>
        </w:numPr>
        <w:shd w:val="clear" w:color="auto" w:fill="FFFFFF"/>
        <w:tabs>
          <w:tab w:val="clear" w:pos="0"/>
          <w:tab w:val="num" w:pos="720"/>
        </w:tabs>
        <w:suppressAutoHyphens/>
        <w:spacing w:after="0" w:line="200" w:lineRule="atLeast"/>
        <w:ind w:left="720" w:hanging="360"/>
        <w:rPr>
          <w:rFonts w:ascii="Times New Roman" w:hAnsi="Times New Roman" w:cs="Times New Roman"/>
          <w:b/>
          <w:bCs/>
          <w:color w:val="000000"/>
          <w:sz w:val="20"/>
          <w:szCs w:val="20"/>
        </w:rPr>
      </w:pP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803"/>
      </w:tblGrid>
      <w:tr w:rsidR="005F4E99" w:rsidRPr="00ED1DE2" w14:paraId="0293969A" w14:textId="77777777" w:rsidTr="00FA1F2D">
        <w:trPr>
          <w:trHeight w:val="552"/>
        </w:trPr>
        <w:tc>
          <w:tcPr>
            <w:tcW w:w="2836" w:type="dxa"/>
            <w:tcBorders>
              <w:top w:val="single" w:sz="6" w:space="0" w:color="auto"/>
              <w:left w:val="single" w:sz="6" w:space="0" w:color="auto"/>
              <w:bottom w:val="single" w:sz="6" w:space="0" w:color="auto"/>
              <w:right w:val="single" w:sz="6" w:space="0" w:color="auto"/>
            </w:tcBorders>
            <w:vAlign w:val="center"/>
            <w:hideMark/>
          </w:tcPr>
          <w:p w14:paraId="3B4472F7" w14:textId="77777777" w:rsidR="005F4E99" w:rsidRPr="00ED1DE2" w:rsidRDefault="005F4E99" w:rsidP="00FA1F2D">
            <w:pPr>
              <w:spacing w:line="240" w:lineRule="auto"/>
              <w:rPr>
                <w:rFonts w:ascii="Times New Roman" w:eastAsia="Times New Roman" w:hAnsi="Times New Roman" w:cs="Times New Roman"/>
                <w:b/>
                <w:bCs/>
                <w:sz w:val="24"/>
                <w:szCs w:val="24"/>
                <w:lang w:val="uk-UA" w:eastAsia="ru-RU"/>
              </w:rPr>
            </w:pPr>
            <w:r w:rsidRPr="00ED1DE2">
              <w:rPr>
                <w:rFonts w:ascii="Times New Roman" w:eastAsia="Times New Roman" w:hAnsi="Times New Roman" w:cs="Times New Roman"/>
                <w:b/>
                <w:bCs/>
                <w:sz w:val="24"/>
                <w:szCs w:val="24"/>
                <w:lang w:val="uk-UA"/>
              </w:rPr>
              <w:t>Назва товару</w:t>
            </w:r>
          </w:p>
        </w:tc>
        <w:tc>
          <w:tcPr>
            <w:tcW w:w="6803" w:type="dxa"/>
            <w:tcBorders>
              <w:top w:val="single" w:sz="6" w:space="0" w:color="auto"/>
              <w:left w:val="single" w:sz="6" w:space="0" w:color="auto"/>
              <w:bottom w:val="single" w:sz="6" w:space="0" w:color="auto"/>
              <w:right w:val="single" w:sz="6" w:space="0" w:color="auto"/>
            </w:tcBorders>
            <w:vAlign w:val="center"/>
            <w:hideMark/>
          </w:tcPr>
          <w:p w14:paraId="4BFB4BB1" w14:textId="137B31CB" w:rsidR="005F4E99" w:rsidRPr="00ED1DE2" w:rsidRDefault="005F4E99" w:rsidP="00FA1F2D">
            <w:pP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Куртка, штани</w:t>
            </w:r>
          </w:p>
        </w:tc>
      </w:tr>
      <w:tr w:rsidR="005F4E99" w:rsidRPr="00ED1DE2" w14:paraId="06334753" w14:textId="77777777" w:rsidTr="00FA1F2D">
        <w:trPr>
          <w:trHeight w:val="632"/>
        </w:trPr>
        <w:tc>
          <w:tcPr>
            <w:tcW w:w="2836" w:type="dxa"/>
            <w:tcBorders>
              <w:top w:val="single" w:sz="6" w:space="0" w:color="auto"/>
              <w:left w:val="single" w:sz="6" w:space="0" w:color="auto"/>
              <w:bottom w:val="single" w:sz="6" w:space="0" w:color="auto"/>
              <w:right w:val="single" w:sz="6" w:space="0" w:color="auto"/>
            </w:tcBorders>
            <w:vAlign w:val="center"/>
            <w:hideMark/>
          </w:tcPr>
          <w:p w14:paraId="7305487E" w14:textId="385E7924" w:rsidR="005F4E99" w:rsidRPr="00ED1DE2" w:rsidRDefault="005F4E99" w:rsidP="00FA1F2D">
            <w:pPr>
              <w:spacing w:line="240" w:lineRule="auto"/>
              <w:rPr>
                <w:rFonts w:ascii="Times New Roman" w:eastAsia="Times New Roman" w:hAnsi="Times New Roman" w:cs="Times New Roman"/>
                <w:b/>
                <w:bCs/>
                <w:sz w:val="24"/>
                <w:szCs w:val="24"/>
                <w:lang w:val="uk-UA"/>
              </w:rPr>
            </w:pPr>
            <w:proofErr w:type="spellStart"/>
            <w:r w:rsidRPr="00ED1DE2">
              <w:rPr>
                <w:rFonts w:ascii="Times New Roman" w:eastAsia="Times New Roman" w:hAnsi="Times New Roman" w:cs="Times New Roman"/>
                <w:b/>
                <w:bCs/>
                <w:sz w:val="24"/>
                <w:szCs w:val="24"/>
                <w:lang w:val="uk-UA"/>
              </w:rPr>
              <w:t>Кількість,</w:t>
            </w:r>
            <w:r>
              <w:rPr>
                <w:rFonts w:ascii="Times New Roman" w:eastAsia="Times New Roman" w:hAnsi="Times New Roman" w:cs="Times New Roman"/>
                <w:b/>
                <w:bCs/>
                <w:sz w:val="24"/>
                <w:szCs w:val="24"/>
                <w:lang w:val="uk-UA"/>
              </w:rPr>
              <w:t>шт</w:t>
            </w:r>
            <w:proofErr w:type="spellEnd"/>
            <w:r>
              <w:rPr>
                <w:rFonts w:ascii="Times New Roman" w:eastAsia="Times New Roman" w:hAnsi="Times New Roman" w:cs="Times New Roman"/>
                <w:b/>
                <w:bCs/>
                <w:sz w:val="24"/>
                <w:szCs w:val="24"/>
                <w:lang w:val="uk-UA"/>
              </w:rPr>
              <w:t>.</w:t>
            </w:r>
          </w:p>
        </w:tc>
        <w:tc>
          <w:tcPr>
            <w:tcW w:w="6803" w:type="dxa"/>
            <w:tcBorders>
              <w:top w:val="single" w:sz="6" w:space="0" w:color="auto"/>
              <w:left w:val="single" w:sz="6" w:space="0" w:color="auto"/>
              <w:bottom w:val="single" w:sz="6" w:space="0" w:color="auto"/>
              <w:right w:val="single" w:sz="6" w:space="0" w:color="auto"/>
            </w:tcBorders>
            <w:vAlign w:val="center"/>
          </w:tcPr>
          <w:p w14:paraId="2CBAEC9C" w14:textId="4009380F" w:rsidR="005F4E99" w:rsidRPr="00ED1DE2" w:rsidRDefault="005F4E99" w:rsidP="00FA1F2D">
            <w:pPr>
              <w:spacing w:after="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Куртка</w:t>
            </w:r>
            <w:r w:rsidRPr="00ED1DE2">
              <w:rPr>
                <w:rFonts w:ascii="Times New Roman" w:eastAsia="Times New Roman" w:hAnsi="Times New Roman" w:cs="Times New Roman"/>
                <w:color w:val="000000"/>
                <w:sz w:val="24"/>
                <w:szCs w:val="24"/>
                <w:lang w:val="uk-UA" w:eastAsia="ru-RU"/>
              </w:rPr>
              <w:t xml:space="preserve"> </w:t>
            </w:r>
            <w:r w:rsidRPr="00ED1DE2">
              <w:rPr>
                <w:rFonts w:ascii="Times New Roman" w:eastAsia="Times New Roman" w:hAnsi="Times New Roman" w:cs="Times New Roman"/>
                <w:color w:val="000000"/>
                <w:sz w:val="24"/>
                <w:szCs w:val="24"/>
                <w:highlight w:val="yellow"/>
                <w:lang w:val="uk-UA" w:eastAsia="ru-RU"/>
              </w:rPr>
              <w:t>____</w:t>
            </w:r>
          </w:p>
          <w:p w14:paraId="1A13D732" w14:textId="12914085" w:rsidR="005F4E99" w:rsidRPr="00ED1DE2" w:rsidRDefault="005F4E99" w:rsidP="00FA1F2D">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Штани</w:t>
            </w:r>
            <w:r w:rsidRPr="00ED1DE2">
              <w:rPr>
                <w:rFonts w:ascii="Times New Roman" w:eastAsia="Times New Roman" w:hAnsi="Times New Roman" w:cs="Times New Roman"/>
                <w:color w:val="000000"/>
                <w:sz w:val="24"/>
                <w:szCs w:val="24"/>
                <w:lang w:val="uk-UA" w:eastAsia="ru-RU"/>
              </w:rPr>
              <w:t xml:space="preserve"> </w:t>
            </w:r>
            <w:r w:rsidRPr="00ED1DE2">
              <w:rPr>
                <w:rFonts w:ascii="Times New Roman" w:eastAsia="Times New Roman" w:hAnsi="Times New Roman" w:cs="Times New Roman"/>
                <w:color w:val="000000"/>
                <w:sz w:val="24"/>
                <w:szCs w:val="24"/>
                <w:highlight w:val="yellow"/>
                <w:lang w:val="uk-UA" w:eastAsia="ru-RU"/>
              </w:rPr>
              <w:t>______</w:t>
            </w:r>
          </w:p>
        </w:tc>
      </w:tr>
      <w:tr w:rsidR="005F4E99" w:rsidRPr="00ED1DE2" w14:paraId="1E7B9667" w14:textId="77777777" w:rsidTr="00FA1F2D">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7843EA6E" w14:textId="5ED51DFC" w:rsidR="005F4E99" w:rsidRPr="00ED1DE2" w:rsidRDefault="005F4E99" w:rsidP="00FA1F2D">
            <w:pPr>
              <w:spacing w:line="240" w:lineRule="auto"/>
              <w:rPr>
                <w:rFonts w:ascii="Times New Roman" w:eastAsia="Times New Roman" w:hAnsi="Times New Roman" w:cs="Times New Roman"/>
                <w:b/>
                <w:bCs/>
                <w:sz w:val="24"/>
                <w:szCs w:val="24"/>
                <w:lang w:val="uk-UA"/>
              </w:rPr>
            </w:pPr>
            <w:r w:rsidRPr="00ED1DE2">
              <w:rPr>
                <w:rFonts w:ascii="Times New Roman" w:eastAsia="Times New Roman" w:hAnsi="Times New Roman" w:cs="Times New Roman"/>
                <w:b/>
                <w:bCs/>
                <w:sz w:val="24"/>
                <w:szCs w:val="24"/>
                <w:lang w:val="uk-UA"/>
              </w:rPr>
              <w:t>Характеристика</w:t>
            </w:r>
            <w:r>
              <w:rPr>
                <w:rFonts w:ascii="Times New Roman" w:eastAsia="Times New Roman" w:hAnsi="Times New Roman" w:cs="Times New Roman"/>
                <w:b/>
                <w:bCs/>
                <w:sz w:val="24"/>
                <w:szCs w:val="24"/>
                <w:lang w:val="uk-UA"/>
              </w:rPr>
              <w:t xml:space="preserve"> товару</w:t>
            </w:r>
          </w:p>
        </w:tc>
        <w:tc>
          <w:tcPr>
            <w:tcW w:w="6803" w:type="dxa"/>
            <w:tcBorders>
              <w:top w:val="single" w:sz="6" w:space="0" w:color="auto"/>
              <w:left w:val="single" w:sz="6" w:space="0" w:color="auto"/>
              <w:bottom w:val="single" w:sz="6" w:space="0" w:color="auto"/>
              <w:right w:val="single" w:sz="6" w:space="0" w:color="auto"/>
            </w:tcBorders>
            <w:vAlign w:val="center"/>
          </w:tcPr>
          <w:p w14:paraId="119D370E" w14:textId="77777777" w:rsidR="005F4E99" w:rsidRDefault="005F4E99" w:rsidP="00FA1F2D">
            <w:pPr>
              <w:tabs>
                <w:tab w:val="left" w:pos="182"/>
              </w:tabs>
              <w:spacing w:line="192" w:lineRule="auto"/>
              <w:ind w:left="-735" w:firstLine="735"/>
              <w:jc w:val="both"/>
              <w:rPr>
                <w:rFonts w:ascii="Times New Roman" w:eastAsia="Calibri" w:hAnsi="Times New Roman" w:cs="Times New Roman"/>
                <w:kern w:val="36"/>
                <w:sz w:val="20"/>
                <w:szCs w:val="20"/>
                <w:bdr w:val="none" w:sz="0" w:space="0" w:color="auto" w:frame="1"/>
                <w:lang w:val="uk-UA"/>
              </w:rPr>
            </w:pPr>
          </w:p>
          <w:p w14:paraId="60856F67" w14:textId="5CB11C72" w:rsidR="005F4E99" w:rsidRPr="005F4E99" w:rsidRDefault="005F4E99" w:rsidP="00FA1F2D">
            <w:pPr>
              <w:tabs>
                <w:tab w:val="left" w:pos="182"/>
              </w:tabs>
              <w:spacing w:line="192" w:lineRule="auto"/>
              <w:ind w:left="-735" w:firstLine="735"/>
              <w:jc w:val="both"/>
              <w:rPr>
                <w:rFonts w:ascii="Times New Roman" w:eastAsia="Calibri" w:hAnsi="Times New Roman" w:cs="Times New Roman"/>
                <w:kern w:val="36"/>
                <w:sz w:val="24"/>
                <w:szCs w:val="24"/>
                <w:highlight w:val="yellow"/>
                <w:bdr w:val="none" w:sz="0" w:space="0" w:color="auto" w:frame="1"/>
                <w:lang w:val="uk-UA"/>
              </w:rPr>
            </w:pPr>
            <w:r w:rsidRPr="005F4E99">
              <w:rPr>
                <w:rFonts w:ascii="Times New Roman" w:eastAsia="Calibri" w:hAnsi="Times New Roman" w:cs="Times New Roman"/>
                <w:kern w:val="36"/>
                <w:sz w:val="24"/>
                <w:szCs w:val="24"/>
                <w:highlight w:val="yellow"/>
                <w:bdr w:val="none" w:sz="0" w:space="0" w:color="auto" w:frame="1"/>
                <w:lang w:val="uk-UA"/>
              </w:rPr>
              <w:t xml:space="preserve">Матеріал, </w:t>
            </w:r>
            <w:r w:rsidRPr="005F4E99">
              <w:rPr>
                <w:rFonts w:ascii="Times New Roman" w:eastAsia="Calibri" w:hAnsi="Times New Roman" w:cs="Times New Roman"/>
                <w:kern w:val="36"/>
                <w:sz w:val="24"/>
                <w:szCs w:val="24"/>
                <w:highlight w:val="yellow"/>
                <w:bdr w:val="none" w:sz="0" w:space="0" w:color="auto" w:frame="1"/>
                <w:lang w:val="uk-UA"/>
              </w:rPr>
              <w:t>колір, ГОСТ, ТУУ</w:t>
            </w:r>
          </w:p>
          <w:p w14:paraId="062D9A0D" w14:textId="0257A780" w:rsidR="005F4E99" w:rsidRPr="00ED1DE2" w:rsidRDefault="005F4E99" w:rsidP="00FA1F2D">
            <w:pPr>
              <w:suppressAutoHyphens/>
              <w:spacing w:after="0" w:line="240" w:lineRule="auto"/>
              <w:jc w:val="both"/>
              <w:rPr>
                <w:rFonts w:ascii="Times New Roman" w:eastAsia="Times New Roman" w:hAnsi="Times New Roman" w:cs="Times New Roman"/>
                <w:color w:val="000000"/>
                <w:sz w:val="24"/>
                <w:szCs w:val="24"/>
                <w:lang w:val="uk-UA" w:eastAsia="ru-RU"/>
              </w:rPr>
            </w:pPr>
            <w:r w:rsidRPr="005F4E99">
              <w:rPr>
                <w:rFonts w:ascii="Times New Roman" w:eastAsia="Times New Roman" w:hAnsi="Times New Roman" w:cs="Times New Roman"/>
                <w:color w:val="000000"/>
                <w:sz w:val="24"/>
                <w:szCs w:val="24"/>
                <w:highlight w:val="yellow"/>
                <w:lang w:val="uk-UA" w:eastAsia="ru-RU"/>
              </w:rPr>
              <w:t>Інші характеристики встановлені замовником</w:t>
            </w:r>
          </w:p>
        </w:tc>
      </w:tr>
      <w:tr w:rsidR="005F4E99" w:rsidRPr="00ED1DE2" w14:paraId="046087BC" w14:textId="77777777" w:rsidTr="00FA1F2D">
        <w:trPr>
          <w:trHeight w:val="632"/>
        </w:trPr>
        <w:tc>
          <w:tcPr>
            <w:tcW w:w="2836" w:type="dxa"/>
            <w:tcBorders>
              <w:top w:val="single" w:sz="6" w:space="0" w:color="auto"/>
              <w:left w:val="single" w:sz="6" w:space="0" w:color="auto"/>
              <w:bottom w:val="single" w:sz="6" w:space="0" w:color="auto"/>
              <w:right w:val="single" w:sz="6" w:space="0" w:color="auto"/>
            </w:tcBorders>
            <w:vAlign w:val="center"/>
            <w:hideMark/>
          </w:tcPr>
          <w:p w14:paraId="0645B14F" w14:textId="77777777" w:rsidR="005F4E99" w:rsidRPr="00ED1DE2" w:rsidRDefault="005F4E99" w:rsidP="00FA1F2D">
            <w:pPr>
              <w:spacing w:line="240" w:lineRule="auto"/>
              <w:rPr>
                <w:rFonts w:ascii="Times New Roman" w:eastAsia="Times New Roman" w:hAnsi="Times New Roman" w:cs="Times New Roman"/>
                <w:b/>
                <w:bCs/>
                <w:sz w:val="24"/>
                <w:szCs w:val="24"/>
                <w:lang w:val="uk-UA"/>
              </w:rPr>
            </w:pPr>
            <w:r w:rsidRPr="00ED1DE2">
              <w:rPr>
                <w:rFonts w:ascii="Times New Roman" w:eastAsia="Times New Roman" w:hAnsi="Times New Roman" w:cs="Times New Roman"/>
                <w:b/>
                <w:bCs/>
                <w:sz w:val="24"/>
                <w:szCs w:val="24"/>
                <w:lang w:val="uk-UA"/>
              </w:rPr>
              <w:t>Місце поставки товару</w:t>
            </w:r>
          </w:p>
        </w:tc>
        <w:tc>
          <w:tcPr>
            <w:tcW w:w="6803" w:type="dxa"/>
            <w:tcBorders>
              <w:top w:val="single" w:sz="6" w:space="0" w:color="auto"/>
              <w:left w:val="single" w:sz="6" w:space="0" w:color="auto"/>
              <w:bottom w:val="single" w:sz="6" w:space="0" w:color="auto"/>
              <w:right w:val="single" w:sz="6" w:space="0" w:color="auto"/>
            </w:tcBorders>
            <w:hideMark/>
          </w:tcPr>
          <w:p w14:paraId="3AAFC68B" w14:textId="77777777" w:rsidR="005F4E99" w:rsidRPr="00ED1DE2" w:rsidRDefault="005F4E99" w:rsidP="00FA1F2D">
            <w:pPr>
              <w:shd w:val="clear" w:color="auto" w:fill="FFFFFF"/>
              <w:spacing w:after="0" w:line="240" w:lineRule="auto"/>
              <w:jc w:val="both"/>
              <w:rPr>
                <w:rFonts w:ascii="Times New Roman" w:eastAsia="Times New Roman" w:hAnsi="Times New Roman" w:cs="Times New Roman"/>
                <w:sz w:val="24"/>
                <w:szCs w:val="24"/>
                <w:lang w:val="uk-UA" w:eastAsia="ru-RU"/>
              </w:rPr>
            </w:pPr>
            <w:r w:rsidRPr="00ED1DE2">
              <w:rPr>
                <w:rFonts w:ascii="Times New Roman" w:eastAsia="Times New Roman" w:hAnsi="Times New Roman" w:cs="Times New Roman"/>
                <w:color w:val="000000"/>
                <w:sz w:val="24"/>
                <w:szCs w:val="24"/>
                <w:highlight w:val="yellow"/>
                <w:lang w:val="uk-UA" w:eastAsia="ru-RU"/>
              </w:rPr>
              <w:t>_________________</w:t>
            </w:r>
          </w:p>
        </w:tc>
      </w:tr>
      <w:tr w:rsidR="005F4E99" w:rsidRPr="00ED1DE2" w14:paraId="3E1B5185" w14:textId="77777777" w:rsidTr="00FA1F2D">
        <w:trPr>
          <w:trHeight w:val="632"/>
        </w:trPr>
        <w:tc>
          <w:tcPr>
            <w:tcW w:w="2836" w:type="dxa"/>
            <w:tcBorders>
              <w:top w:val="single" w:sz="6" w:space="0" w:color="auto"/>
              <w:left w:val="single" w:sz="6" w:space="0" w:color="auto"/>
              <w:bottom w:val="single" w:sz="6" w:space="0" w:color="auto"/>
              <w:right w:val="single" w:sz="6" w:space="0" w:color="auto"/>
            </w:tcBorders>
            <w:vAlign w:val="center"/>
            <w:hideMark/>
          </w:tcPr>
          <w:p w14:paraId="0643E47C" w14:textId="77777777" w:rsidR="005F4E99" w:rsidRPr="00ED1DE2" w:rsidRDefault="005F4E99" w:rsidP="00FA1F2D">
            <w:pPr>
              <w:spacing w:line="240" w:lineRule="auto"/>
              <w:rPr>
                <w:rFonts w:ascii="Times New Roman" w:eastAsia="Times New Roman" w:hAnsi="Times New Roman" w:cs="Times New Roman"/>
                <w:b/>
                <w:bCs/>
                <w:sz w:val="24"/>
                <w:szCs w:val="24"/>
                <w:lang w:val="uk-UA"/>
              </w:rPr>
            </w:pPr>
            <w:r w:rsidRPr="00ED1DE2">
              <w:rPr>
                <w:rFonts w:ascii="Times New Roman" w:eastAsia="Times New Roman" w:hAnsi="Times New Roman" w:cs="Times New Roman"/>
                <w:b/>
                <w:bCs/>
                <w:sz w:val="24"/>
                <w:szCs w:val="24"/>
                <w:lang w:val="uk-UA"/>
              </w:rPr>
              <w:t>Строк поставки товару</w:t>
            </w:r>
          </w:p>
        </w:tc>
        <w:tc>
          <w:tcPr>
            <w:tcW w:w="6803" w:type="dxa"/>
            <w:tcBorders>
              <w:top w:val="single" w:sz="6" w:space="0" w:color="auto"/>
              <w:left w:val="single" w:sz="6" w:space="0" w:color="auto"/>
              <w:bottom w:val="single" w:sz="6" w:space="0" w:color="auto"/>
              <w:right w:val="single" w:sz="6" w:space="0" w:color="auto"/>
            </w:tcBorders>
            <w:hideMark/>
          </w:tcPr>
          <w:p w14:paraId="75A10A76" w14:textId="77777777" w:rsidR="005F4E99" w:rsidRPr="00ED1DE2" w:rsidRDefault="005F4E99" w:rsidP="00FA1F2D">
            <w:pPr>
              <w:spacing w:before="120" w:after="0"/>
              <w:jc w:val="both"/>
              <w:rPr>
                <w:rFonts w:ascii="Times New Roman" w:eastAsia="Times New Roman" w:hAnsi="Times New Roman" w:cs="Times New Roman"/>
                <w:sz w:val="24"/>
                <w:szCs w:val="24"/>
                <w:lang w:val="uk-UA"/>
              </w:rPr>
            </w:pPr>
            <w:r w:rsidRPr="00ED1DE2">
              <w:rPr>
                <w:rFonts w:ascii="Times New Roman" w:eastAsia="Times New Roman" w:hAnsi="Times New Roman" w:cs="Times New Roman"/>
                <w:sz w:val="24"/>
                <w:szCs w:val="24"/>
                <w:lang w:val="uk-UA"/>
              </w:rPr>
              <w:t xml:space="preserve"> до 31.12.2021 включно</w:t>
            </w:r>
          </w:p>
        </w:tc>
      </w:tr>
    </w:tbl>
    <w:p w14:paraId="506484B8" w14:textId="77777777" w:rsidR="005F4E99" w:rsidRPr="00374CE5" w:rsidRDefault="005F4E99" w:rsidP="005F4E99">
      <w:pPr>
        <w:widowControl w:val="0"/>
        <w:shd w:val="clear" w:color="auto" w:fill="FFFFFF"/>
        <w:suppressAutoHyphens/>
        <w:spacing w:after="0" w:line="200" w:lineRule="atLeast"/>
        <w:rPr>
          <w:rFonts w:ascii="Times New Roman" w:hAnsi="Times New Roman" w:cs="Times New Roman"/>
          <w:b/>
          <w:bCs/>
          <w:color w:val="000000"/>
          <w:sz w:val="20"/>
          <w:szCs w:val="20"/>
        </w:rPr>
      </w:pPr>
    </w:p>
    <w:p w14:paraId="7B52D2D0" w14:textId="77777777" w:rsidR="00EB2795" w:rsidRPr="004A10F3" w:rsidRDefault="00EB2795" w:rsidP="00EB2795">
      <w:pPr>
        <w:shd w:val="clear" w:color="auto" w:fill="FFFFFF"/>
        <w:spacing w:after="0" w:line="240" w:lineRule="auto"/>
        <w:ind w:right="1"/>
        <w:jc w:val="center"/>
        <w:rPr>
          <w:rFonts w:ascii="Times New Roman" w:hAnsi="Times New Roman" w:cs="Times New Roman"/>
          <w:b/>
          <w:sz w:val="20"/>
          <w:szCs w:val="20"/>
        </w:rPr>
      </w:pPr>
    </w:p>
    <w:p w14:paraId="6DCC53BE" w14:textId="77777777" w:rsidR="00AA35E0" w:rsidRPr="006827BF" w:rsidRDefault="00AA35E0" w:rsidP="00AA35E0">
      <w:pPr>
        <w:shd w:val="clear" w:color="auto" w:fill="FFFFFF"/>
        <w:spacing w:after="160" w:line="259" w:lineRule="auto"/>
        <w:ind w:firstLine="460"/>
        <w:jc w:val="both"/>
        <w:rPr>
          <w:rFonts w:ascii="Times New Roman" w:hAnsi="Times New Roman"/>
          <w:b/>
          <w:sz w:val="24"/>
          <w:szCs w:val="24"/>
          <w:lang w:val="uk-UA"/>
        </w:rPr>
      </w:pPr>
      <w:r w:rsidRPr="006827BF">
        <w:rPr>
          <w:rFonts w:ascii="Times New Roman" w:hAnsi="Times New Roman"/>
          <w:b/>
          <w:sz w:val="24"/>
          <w:szCs w:val="24"/>
          <w:lang w:val="uk-UA"/>
        </w:rPr>
        <w:t xml:space="preserve">2. </w:t>
      </w:r>
      <w:r w:rsidRPr="006827BF">
        <w:rPr>
          <w:rFonts w:ascii="Times New Roman" w:hAnsi="Times New Roman"/>
          <w:b/>
          <w:sz w:val="24"/>
          <w:szCs w:val="24"/>
          <w:lang w:val="uk-UA"/>
        </w:rPr>
        <w:t>Вимоги щодо якості предмета закупівлі</w:t>
      </w:r>
    </w:p>
    <w:p w14:paraId="75B6D34C" w14:textId="6CCD35A3" w:rsidR="00BC227C" w:rsidRPr="006827BF" w:rsidRDefault="00BC227C" w:rsidP="00BC227C">
      <w:pPr>
        <w:shd w:val="clear" w:color="auto" w:fill="FFFFFF"/>
        <w:spacing w:after="160" w:line="259" w:lineRule="auto"/>
        <w:ind w:firstLine="460"/>
        <w:jc w:val="both"/>
        <w:rPr>
          <w:rFonts w:ascii="Times New Roman" w:eastAsia="Times New Roman" w:hAnsi="Times New Roman" w:cs="Times New Roman"/>
          <w:sz w:val="24"/>
          <w:szCs w:val="24"/>
          <w:shd w:val="clear" w:color="auto" w:fill="FFFFFF"/>
          <w:lang w:val="uk-UA" w:eastAsia="ru-RU"/>
        </w:rPr>
      </w:pPr>
      <w:r w:rsidRPr="006827BF">
        <w:rPr>
          <w:rFonts w:ascii="Times New Roman" w:eastAsia="Times New Roman" w:hAnsi="Times New Roman" w:cs="Times New Roman"/>
          <w:sz w:val="24"/>
          <w:szCs w:val="24"/>
          <w:shd w:val="clear" w:color="auto" w:fill="FFFFFF"/>
          <w:lang w:val="uk-UA" w:eastAsia="ru-RU"/>
        </w:rPr>
        <w:t>Учасник у складі пропозиції надає документ, що засвідчує якість товару, що є предметом закупівлі, наявність яких передбачена чинним законодавством:</w:t>
      </w:r>
    </w:p>
    <w:p w14:paraId="341A3B19" w14:textId="09474078" w:rsidR="00B57620" w:rsidRPr="006827BF" w:rsidRDefault="00B57620" w:rsidP="00B57620">
      <w:pPr>
        <w:widowControl w:val="0"/>
        <w:numPr>
          <w:ilvl w:val="0"/>
          <w:numId w:val="7"/>
        </w:numPr>
        <w:shd w:val="clear" w:color="auto" w:fill="FFFFFF"/>
        <w:tabs>
          <w:tab w:val="clear" w:pos="0"/>
          <w:tab w:val="num" w:pos="720"/>
        </w:tabs>
        <w:suppressAutoHyphens/>
        <w:spacing w:after="0" w:line="200" w:lineRule="atLeast"/>
        <w:ind w:left="720" w:hanging="360"/>
        <w:rPr>
          <w:rFonts w:ascii="Times New Roman" w:hAnsi="Times New Roman" w:cs="Times New Roman"/>
          <w:sz w:val="24"/>
          <w:szCs w:val="24"/>
          <w:lang w:val="uk-UA"/>
        </w:rPr>
      </w:pPr>
      <w:r w:rsidRPr="006827BF">
        <w:rPr>
          <w:rFonts w:ascii="Times New Roman" w:hAnsi="Times New Roman" w:cs="Times New Roman"/>
          <w:sz w:val="24"/>
          <w:szCs w:val="24"/>
          <w:lang w:val="uk-UA"/>
        </w:rPr>
        <w:t>- копії сертифікатів відповідності (у разі якщо товар підлягає обов’язковій сертифікації).</w:t>
      </w:r>
    </w:p>
    <w:p w14:paraId="6D59ED3F" w14:textId="22D0F64E" w:rsidR="00B57620" w:rsidRPr="006827BF" w:rsidRDefault="00B57620" w:rsidP="006827BF">
      <w:pPr>
        <w:widowControl w:val="0"/>
        <w:numPr>
          <w:ilvl w:val="0"/>
          <w:numId w:val="7"/>
        </w:numPr>
        <w:shd w:val="clear" w:color="auto" w:fill="FFFFFF"/>
        <w:tabs>
          <w:tab w:val="clear" w:pos="0"/>
          <w:tab w:val="num" w:pos="567"/>
        </w:tabs>
        <w:suppressAutoHyphens/>
        <w:spacing w:after="0" w:line="200" w:lineRule="atLeast"/>
        <w:ind w:left="720" w:hanging="360"/>
        <w:rPr>
          <w:rFonts w:ascii="Times New Roman" w:hAnsi="Times New Roman" w:cs="Times New Roman"/>
          <w:sz w:val="24"/>
          <w:szCs w:val="24"/>
          <w:lang w:val="uk-UA"/>
        </w:rPr>
      </w:pPr>
      <w:r w:rsidRPr="006827BF">
        <w:rPr>
          <w:rFonts w:ascii="Times New Roman" w:hAnsi="Times New Roman" w:cs="Times New Roman"/>
          <w:sz w:val="24"/>
          <w:szCs w:val="24"/>
          <w:lang w:val="uk-UA"/>
        </w:rPr>
        <w:t>- копії зразків сертифікатів якості та/або паспортів (у разі якщо товар підлягає обов’язковій</w:t>
      </w:r>
      <w:r w:rsidR="006827BF">
        <w:rPr>
          <w:rFonts w:ascii="Times New Roman" w:hAnsi="Times New Roman" w:cs="Times New Roman"/>
          <w:sz w:val="24"/>
          <w:szCs w:val="24"/>
          <w:lang w:val="uk-UA"/>
        </w:rPr>
        <w:t xml:space="preserve"> </w:t>
      </w:r>
      <w:r w:rsidRPr="006827BF">
        <w:rPr>
          <w:rFonts w:ascii="Times New Roman" w:hAnsi="Times New Roman" w:cs="Times New Roman"/>
          <w:sz w:val="24"/>
          <w:szCs w:val="24"/>
          <w:lang w:val="uk-UA"/>
        </w:rPr>
        <w:t>сертифікації).</w:t>
      </w:r>
    </w:p>
    <w:p w14:paraId="2DEF6873" w14:textId="033312A9" w:rsidR="00B57620" w:rsidRPr="006827BF" w:rsidRDefault="00B57620" w:rsidP="00B57620">
      <w:pPr>
        <w:pStyle w:val="a7"/>
        <w:widowControl w:val="0"/>
        <w:numPr>
          <w:ilvl w:val="0"/>
          <w:numId w:val="11"/>
        </w:numPr>
        <w:shd w:val="clear" w:color="auto" w:fill="FFFFFF"/>
        <w:suppressAutoHyphens/>
        <w:spacing w:after="0" w:line="200" w:lineRule="atLeast"/>
        <w:ind w:left="426" w:hanging="142"/>
        <w:rPr>
          <w:rFonts w:ascii="Times New Roman" w:hAnsi="Times New Roman" w:cs="Times New Roman"/>
          <w:sz w:val="24"/>
          <w:szCs w:val="24"/>
        </w:rPr>
      </w:pPr>
      <w:r w:rsidRPr="006827BF">
        <w:rPr>
          <w:rFonts w:ascii="Times New Roman" w:hAnsi="Times New Roman" w:cs="Times New Roman"/>
          <w:sz w:val="24"/>
          <w:szCs w:val="24"/>
          <w:lang w:val="uk-UA"/>
        </w:rPr>
        <w:lastRenderedPageBreak/>
        <w:t>к</w:t>
      </w:r>
      <w:proofErr w:type="spellStart"/>
      <w:r w:rsidRPr="006827BF">
        <w:rPr>
          <w:rFonts w:ascii="Times New Roman" w:hAnsi="Times New Roman" w:cs="Times New Roman"/>
          <w:sz w:val="24"/>
          <w:szCs w:val="24"/>
        </w:rPr>
        <w:t>опії</w:t>
      </w:r>
      <w:proofErr w:type="spellEnd"/>
      <w:r w:rsidRPr="006827BF">
        <w:rPr>
          <w:rFonts w:ascii="Times New Roman" w:hAnsi="Times New Roman" w:cs="Times New Roman"/>
          <w:sz w:val="24"/>
          <w:szCs w:val="24"/>
        </w:rPr>
        <w:t xml:space="preserve"> </w:t>
      </w:r>
      <w:proofErr w:type="spellStart"/>
      <w:r w:rsidRPr="006827BF">
        <w:rPr>
          <w:rFonts w:ascii="Times New Roman" w:hAnsi="Times New Roman" w:cs="Times New Roman"/>
          <w:sz w:val="24"/>
          <w:szCs w:val="24"/>
        </w:rPr>
        <w:t>гігієнічних</w:t>
      </w:r>
      <w:proofErr w:type="spellEnd"/>
      <w:r w:rsidRPr="006827BF">
        <w:rPr>
          <w:rFonts w:ascii="Times New Roman" w:hAnsi="Times New Roman" w:cs="Times New Roman"/>
          <w:sz w:val="24"/>
          <w:szCs w:val="24"/>
        </w:rPr>
        <w:t xml:space="preserve"> </w:t>
      </w:r>
      <w:proofErr w:type="spellStart"/>
      <w:r w:rsidRPr="006827BF">
        <w:rPr>
          <w:rFonts w:ascii="Times New Roman" w:hAnsi="Times New Roman" w:cs="Times New Roman"/>
          <w:sz w:val="24"/>
          <w:szCs w:val="24"/>
        </w:rPr>
        <w:t>висновків</w:t>
      </w:r>
      <w:proofErr w:type="spellEnd"/>
      <w:r w:rsidRPr="006827BF">
        <w:rPr>
          <w:rFonts w:ascii="Times New Roman" w:hAnsi="Times New Roman" w:cs="Times New Roman"/>
          <w:sz w:val="24"/>
          <w:szCs w:val="24"/>
        </w:rPr>
        <w:t xml:space="preserve"> на тканину по </w:t>
      </w:r>
      <w:proofErr w:type="spellStart"/>
      <w:r w:rsidRPr="006827BF">
        <w:rPr>
          <w:rFonts w:ascii="Times New Roman" w:hAnsi="Times New Roman" w:cs="Times New Roman"/>
          <w:sz w:val="24"/>
          <w:szCs w:val="24"/>
        </w:rPr>
        <w:t>всіх</w:t>
      </w:r>
      <w:proofErr w:type="spellEnd"/>
      <w:r w:rsidRPr="006827BF">
        <w:rPr>
          <w:rFonts w:ascii="Times New Roman" w:hAnsi="Times New Roman" w:cs="Times New Roman"/>
          <w:sz w:val="24"/>
          <w:szCs w:val="24"/>
        </w:rPr>
        <w:t xml:space="preserve"> </w:t>
      </w:r>
      <w:proofErr w:type="spellStart"/>
      <w:r w:rsidRPr="006827BF">
        <w:rPr>
          <w:rFonts w:ascii="Times New Roman" w:hAnsi="Times New Roman" w:cs="Times New Roman"/>
          <w:sz w:val="24"/>
          <w:szCs w:val="24"/>
        </w:rPr>
        <w:t>позиціях</w:t>
      </w:r>
      <w:proofErr w:type="spellEnd"/>
      <w:r w:rsidRPr="006827BF">
        <w:rPr>
          <w:rFonts w:ascii="Times New Roman" w:hAnsi="Times New Roman" w:cs="Times New Roman"/>
          <w:sz w:val="24"/>
          <w:szCs w:val="24"/>
        </w:rPr>
        <w:t>.</w:t>
      </w:r>
    </w:p>
    <w:p w14:paraId="64620B42" w14:textId="77777777" w:rsidR="0034710F" w:rsidRPr="006827BF" w:rsidRDefault="0034710F" w:rsidP="00BC227C">
      <w:pPr>
        <w:shd w:val="clear" w:color="auto" w:fill="FFFFFF"/>
        <w:spacing w:after="160" w:line="259" w:lineRule="auto"/>
        <w:ind w:firstLine="460"/>
        <w:jc w:val="both"/>
        <w:rPr>
          <w:rFonts w:ascii="Times New Roman" w:eastAsia="Times New Roman" w:hAnsi="Times New Roman" w:cs="Times New Roman"/>
          <w:sz w:val="24"/>
          <w:szCs w:val="24"/>
          <w:shd w:val="clear" w:color="auto" w:fill="FFFFFF"/>
          <w:lang w:val="uk-UA" w:eastAsia="ru-RU"/>
        </w:rPr>
      </w:pPr>
    </w:p>
    <w:p w14:paraId="61D6844B" w14:textId="52B58F4B" w:rsidR="00BC227C" w:rsidRPr="006827BF" w:rsidRDefault="0051573D" w:rsidP="00BC227C">
      <w:pPr>
        <w:shd w:val="clear" w:color="auto" w:fill="FFFFFF"/>
        <w:spacing w:after="160" w:line="259" w:lineRule="auto"/>
        <w:ind w:firstLine="460"/>
        <w:jc w:val="both"/>
        <w:rPr>
          <w:rFonts w:ascii="Times New Roman" w:eastAsia="Calibri" w:hAnsi="Times New Roman" w:cs="Times New Roman"/>
          <w:color w:val="000000"/>
          <w:sz w:val="24"/>
          <w:szCs w:val="24"/>
          <w:lang w:val="uk-UA"/>
        </w:rPr>
      </w:pPr>
      <w:r w:rsidRPr="006827BF">
        <w:rPr>
          <w:rFonts w:ascii="Times New Roman" w:eastAsia="Times New Roman" w:hAnsi="Times New Roman" w:cs="Times New Roman"/>
          <w:sz w:val="24"/>
          <w:szCs w:val="24"/>
          <w:shd w:val="clear" w:color="auto" w:fill="FFFFFF"/>
          <w:lang w:val="uk-UA" w:eastAsia="ru-RU"/>
        </w:rPr>
        <w:t>Технічні та якісні характеристики т</w:t>
      </w:r>
      <w:r w:rsidR="00BC227C" w:rsidRPr="006827BF">
        <w:rPr>
          <w:rFonts w:ascii="Times New Roman" w:eastAsia="Times New Roman" w:hAnsi="Times New Roman" w:cs="Times New Roman"/>
          <w:sz w:val="24"/>
          <w:szCs w:val="24"/>
          <w:shd w:val="clear" w:color="auto" w:fill="FFFFFF"/>
          <w:lang w:val="uk-UA" w:eastAsia="ru-RU"/>
        </w:rPr>
        <w:t>овар</w:t>
      </w:r>
      <w:r w:rsidRPr="006827BF">
        <w:rPr>
          <w:rFonts w:ascii="Times New Roman" w:eastAsia="Times New Roman" w:hAnsi="Times New Roman" w:cs="Times New Roman"/>
          <w:sz w:val="24"/>
          <w:szCs w:val="24"/>
          <w:shd w:val="clear" w:color="auto" w:fill="FFFFFF"/>
          <w:lang w:val="uk-UA" w:eastAsia="ru-RU"/>
        </w:rPr>
        <w:t>у</w:t>
      </w:r>
      <w:r w:rsidR="00BC227C" w:rsidRPr="006827BF">
        <w:rPr>
          <w:rFonts w:ascii="Times New Roman" w:eastAsia="Times New Roman" w:hAnsi="Times New Roman" w:cs="Times New Roman"/>
          <w:sz w:val="24"/>
          <w:szCs w:val="24"/>
          <w:shd w:val="clear" w:color="auto" w:fill="FFFFFF"/>
          <w:lang w:val="uk-UA" w:eastAsia="ru-RU"/>
        </w:rPr>
        <w:t xml:space="preserve">, що є предметом даної закупівлі, </w:t>
      </w:r>
      <w:r w:rsidR="001E51CE" w:rsidRPr="006827BF">
        <w:rPr>
          <w:rFonts w:ascii="Times New Roman" w:eastAsia="Calibri" w:hAnsi="Times New Roman" w:cs="Times New Roman"/>
          <w:color w:val="000000"/>
          <w:sz w:val="24"/>
          <w:szCs w:val="24"/>
          <w:lang w:val="uk-UA"/>
        </w:rPr>
        <w:t>повинні передбачати необхідність застосування заходів із захисту довкілля</w:t>
      </w:r>
      <w:r w:rsidRPr="006827BF">
        <w:rPr>
          <w:rFonts w:ascii="Times New Roman" w:eastAsia="Calibri" w:hAnsi="Times New Roman" w:cs="Times New Roman"/>
          <w:color w:val="000000"/>
          <w:sz w:val="24"/>
          <w:szCs w:val="24"/>
          <w:lang w:val="uk-UA"/>
        </w:rPr>
        <w:t>.</w:t>
      </w:r>
    </w:p>
    <w:p w14:paraId="2C3EFBFE" w14:textId="0068F18C" w:rsidR="006827BF" w:rsidRPr="006827BF" w:rsidRDefault="006827BF" w:rsidP="006827BF">
      <w:pPr>
        <w:pStyle w:val="a7"/>
        <w:numPr>
          <w:ilvl w:val="0"/>
          <w:numId w:val="13"/>
        </w:numPr>
        <w:tabs>
          <w:tab w:val="left" w:pos="284"/>
          <w:tab w:val="left" w:pos="993"/>
          <w:tab w:val="left" w:pos="1560"/>
        </w:tabs>
        <w:spacing w:after="0" w:line="256" w:lineRule="auto"/>
        <w:rPr>
          <w:rFonts w:ascii="Times New Roman" w:eastAsia="Times New Roman" w:hAnsi="Times New Roman" w:cs="Times New Roman"/>
          <w:b/>
          <w:sz w:val="24"/>
          <w:szCs w:val="24"/>
          <w:lang w:val="uk-UA"/>
        </w:rPr>
      </w:pPr>
      <w:r w:rsidRPr="006827BF">
        <w:rPr>
          <w:rFonts w:ascii="Times New Roman" w:eastAsia="Times New Roman" w:hAnsi="Times New Roman" w:cs="Times New Roman"/>
          <w:b/>
          <w:sz w:val="24"/>
          <w:szCs w:val="24"/>
          <w:lang w:val="uk-UA"/>
        </w:rPr>
        <w:t>Особливі вимоги до предмета закупівлі</w:t>
      </w:r>
    </w:p>
    <w:p w14:paraId="4D8B81D9" w14:textId="77777777" w:rsidR="00EC5293" w:rsidRPr="00EC5293" w:rsidRDefault="00EC5293" w:rsidP="00EC5293">
      <w:pPr>
        <w:shd w:val="clear" w:color="auto" w:fill="FFFFFF"/>
        <w:spacing w:after="160" w:line="259" w:lineRule="auto"/>
        <w:jc w:val="both"/>
        <w:rPr>
          <w:rFonts w:ascii="Times New Roman" w:eastAsia="Times New Roman" w:hAnsi="Times New Roman" w:cs="Times New Roman"/>
          <w:sz w:val="24"/>
          <w:szCs w:val="24"/>
          <w:shd w:val="clear" w:color="auto" w:fill="FFFFFF"/>
          <w:lang w:val="uk-UA" w:eastAsia="ru-RU"/>
        </w:rPr>
      </w:pPr>
      <w:proofErr w:type="spellStart"/>
      <w:r w:rsidRPr="00EC5293">
        <w:rPr>
          <w:rFonts w:ascii="Times New Roman" w:hAnsi="Times New Roman" w:cs="Times New Roman"/>
          <w:sz w:val="24"/>
          <w:szCs w:val="24"/>
        </w:rPr>
        <w:t>Після</w:t>
      </w:r>
      <w:proofErr w:type="spellEnd"/>
      <w:r w:rsidRPr="00EC5293">
        <w:rPr>
          <w:rFonts w:ascii="Times New Roman" w:hAnsi="Times New Roman" w:cs="Times New Roman"/>
          <w:sz w:val="24"/>
          <w:szCs w:val="24"/>
        </w:rPr>
        <w:t xml:space="preserve"> </w:t>
      </w:r>
      <w:proofErr w:type="spellStart"/>
      <w:r w:rsidRPr="00EC5293">
        <w:rPr>
          <w:rFonts w:ascii="Times New Roman" w:hAnsi="Times New Roman" w:cs="Times New Roman"/>
          <w:sz w:val="24"/>
          <w:szCs w:val="24"/>
        </w:rPr>
        <w:t>закінчення</w:t>
      </w:r>
      <w:proofErr w:type="spellEnd"/>
      <w:r w:rsidRPr="00EC5293">
        <w:rPr>
          <w:rFonts w:ascii="Times New Roman" w:hAnsi="Times New Roman" w:cs="Times New Roman"/>
          <w:sz w:val="24"/>
          <w:szCs w:val="24"/>
        </w:rPr>
        <w:t xml:space="preserve"> </w:t>
      </w:r>
      <w:proofErr w:type="spellStart"/>
      <w:r w:rsidRPr="00EC5293">
        <w:rPr>
          <w:rFonts w:ascii="Times New Roman" w:hAnsi="Times New Roman" w:cs="Times New Roman"/>
          <w:sz w:val="24"/>
          <w:szCs w:val="24"/>
        </w:rPr>
        <w:t>аукціону</w:t>
      </w:r>
      <w:proofErr w:type="spellEnd"/>
      <w:r w:rsidRPr="00EC5293">
        <w:rPr>
          <w:rFonts w:ascii="Times New Roman" w:hAnsi="Times New Roman" w:cs="Times New Roman"/>
          <w:sz w:val="24"/>
          <w:szCs w:val="24"/>
        </w:rPr>
        <w:t xml:space="preserve">, </w:t>
      </w:r>
      <w:proofErr w:type="spellStart"/>
      <w:r w:rsidRPr="00EC5293">
        <w:rPr>
          <w:rFonts w:ascii="Times New Roman" w:hAnsi="Times New Roman" w:cs="Times New Roman"/>
          <w:sz w:val="24"/>
          <w:szCs w:val="24"/>
        </w:rPr>
        <w:t>учасник</w:t>
      </w:r>
      <w:proofErr w:type="spellEnd"/>
      <w:r w:rsidRPr="00EC5293">
        <w:rPr>
          <w:rFonts w:ascii="Times New Roman" w:hAnsi="Times New Roman" w:cs="Times New Roman"/>
          <w:sz w:val="24"/>
          <w:szCs w:val="24"/>
        </w:rPr>
        <w:t xml:space="preserve"> </w:t>
      </w:r>
      <w:proofErr w:type="spellStart"/>
      <w:r w:rsidRPr="00EC5293">
        <w:rPr>
          <w:rFonts w:ascii="Times New Roman" w:hAnsi="Times New Roman" w:cs="Times New Roman"/>
          <w:sz w:val="24"/>
          <w:szCs w:val="24"/>
        </w:rPr>
        <w:t>зобов'язаний</w:t>
      </w:r>
      <w:proofErr w:type="spellEnd"/>
      <w:r w:rsidRPr="00EC5293">
        <w:rPr>
          <w:rFonts w:ascii="Times New Roman" w:hAnsi="Times New Roman" w:cs="Times New Roman"/>
          <w:sz w:val="24"/>
          <w:szCs w:val="24"/>
        </w:rPr>
        <w:t xml:space="preserve"> на </w:t>
      </w:r>
      <w:proofErr w:type="spellStart"/>
      <w:r w:rsidRPr="00EC5293">
        <w:rPr>
          <w:rFonts w:ascii="Times New Roman" w:hAnsi="Times New Roman" w:cs="Times New Roman"/>
          <w:sz w:val="24"/>
          <w:szCs w:val="24"/>
        </w:rPr>
        <w:t>вимогу</w:t>
      </w:r>
      <w:proofErr w:type="spellEnd"/>
      <w:r w:rsidRPr="00EC5293">
        <w:rPr>
          <w:rFonts w:ascii="Times New Roman" w:hAnsi="Times New Roman" w:cs="Times New Roman"/>
          <w:sz w:val="24"/>
          <w:szCs w:val="24"/>
        </w:rPr>
        <w:t xml:space="preserve"> </w:t>
      </w:r>
      <w:proofErr w:type="spellStart"/>
      <w:r w:rsidRPr="00EC5293">
        <w:rPr>
          <w:rFonts w:ascii="Times New Roman" w:hAnsi="Times New Roman" w:cs="Times New Roman"/>
          <w:sz w:val="24"/>
          <w:szCs w:val="24"/>
        </w:rPr>
        <w:t>Замовника</w:t>
      </w:r>
      <w:proofErr w:type="spellEnd"/>
      <w:r w:rsidRPr="00EC5293">
        <w:rPr>
          <w:rFonts w:ascii="Times New Roman" w:hAnsi="Times New Roman" w:cs="Times New Roman"/>
          <w:sz w:val="24"/>
          <w:szCs w:val="24"/>
        </w:rPr>
        <w:t xml:space="preserve">, </w:t>
      </w:r>
      <w:proofErr w:type="spellStart"/>
      <w:r w:rsidRPr="00EC5293">
        <w:rPr>
          <w:rFonts w:ascii="Times New Roman" w:hAnsi="Times New Roman" w:cs="Times New Roman"/>
          <w:sz w:val="24"/>
          <w:szCs w:val="24"/>
        </w:rPr>
        <w:t>надати</w:t>
      </w:r>
      <w:proofErr w:type="spellEnd"/>
      <w:r w:rsidRPr="00EC5293">
        <w:rPr>
          <w:rFonts w:ascii="Times New Roman" w:hAnsi="Times New Roman" w:cs="Times New Roman"/>
          <w:sz w:val="24"/>
          <w:szCs w:val="24"/>
        </w:rPr>
        <w:t xml:space="preserve"> </w:t>
      </w:r>
      <w:proofErr w:type="spellStart"/>
      <w:r w:rsidRPr="00EC5293">
        <w:rPr>
          <w:rFonts w:ascii="Times New Roman" w:hAnsi="Times New Roman" w:cs="Times New Roman"/>
          <w:sz w:val="24"/>
          <w:szCs w:val="24"/>
        </w:rPr>
        <w:t>протягом</w:t>
      </w:r>
      <w:proofErr w:type="spellEnd"/>
      <w:r w:rsidRPr="00EC5293">
        <w:rPr>
          <w:rFonts w:ascii="Times New Roman" w:hAnsi="Times New Roman" w:cs="Times New Roman"/>
          <w:sz w:val="24"/>
          <w:szCs w:val="24"/>
        </w:rPr>
        <w:t xml:space="preserve"> 5 </w:t>
      </w:r>
      <w:proofErr w:type="spellStart"/>
      <w:r w:rsidRPr="00EC5293">
        <w:rPr>
          <w:rFonts w:ascii="Times New Roman" w:hAnsi="Times New Roman" w:cs="Times New Roman"/>
          <w:sz w:val="24"/>
          <w:szCs w:val="24"/>
        </w:rPr>
        <w:t>робочих</w:t>
      </w:r>
      <w:proofErr w:type="spellEnd"/>
      <w:r w:rsidRPr="00EC5293">
        <w:rPr>
          <w:rFonts w:ascii="Times New Roman" w:hAnsi="Times New Roman" w:cs="Times New Roman"/>
          <w:sz w:val="24"/>
          <w:szCs w:val="24"/>
        </w:rPr>
        <w:t xml:space="preserve"> </w:t>
      </w:r>
      <w:proofErr w:type="spellStart"/>
      <w:r w:rsidRPr="00EC5293">
        <w:rPr>
          <w:rFonts w:ascii="Times New Roman" w:hAnsi="Times New Roman" w:cs="Times New Roman"/>
          <w:sz w:val="24"/>
          <w:szCs w:val="24"/>
        </w:rPr>
        <w:t>днів</w:t>
      </w:r>
      <w:proofErr w:type="spellEnd"/>
      <w:r w:rsidRPr="00EC5293">
        <w:rPr>
          <w:rFonts w:ascii="Times New Roman" w:hAnsi="Times New Roman" w:cs="Times New Roman"/>
          <w:sz w:val="24"/>
          <w:szCs w:val="24"/>
        </w:rPr>
        <w:t xml:space="preserve"> з дня </w:t>
      </w:r>
      <w:proofErr w:type="spellStart"/>
      <w:r w:rsidRPr="00EC5293">
        <w:rPr>
          <w:rFonts w:ascii="Times New Roman" w:hAnsi="Times New Roman" w:cs="Times New Roman"/>
          <w:sz w:val="24"/>
          <w:szCs w:val="24"/>
        </w:rPr>
        <w:t>отримання</w:t>
      </w:r>
      <w:proofErr w:type="spellEnd"/>
      <w:r w:rsidRPr="00EC5293">
        <w:rPr>
          <w:rFonts w:ascii="Times New Roman" w:hAnsi="Times New Roman" w:cs="Times New Roman"/>
          <w:sz w:val="24"/>
          <w:szCs w:val="24"/>
        </w:rPr>
        <w:t xml:space="preserve"> </w:t>
      </w:r>
      <w:proofErr w:type="spellStart"/>
      <w:r w:rsidRPr="00EC5293">
        <w:rPr>
          <w:rFonts w:ascii="Times New Roman" w:hAnsi="Times New Roman" w:cs="Times New Roman"/>
          <w:sz w:val="24"/>
          <w:szCs w:val="24"/>
        </w:rPr>
        <w:t>вимоги</w:t>
      </w:r>
      <w:proofErr w:type="spellEnd"/>
      <w:r w:rsidRPr="00EC5293">
        <w:rPr>
          <w:rFonts w:ascii="Times New Roman" w:hAnsi="Times New Roman" w:cs="Times New Roman"/>
          <w:sz w:val="24"/>
          <w:szCs w:val="24"/>
        </w:rPr>
        <w:t xml:space="preserve">, </w:t>
      </w:r>
      <w:proofErr w:type="spellStart"/>
      <w:r w:rsidRPr="00EC5293">
        <w:rPr>
          <w:rFonts w:ascii="Times New Roman" w:hAnsi="Times New Roman" w:cs="Times New Roman"/>
          <w:sz w:val="24"/>
          <w:szCs w:val="24"/>
        </w:rPr>
        <w:t>взірці</w:t>
      </w:r>
      <w:proofErr w:type="spellEnd"/>
      <w:r w:rsidRPr="00EC5293">
        <w:rPr>
          <w:rFonts w:ascii="Times New Roman" w:hAnsi="Times New Roman" w:cs="Times New Roman"/>
          <w:sz w:val="24"/>
          <w:szCs w:val="24"/>
        </w:rPr>
        <w:t xml:space="preserve"> товару для </w:t>
      </w:r>
      <w:proofErr w:type="spellStart"/>
      <w:r w:rsidRPr="00EC5293">
        <w:rPr>
          <w:rFonts w:ascii="Times New Roman" w:hAnsi="Times New Roman" w:cs="Times New Roman"/>
          <w:sz w:val="24"/>
          <w:szCs w:val="24"/>
        </w:rPr>
        <w:t>огляду</w:t>
      </w:r>
      <w:proofErr w:type="spellEnd"/>
      <w:r w:rsidRPr="00EC5293">
        <w:rPr>
          <w:rFonts w:ascii="Times New Roman" w:hAnsi="Times New Roman" w:cs="Times New Roman"/>
          <w:sz w:val="24"/>
          <w:szCs w:val="24"/>
        </w:rPr>
        <w:t xml:space="preserve"> конкурсному </w:t>
      </w:r>
      <w:proofErr w:type="spellStart"/>
      <w:r w:rsidRPr="00EC5293">
        <w:rPr>
          <w:rFonts w:ascii="Times New Roman" w:hAnsi="Times New Roman" w:cs="Times New Roman"/>
          <w:sz w:val="24"/>
          <w:szCs w:val="24"/>
        </w:rPr>
        <w:t>комітету</w:t>
      </w:r>
      <w:proofErr w:type="spellEnd"/>
      <w:r w:rsidRPr="00EC5293">
        <w:rPr>
          <w:rFonts w:ascii="Times New Roman" w:hAnsi="Times New Roman" w:cs="Times New Roman"/>
          <w:sz w:val="24"/>
          <w:szCs w:val="24"/>
        </w:rPr>
        <w:t xml:space="preserve">. В </w:t>
      </w:r>
      <w:proofErr w:type="spellStart"/>
      <w:r w:rsidRPr="00EC5293">
        <w:rPr>
          <w:rFonts w:ascii="Times New Roman" w:hAnsi="Times New Roman" w:cs="Times New Roman"/>
          <w:sz w:val="24"/>
          <w:szCs w:val="24"/>
        </w:rPr>
        <w:t>разі</w:t>
      </w:r>
      <w:proofErr w:type="spellEnd"/>
      <w:r w:rsidRPr="00EC5293">
        <w:rPr>
          <w:rFonts w:ascii="Times New Roman" w:hAnsi="Times New Roman" w:cs="Times New Roman"/>
          <w:sz w:val="24"/>
          <w:szCs w:val="24"/>
        </w:rPr>
        <w:t xml:space="preserve"> </w:t>
      </w:r>
      <w:proofErr w:type="spellStart"/>
      <w:r w:rsidRPr="00EC5293">
        <w:rPr>
          <w:rFonts w:ascii="Times New Roman" w:hAnsi="Times New Roman" w:cs="Times New Roman"/>
          <w:sz w:val="24"/>
          <w:szCs w:val="24"/>
        </w:rPr>
        <w:t>ненадання</w:t>
      </w:r>
      <w:proofErr w:type="spellEnd"/>
      <w:r w:rsidRPr="00EC5293">
        <w:rPr>
          <w:rFonts w:ascii="Times New Roman" w:hAnsi="Times New Roman" w:cs="Times New Roman"/>
          <w:sz w:val="24"/>
          <w:szCs w:val="24"/>
        </w:rPr>
        <w:t xml:space="preserve"> </w:t>
      </w:r>
      <w:proofErr w:type="spellStart"/>
      <w:r w:rsidRPr="00EC5293">
        <w:rPr>
          <w:rFonts w:ascii="Times New Roman" w:hAnsi="Times New Roman" w:cs="Times New Roman"/>
          <w:sz w:val="24"/>
          <w:szCs w:val="24"/>
        </w:rPr>
        <w:t>учасником</w:t>
      </w:r>
      <w:proofErr w:type="spellEnd"/>
      <w:r w:rsidRPr="00EC5293">
        <w:rPr>
          <w:rFonts w:ascii="Times New Roman" w:hAnsi="Times New Roman" w:cs="Times New Roman"/>
          <w:sz w:val="24"/>
          <w:szCs w:val="24"/>
        </w:rPr>
        <w:t xml:space="preserve"> </w:t>
      </w:r>
      <w:proofErr w:type="spellStart"/>
      <w:r w:rsidRPr="00EC5293">
        <w:rPr>
          <w:rFonts w:ascii="Times New Roman" w:hAnsi="Times New Roman" w:cs="Times New Roman"/>
          <w:sz w:val="24"/>
          <w:szCs w:val="24"/>
        </w:rPr>
        <w:t>взірців</w:t>
      </w:r>
      <w:proofErr w:type="spellEnd"/>
      <w:r w:rsidRPr="00EC5293">
        <w:rPr>
          <w:rFonts w:ascii="Times New Roman" w:hAnsi="Times New Roman" w:cs="Times New Roman"/>
          <w:sz w:val="24"/>
          <w:szCs w:val="24"/>
        </w:rPr>
        <w:t xml:space="preserve"> товару, </w:t>
      </w:r>
      <w:proofErr w:type="spellStart"/>
      <w:r w:rsidRPr="00EC5293">
        <w:rPr>
          <w:rFonts w:ascii="Times New Roman" w:hAnsi="Times New Roman" w:cs="Times New Roman"/>
          <w:sz w:val="24"/>
          <w:szCs w:val="24"/>
        </w:rPr>
        <w:t>його</w:t>
      </w:r>
      <w:proofErr w:type="spellEnd"/>
      <w:r w:rsidRPr="00EC5293">
        <w:rPr>
          <w:rFonts w:ascii="Times New Roman" w:hAnsi="Times New Roman" w:cs="Times New Roman"/>
          <w:sz w:val="24"/>
          <w:szCs w:val="24"/>
        </w:rPr>
        <w:t xml:space="preserve"> </w:t>
      </w:r>
      <w:proofErr w:type="spellStart"/>
      <w:r w:rsidRPr="00EC5293">
        <w:rPr>
          <w:rFonts w:ascii="Times New Roman" w:hAnsi="Times New Roman" w:cs="Times New Roman"/>
          <w:sz w:val="24"/>
          <w:szCs w:val="24"/>
        </w:rPr>
        <w:t>конкурсна</w:t>
      </w:r>
      <w:proofErr w:type="spellEnd"/>
      <w:r w:rsidRPr="00EC5293">
        <w:rPr>
          <w:rFonts w:ascii="Times New Roman" w:hAnsi="Times New Roman" w:cs="Times New Roman"/>
          <w:sz w:val="24"/>
          <w:szCs w:val="24"/>
        </w:rPr>
        <w:t xml:space="preserve"> </w:t>
      </w:r>
      <w:proofErr w:type="spellStart"/>
      <w:r w:rsidRPr="00EC5293">
        <w:rPr>
          <w:rFonts w:ascii="Times New Roman" w:hAnsi="Times New Roman" w:cs="Times New Roman"/>
          <w:sz w:val="24"/>
          <w:szCs w:val="24"/>
        </w:rPr>
        <w:t>пропозиція</w:t>
      </w:r>
      <w:proofErr w:type="spellEnd"/>
      <w:r w:rsidRPr="00EC5293">
        <w:rPr>
          <w:rFonts w:ascii="Times New Roman" w:hAnsi="Times New Roman" w:cs="Times New Roman"/>
          <w:sz w:val="24"/>
          <w:szCs w:val="24"/>
        </w:rPr>
        <w:t xml:space="preserve"> буде </w:t>
      </w:r>
      <w:proofErr w:type="spellStart"/>
      <w:r w:rsidRPr="00EC5293">
        <w:rPr>
          <w:rFonts w:ascii="Times New Roman" w:hAnsi="Times New Roman" w:cs="Times New Roman"/>
          <w:sz w:val="24"/>
          <w:szCs w:val="24"/>
        </w:rPr>
        <w:t>відхилена</w:t>
      </w:r>
      <w:proofErr w:type="spellEnd"/>
      <w:r w:rsidRPr="00EC5293">
        <w:rPr>
          <w:rFonts w:ascii="Times New Roman" w:hAnsi="Times New Roman" w:cs="Times New Roman"/>
          <w:sz w:val="24"/>
          <w:szCs w:val="24"/>
          <w:lang w:val="uk-UA"/>
        </w:rPr>
        <w:t xml:space="preserve">. </w:t>
      </w:r>
      <w:proofErr w:type="spellStart"/>
      <w:r w:rsidRPr="00EC5293">
        <w:rPr>
          <w:rFonts w:ascii="Times New Roman" w:hAnsi="Times New Roman" w:cs="Times New Roman"/>
          <w:sz w:val="24"/>
          <w:szCs w:val="24"/>
        </w:rPr>
        <w:t>Взірці</w:t>
      </w:r>
      <w:proofErr w:type="spellEnd"/>
      <w:r w:rsidRPr="00EC5293">
        <w:rPr>
          <w:rFonts w:ascii="Times New Roman" w:hAnsi="Times New Roman" w:cs="Times New Roman"/>
          <w:sz w:val="24"/>
          <w:szCs w:val="24"/>
        </w:rPr>
        <w:t xml:space="preserve"> Товару </w:t>
      </w:r>
      <w:proofErr w:type="spellStart"/>
      <w:r w:rsidRPr="00EC5293">
        <w:rPr>
          <w:rFonts w:ascii="Times New Roman" w:hAnsi="Times New Roman" w:cs="Times New Roman"/>
          <w:sz w:val="24"/>
          <w:szCs w:val="24"/>
        </w:rPr>
        <w:t>повертаються</w:t>
      </w:r>
      <w:proofErr w:type="spellEnd"/>
    </w:p>
    <w:p w14:paraId="07560FFA" w14:textId="69C2C349" w:rsidR="006827BF" w:rsidRPr="00ED1DE2" w:rsidRDefault="006827BF" w:rsidP="006827BF">
      <w:pPr>
        <w:shd w:val="clear" w:color="auto" w:fill="FFFFFF"/>
        <w:spacing w:after="0" w:line="240" w:lineRule="auto"/>
        <w:jc w:val="both"/>
        <w:rPr>
          <w:rFonts w:ascii="Times New Roman" w:eastAsia="Times New Roman" w:hAnsi="Times New Roman" w:cs="Times New Roman"/>
          <w:sz w:val="24"/>
          <w:szCs w:val="24"/>
          <w:lang w:val="uk-UA"/>
        </w:rPr>
      </w:pPr>
      <w:r w:rsidRPr="00ED1DE2">
        <w:rPr>
          <w:rFonts w:ascii="Times New Roman" w:eastAsia="Times New Roman" w:hAnsi="Times New Roman" w:cs="Times New Roman"/>
          <w:sz w:val="24"/>
          <w:szCs w:val="24"/>
          <w:lang w:val="uk-UA"/>
        </w:rPr>
        <w:t xml:space="preserve">Постачання товару має здійснюватися </w:t>
      </w:r>
      <w:r w:rsidRPr="00ED1DE2">
        <w:rPr>
          <w:rFonts w:ascii="Times New Roman" w:eastAsia="Times New Roman" w:hAnsi="Times New Roman" w:cs="Times New Roman"/>
          <w:sz w:val="24"/>
          <w:szCs w:val="24"/>
          <w:lang w:val="uk-UA" w:eastAsia="ru-RU"/>
        </w:rPr>
        <w:t xml:space="preserve">транспортним </w:t>
      </w:r>
      <w:r w:rsidRPr="00ED1DE2">
        <w:rPr>
          <w:rFonts w:ascii="Times New Roman" w:eastAsia="Times New Roman" w:hAnsi="Times New Roman" w:cs="Times New Roman"/>
          <w:color w:val="000000"/>
          <w:sz w:val="24"/>
          <w:szCs w:val="24"/>
          <w:lang w:val="uk-UA" w:eastAsia="ru-RU"/>
        </w:rPr>
        <w:t>засобом</w:t>
      </w:r>
      <w:r w:rsidRPr="00ED1DE2">
        <w:rPr>
          <w:rFonts w:ascii="Times New Roman" w:eastAsia="Times New Roman" w:hAnsi="Times New Roman" w:cs="Times New Roman"/>
          <w:sz w:val="24"/>
          <w:szCs w:val="24"/>
          <w:lang w:val="uk-UA"/>
        </w:rPr>
        <w:t>, призначени</w:t>
      </w:r>
      <w:r>
        <w:rPr>
          <w:rFonts w:ascii="Times New Roman" w:eastAsia="Times New Roman" w:hAnsi="Times New Roman" w:cs="Times New Roman"/>
          <w:sz w:val="24"/>
          <w:szCs w:val="24"/>
          <w:lang w:val="uk-UA"/>
        </w:rPr>
        <w:t>м</w:t>
      </w:r>
      <w:r w:rsidRPr="00ED1DE2">
        <w:rPr>
          <w:rFonts w:ascii="Times New Roman" w:eastAsia="Times New Roman" w:hAnsi="Times New Roman" w:cs="Times New Roman"/>
          <w:sz w:val="24"/>
          <w:szCs w:val="24"/>
          <w:lang w:val="uk-UA"/>
        </w:rPr>
        <w:t xml:space="preserve"> та обладнани</w:t>
      </w:r>
      <w:r>
        <w:rPr>
          <w:rFonts w:ascii="Times New Roman" w:eastAsia="Times New Roman" w:hAnsi="Times New Roman" w:cs="Times New Roman"/>
          <w:sz w:val="24"/>
          <w:szCs w:val="24"/>
          <w:lang w:val="uk-UA"/>
        </w:rPr>
        <w:t>м</w:t>
      </w:r>
      <w:r w:rsidRPr="00ED1DE2">
        <w:rPr>
          <w:rFonts w:ascii="Times New Roman" w:eastAsia="Times New Roman" w:hAnsi="Times New Roman" w:cs="Times New Roman"/>
          <w:sz w:val="24"/>
          <w:szCs w:val="24"/>
          <w:lang w:val="uk-UA"/>
        </w:rPr>
        <w:t xml:space="preserve"> для перевезення</w:t>
      </w:r>
      <w:r w:rsidRPr="00ED1DE2">
        <w:rPr>
          <w:rFonts w:ascii="Times New Roman" w:eastAsia="Times New Roman" w:hAnsi="Times New Roman" w:cs="Times New Roman"/>
          <w:color w:val="000000"/>
          <w:sz w:val="24"/>
          <w:szCs w:val="24"/>
          <w:lang w:val="uk-UA" w:eastAsia="ru-RU"/>
        </w:rPr>
        <w:t xml:space="preserve"> товару, що є предметом закупівлі</w:t>
      </w:r>
      <w:r w:rsidRPr="00ED1DE2">
        <w:rPr>
          <w:rFonts w:ascii="Times New Roman" w:eastAsia="Times New Roman" w:hAnsi="Times New Roman" w:cs="Times New Roman"/>
          <w:sz w:val="24"/>
          <w:szCs w:val="24"/>
          <w:lang w:val="uk-UA"/>
        </w:rPr>
        <w:t>.</w:t>
      </w:r>
    </w:p>
    <w:p w14:paraId="3B03286E" w14:textId="77777777" w:rsidR="006827BF" w:rsidRDefault="006827BF" w:rsidP="006827BF">
      <w:pPr>
        <w:tabs>
          <w:tab w:val="left" w:pos="284"/>
        </w:tabs>
        <w:spacing w:after="0" w:line="240" w:lineRule="auto"/>
        <w:jc w:val="both"/>
        <w:textAlignment w:val="baseline"/>
        <w:rPr>
          <w:rFonts w:ascii="Times New Roman" w:eastAsia="Times New Roman" w:hAnsi="Times New Roman" w:cs="Times New Roman"/>
          <w:sz w:val="24"/>
          <w:szCs w:val="24"/>
          <w:lang w:val="uk-UA"/>
        </w:rPr>
      </w:pPr>
    </w:p>
    <w:p w14:paraId="0332D75C" w14:textId="77777777" w:rsidR="006827BF" w:rsidRPr="00ED1DE2" w:rsidRDefault="006827BF" w:rsidP="006827BF">
      <w:pPr>
        <w:tabs>
          <w:tab w:val="left" w:pos="284"/>
        </w:tabs>
        <w:spacing w:after="0" w:line="240" w:lineRule="auto"/>
        <w:jc w:val="both"/>
        <w:textAlignment w:val="baseline"/>
        <w:rPr>
          <w:rFonts w:ascii="Times New Roman" w:eastAsia="Times New Roman" w:hAnsi="Times New Roman" w:cs="Times New Roman"/>
          <w:sz w:val="24"/>
          <w:szCs w:val="24"/>
          <w:lang w:val="uk-UA"/>
        </w:rPr>
      </w:pPr>
      <w:r w:rsidRPr="00ED1DE2">
        <w:rPr>
          <w:rFonts w:ascii="Times New Roman" w:eastAsia="Times New Roman" w:hAnsi="Times New Roman" w:cs="Times New Roman"/>
          <w:sz w:val="24"/>
          <w:szCs w:val="24"/>
          <w:lang w:val="uk-UA"/>
        </w:rPr>
        <w:t xml:space="preserve">Товар має постачатися </w:t>
      </w:r>
      <w:r w:rsidRPr="00ED1DE2">
        <w:rPr>
          <w:rFonts w:ascii="Times New Roman" w:eastAsia="Times New Roman" w:hAnsi="Times New Roman" w:cs="Times New Roman"/>
          <w:sz w:val="24"/>
          <w:szCs w:val="24"/>
          <w:shd w:val="clear" w:color="auto" w:fill="FFFFFF"/>
          <w:lang w:val="uk-UA" w:eastAsia="ru-RU"/>
        </w:rPr>
        <w:t>окремими партіями згідно</w:t>
      </w:r>
      <w:r>
        <w:rPr>
          <w:rFonts w:ascii="Times New Roman" w:eastAsia="Times New Roman" w:hAnsi="Times New Roman" w:cs="Times New Roman"/>
          <w:sz w:val="24"/>
          <w:szCs w:val="24"/>
          <w:shd w:val="clear" w:color="auto" w:fill="FFFFFF"/>
          <w:lang w:val="uk-UA" w:eastAsia="ru-RU"/>
        </w:rPr>
        <w:t xml:space="preserve"> з</w:t>
      </w:r>
      <w:r w:rsidRPr="00ED1DE2">
        <w:rPr>
          <w:rFonts w:ascii="Times New Roman" w:eastAsia="Times New Roman" w:hAnsi="Times New Roman" w:cs="Times New Roman"/>
          <w:sz w:val="24"/>
          <w:szCs w:val="24"/>
          <w:shd w:val="clear" w:color="auto" w:fill="FFFFFF"/>
          <w:lang w:val="uk-UA" w:eastAsia="ru-RU"/>
        </w:rPr>
        <w:t xml:space="preserve"> </w:t>
      </w:r>
      <w:r w:rsidRPr="00ED1DE2">
        <w:rPr>
          <w:rFonts w:ascii="Times New Roman" w:eastAsia="Times New Roman" w:hAnsi="Times New Roman" w:cs="Times New Roman"/>
          <w:sz w:val="24"/>
          <w:szCs w:val="24"/>
          <w:lang w:val="uk-UA"/>
        </w:rPr>
        <w:t>замовленнями (заявк</w:t>
      </w:r>
      <w:r>
        <w:rPr>
          <w:rFonts w:ascii="Times New Roman" w:eastAsia="Times New Roman" w:hAnsi="Times New Roman" w:cs="Times New Roman"/>
          <w:sz w:val="24"/>
          <w:szCs w:val="24"/>
          <w:lang w:val="uk-UA"/>
        </w:rPr>
        <w:t>ами</w:t>
      </w:r>
      <w:r w:rsidRPr="00ED1DE2">
        <w:rPr>
          <w:rFonts w:ascii="Times New Roman" w:eastAsia="Times New Roman" w:hAnsi="Times New Roman" w:cs="Times New Roman"/>
          <w:sz w:val="24"/>
          <w:szCs w:val="24"/>
          <w:lang w:val="uk-UA"/>
        </w:rPr>
        <w:t xml:space="preserve">) </w:t>
      </w:r>
      <w:r w:rsidRPr="00ED1DE2">
        <w:rPr>
          <w:rFonts w:ascii="Times New Roman" w:eastAsia="Times New Roman" w:hAnsi="Times New Roman" w:cs="Times New Roman"/>
          <w:color w:val="FF0000"/>
          <w:sz w:val="24"/>
          <w:szCs w:val="24"/>
          <w:highlight w:val="yellow"/>
          <w:lang w:val="uk-UA"/>
        </w:rPr>
        <w:t xml:space="preserve">____ </w:t>
      </w:r>
      <w:r w:rsidRPr="00ED1DE2">
        <w:rPr>
          <w:rFonts w:ascii="Times New Roman" w:eastAsia="Times New Roman" w:hAnsi="Times New Roman" w:cs="Times New Roman"/>
          <w:color w:val="FF0000"/>
          <w:sz w:val="24"/>
          <w:szCs w:val="24"/>
          <w:highlight w:val="yellow"/>
          <w:shd w:val="clear" w:color="auto" w:fill="FFFFFF"/>
          <w:lang w:val="uk-UA"/>
        </w:rPr>
        <w:t>раз на тиждень</w:t>
      </w:r>
      <w:r w:rsidRPr="00ED1DE2">
        <w:rPr>
          <w:rFonts w:ascii="Times New Roman" w:eastAsia="Times New Roman" w:hAnsi="Times New Roman" w:cs="Times New Roman"/>
          <w:color w:val="FF0000"/>
          <w:sz w:val="24"/>
          <w:szCs w:val="24"/>
          <w:shd w:val="clear" w:color="auto" w:fill="FFFFFF"/>
          <w:lang w:val="uk-UA"/>
        </w:rPr>
        <w:t xml:space="preserve"> </w:t>
      </w:r>
      <w:r w:rsidRPr="00ED1DE2">
        <w:rPr>
          <w:rFonts w:ascii="Times New Roman" w:eastAsia="Times New Roman" w:hAnsi="Times New Roman" w:cs="Times New Roman"/>
          <w:sz w:val="24"/>
          <w:szCs w:val="24"/>
          <w:lang w:val="uk-UA"/>
        </w:rPr>
        <w:t xml:space="preserve">на адресою закладу замовника, що зазначений </w:t>
      </w:r>
      <w:r>
        <w:rPr>
          <w:rFonts w:ascii="Times New Roman" w:eastAsia="Times New Roman" w:hAnsi="Times New Roman" w:cs="Times New Roman"/>
          <w:sz w:val="24"/>
          <w:szCs w:val="24"/>
          <w:lang w:val="uk-UA"/>
        </w:rPr>
        <w:t>у</w:t>
      </w:r>
      <w:r w:rsidRPr="00ED1DE2">
        <w:rPr>
          <w:rFonts w:ascii="Times New Roman" w:eastAsia="Times New Roman" w:hAnsi="Times New Roman" w:cs="Times New Roman"/>
          <w:sz w:val="24"/>
          <w:szCs w:val="24"/>
          <w:lang w:val="uk-UA"/>
        </w:rPr>
        <w:t xml:space="preserve"> заявці. Обсяг кожної партії визначається замовником  залежно від фактичної потреби.</w:t>
      </w:r>
    </w:p>
    <w:p w14:paraId="507C9E44" w14:textId="77777777" w:rsidR="006827BF" w:rsidRDefault="006827BF" w:rsidP="006827BF">
      <w:pPr>
        <w:tabs>
          <w:tab w:val="left" w:pos="284"/>
        </w:tabs>
        <w:spacing w:after="0" w:line="240" w:lineRule="auto"/>
        <w:jc w:val="both"/>
        <w:textAlignment w:val="baseline"/>
        <w:rPr>
          <w:rFonts w:ascii="Times New Roman" w:eastAsia="Times New Roman" w:hAnsi="Times New Roman" w:cs="Times New Roman"/>
          <w:sz w:val="24"/>
          <w:szCs w:val="24"/>
          <w:lang w:val="uk-UA"/>
        </w:rPr>
      </w:pPr>
    </w:p>
    <w:p w14:paraId="55A2FCA0" w14:textId="77777777" w:rsidR="006827BF" w:rsidRPr="00ED1DE2" w:rsidRDefault="006827BF" w:rsidP="006827BF">
      <w:pPr>
        <w:tabs>
          <w:tab w:val="left" w:pos="284"/>
        </w:tabs>
        <w:spacing w:after="0" w:line="240" w:lineRule="auto"/>
        <w:jc w:val="both"/>
        <w:textAlignment w:val="baseline"/>
        <w:rPr>
          <w:rFonts w:ascii="Times New Roman" w:eastAsia="Times New Roman" w:hAnsi="Times New Roman" w:cs="Times New Roman"/>
          <w:sz w:val="24"/>
          <w:szCs w:val="24"/>
          <w:lang w:val="uk-UA" w:eastAsia="ru-RU"/>
        </w:rPr>
      </w:pPr>
      <w:r w:rsidRPr="00ED1DE2">
        <w:rPr>
          <w:rFonts w:ascii="Times New Roman" w:eastAsia="Times New Roman" w:hAnsi="Times New Roman" w:cs="Times New Roman"/>
          <w:sz w:val="24"/>
          <w:szCs w:val="24"/>
          <w:lang w:val="uk-UA" w:eastAsia="ru-RU"/>
        </w:rPr>
        <w:t xml:space="preserve">При поставці товару повинні надаватися супровідні документи, що передбачені чинним законодавством України та підтверджують його походження, якість, відповідність державним стандартам (умовам). </w:t>
      </w:r>
    </w:p>
    <w:p w14:paraId="68C25A44" w14:textId="77777777" w:rsidR="006827BF" w:rsidRDefault="006827BF" w:rsidP="006827BF">
      <w:pPr>
        <w:tabs>
          <w:tab w:val="left" w:pos="284"/>
        </w:tabs>
        <w:spacing w:after="0" w:line="240" w:lineRule="auto"/>
        <w:jc w:val="both"/>
        <w:textAlignment w:val="baseline"/>
        <w:rPr>
          <w:rFonts w:ascii="Times New Roman" w:eastAsia="Times New Roman" w:hAnsi="Times New Roman" w:cs="Times New Roman"/>
          <w:sz w:val="24"/>
          <w:szCs w:val="24"/>
          <w:lang w:val="uk-UA" w:eastAsia="ru-RU"/>
        </w:rPr>
      </w:pPr>
    </w:p>
    <w:p w14:paraId="030DE23C" w14:textId="77777777" w:rsidR="006827BF" w:rsidRPr="00ED1DE2" w:rsidRDefault="006827BF" w:rsidP="006827BF">
      <w:pPr>
        <w:tabs>
          <w:tab w:val="left" w:pos="284"/>
        </w:tabs>
        <w:spacing w:after="0" w:line="240" w:lineRule="auto"/>
        <w:jc w:val="both"/>
        <w:textAlignment w:val="baseline"/>
        <w:rPr>
          <w:rFonts w:ascii="Times New Roman" w:eastAsia="Times New Roman" w:hAnsi="Times New Roman" w:cs="Times New Roman"/>
          <w:sz w:val="24"/>
          <w:szCs w:val="24"/>
          <w:lang w:val="uk-UA" w:eastAsia="ru-RU"/>
        </w:rPr>
      </w:pPr>
      <w:r w:rsidRPr="00ED1DE2">
        <w:rPr>
          <w:rFonts w:ascii="Times New Roman" w:eastAsia="Times New Roman" w:hAnsi="Times New Roman" w:cs="Times New Roman"/>
          <w:sz w:val="24"/>
          <w:szCs w:val="24"/>
          <w:lang w:val="uk-UA" w:eastAsia="ru-RU"/>
        </w:rPr>
        <w:t>При прий</w:t>
      </w:r>
      <w:r>
        <w:rPr>
          <w:rFonts w:ascii="Times New Roman" w:eastAsia="Times New Roman" w:hAnsi="Times New Roman" w:cs="Times New Roman"/>
          <w:sz w:val="24"/>
          <w:szCs w:val="24"/>
          <w:lang w:val="uk-UA" w:eastAsia="ru-RU"/>
        </w:rPr>
        <w:t>манні</w:t>
      </w:r>
      <w:r w:rsidRPr="00ED1DE2">
        <w:rPr>
          <w:rFonts w:ascii="Times New Roman" w:eastAsia="Times New Roman" w:hAnsi="Times New Roman" w:cs="Times New Roman"/>
          <w:sz w:val="24"/>
          <w:szCs w:val="24"/>
          <w:lang w:val="uk-UA" w:eastAsia="ru-RU"/>
        </w:rPr>
        <w:t xml:space="preserve"> товару обсяг товару має відповідати обсягу, зазначен</w:t>
      </w:r>
      <w:r>
        <w:rPr>
          <w:rFonts w:ascii="Times New Roman" w:eastAsia="Times New Roman" w:hAnsi="Times New Roman" w:cs="Times New Roman"/>
          <w:sz w:val="24"/>
          <w:szCs w:val="24"/>
          <w:lang w:val="uk-UA" w:eastAsia="ru-RU"/>
        </w:rPr>
        <w:t>ому</w:t>
      </w:r>
      <w:r w:rsidRPr="00ED1DE2">
        <w:rPr>
          <w:rFonts w:ascii="Times New Roman" w:eastAsia="Times New Roman" w:hAnsi="Times New Roman" w:cs="Times New Roman"/>
          <w:sz w:val="24"/>
          <w:szCs w:val="24"/>
          <w:lang w:val="uk-UA" w:eastAsia="ru-RU"/>
        </w:rPr>
        <w:t xml:space="preserve"> у супровідних документах. Приймання товару за кількістю і якістю здійснюється представником замовника.</w:t>
      </w:r>
    </w:p>
    <w:p w14:paraId="46ACD11E" w14:textId="77777777" w:rsidR="006827BF" w:rsidRDefault="006827BF" w:rsidP="006827BF">
      <w:pPr>
        <w:tabs>
          <w:tab w:val="left" w:pos="284"/>
        </w:tabs>
        <w:spacing w:after="0" w:line="240" w:lineRule="auto"/>
        <w:jc w:val="both"/>
        <w:textAlignment w:val="baseline"/>
        <w:rPr>
          <w:rFonts w:ascii="Times New Roman" w:eastAsia="Times New Roman" w:hAnsi="Times New Roman" w:cs="Times New Roman"/>
          <w:sz w:val="24"/>
          <w:szCs w:val="24"/>
          <w:lang w:val="uk-UA" w:eastAsia="ru-RU"/>
        </w:rPr>
      </w:pPr>
    </w:p>
    <w:p w14:paraId="6EDF4404" w14:textId="77777777" w:rsidR="006827BF" w:rsidRPr="00ED1DE2" w:rsidRDefault="006827BF" w:rsidP="006827BF">
      <w:pPr>
        <w:tabs>
          <w:tab w:val="left" w:pos="284"/>
        </w:tabs>
        <w:spacing w:after="0" w:line="240" w:lineRule="auto"/>
        <w:jc w:val="both"/>
        <w:textAlignment w:val="baseline"/>
        <w:rPr>
          <w:rFonts w:ascii="Times New Roman" w:eastAsia="Times New Roman" w:hAnsi="Times New Roman" w:cs="Times New Roman"/>
          <w:sz w:val="24"/>
          <w:szCs w:val="24"/>
          <w:lang w:val="uk-UA" w:eastAsia="ru-RU"/>
        </w:rPr>
      </w:pPr>
      <w:r w:rsidRPr="00ED1DE2">
        <w:rPr>
          <w:rFonts w:ascii="Times New Roman" w:eastAsia="Times New Roman" w:hAnsi="Times New Roman" w:cs="Times New Roman"/>
          <w:sz w:val="24"/>
          <w:szCs w:val="24"/>
          <w:lang w:val="uk-UA" w:eastAsia="ru-RU"/>
        </w:rPr>
        <w:t>Товар не повинен мати дефектів товарного вигляду. Товар має бути розфасований та упакований таким способом, який дає можливість забезпечити збереження його споживчих властивостей і безпечність під час зберігання, транспортування та реалізації, а також унеможливити фальсифікацію.</w:t>
      </w:r>
    </w:p>
    <w:p w14:paraId="75731BDD" w14:textId="77777777" w:rsidR="00782113" w:rsidRDefault="00782113" w:rsidP="00BC227C">
      <w:pPr>
        <w:shd w:val="clear" w:color="auto" w:fill="FFFFFF"/>
        <w:spacing w:after="0" w:line="259" w:lineRule="auto"/>
        <w:ind w:firstLine="459"/>
        <w:jc w:val="both"/>
        <w:rPr>
          <w:rFonts w:ascii="Times New Roman" w:eastAsia="Times New Roman" w:hAnsi="Times New Roman" w:cs="Times New Roman"/>
          <w:sz w:val="24"/>
          <w:szCs w:val="24"/>
          <w:u w:val="single"/>
          <w:shd w:val="clear" w:color="auto" w:fill="FFFFFF"/>
          <w:lang w:val="uk-UA" w:eastAsia="ru-RU"/>
        </w:rPr>
      </w:pPr>
    </w:p>
    <w:p w14:paraId="5C37C175" w14:textId="46924BCF" w:rsidR="00BC227C" w:rsidRPr="00782113" w:rsidRDefault="00BC227C" w:rsidP="00BC227C">
      <w:pPr>
        <w:shd w:val="clear" w:color="auto" w:fill="FFFFFF"/>
        <w:spacing w:after="0" w:line="259" w:lineRule="auto"/>
        <w:ind w:firstLine="459"/>
        <w:jc w:val="both"/>
        <w:rPr>
          <w:rFonts w:ascii="Times New Roman" w:eastAsia="Times New Roman" w:hAnsi="Times New Roman" w:cs="Times New Roman"/>
          <w:sz w:val="24"/>
          <w:szCs w:val="24"/>
          <w:u w:val="single"/>
          <w:shd w:val="clear" w:color="auto" w:fill="FFFFFF"/>
          <w:lang w:val="uk-UA" w:eastAsia="ru-RU"/>
        </w:rPr>
      </w:pPr>
      <w:bookmarkStart w:id="0" w:name="_GoBack"/>
      <w:bookmarkEnd w:id="0"/>
      <w:r w:rsidRPr="00782113">
        <w:rPr>
          <w:rFonts w:ascii="Times New Roman" w:eastAsia="Times New Roman" w:hAnsi="Times New Roman" w:cs="Times New Roman"/>
          <w:sz w:val="24"/>
          <w:szCs w:val="24"/>
          <w:u w:val="single"/>
          <w:shd w:val="clear" w:color="auto" w:fill="FFFFFF"/>
          <w:lang w:val="uk-UA" w:eastAsia="ru-RU"/>
        </w:rPr>
        <w:t>Послуги, які обов’язково надає учасник та включає в ціну товару:</w:t>
      </w:r>
    </w:p>
    <w:p w14:paraId="1BC8913F" w14:textId="77777777" w:rsidR="00BC227C" w:rsidRPr="00782113" w:rsidRDefault="00BC227C" w:rsidP="00BC227C">
      <w:pPr>
        <w:pStyle w:val="a7"/>
        <w:numPr>
          <w:ilvl w:val="0"/>
          <w:numId w:val="6"/>
        </w:numPr>
        <w:shd w:val="clear" w:color="auto" w:fill="FFFFFF"/>
        <w:spacing w:line="259" w:lineRule="auto"/>
        <w:jc w:val="both"/>
        <w:rPr>
          <w:rFonts w:ascii="Times New Roman" w:eastAsia="Times New Roman" w:hAnsi="Times New Roman" w:cs="Times New Roman"/>
          <w:sz w:val="24"/>
          <w:szCs w:val="24"/>
          <w:shd w:val="clear" w:color="auto" w:fill="FFFFFF"/>
          <w:lang w:val="uk-UA" w:eastAsia="ru-RU"/>
        </w:rPr>
      </w:pPr>
      <w:r w:rsidRPr="00782113">
        <w:rPr>
          <w:rFonts w:ascii="Times New Roman" w:eastAsia="Times New Roman" w:hAnsi="Times New Roman" w:cs="Times New Roman"/>
          <w:sz w:val="24"/>
          <w:szCs w:val="24"/>
          <w:shd w:val="clear" w:color="auto" w:fill="FFFFFF"/>
          <w:lang w:val="uk-UA" w:eastAsia="ru-RU"/>
        </w:rPr>
        <w:t>доставка товару;</w:t>
      </w:r>
    </w:p>
    <w:p w14:paraId="0C936F5D" w14:textId="3F182176" w:rsidR="00BC227C" w:rsidRPr="00782113" w:rsidRDefault="00BC227C" w:rsidP="00BC227C">
      <w:pPr>
        <w:pStyle w:val="a7"/>
        <w:numPr>
          <w:ilvl w:val="0"/>
          <w:numId w:val="6"/>
        </w:numPr>
        <w:shd w:val="clear" w:color="auto" w:fill="FFFFFF"/>
        <w:spacing w:after="0" w:line="259" w:lineRule="auto"/>
        <w:jc w:val="both"/>
        <w:rPr>
          <w:rFonts w:ascii="Times New Roman" w:eastAsia="Times New Roman" w:hAnsi="Times New Roman" w:cs="Times New Roman"/>
          <w:sz w:val="24"/>
          <w:szCs w:val="24"/>
          <w:shd w:val="clear" w:color="auto" w:fill="FFFFFF"/>
          <w:lang w:val="uk-UA" w:eastAsia="ru-RU"/>
        </w:rPr>
      </w:pPr>
      <w:r w:rsidRPr="00782113">
        <w:rPr>
          <w:rFonts w:ascii="Times New Roman" w:eastAsia="Times New Roman" w:hAnsi="Times New Roman" w:cs="Times New Roman"/>
          <w:sz w:val="24"/>
          <w:szCs w:val="24"/>
          <w:shd w:val="clear" w:color="auto" w:fill="FFFFFF"/>
          <w:lang w:val="uk-UA" w:eastAsia="ru-RU"/>
        </w:rPr>
        <w:t>здійснення  вантажно-розвантажувальних послуг при поставці товару</w:t>
      </w:r>
    </w:p>
    <w:p w14:paraId="568BB16A" w14:textId="77777777" w:rsidR="00D40D3A" w:rsidRPr="00782113" w:rsidRDefault="00D40D3A" w:rsidP="00BC227C">
      <w:pPr>
        <w:rPr>
          <w:sz w:val="24"/>
          <w:szCs w:val="24"/>
          <w:lang w:val="uk-UA"/>
        </w:rPr>
      </w:pPr>
    </w:p>
    <w:sectPr w:rsidR="00D40D3A" w:rsidRPr="00782113" w:rsidSect="003946AE">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DB5D2B"/>
    <w:multiLevelType w:val="hybridMultilevel"/>
    <w:tmpl w:val="98E04482"/>
    <w:lvl w:ilvl="0" w:tplc="89AE49CC">
      <w:start w:val="1"/>
      <w:numFmt w:val="decimal"/>
      <w:lvlText w:val="%1)"/>
      <w:lvlJc w:val="left"/>
      <w:pPr>
        <w:ind w:left="1185" w:hanging="735"/>
      </w:pPr>
      <w:rPr>
        <w:rFonts w:hint="default"/>
        <w:b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13C521C2"/>
    <w:multiLevelType w:val="multilevel"/>
    <w:tmpl w:val="74F6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B084D"/>
    <w:multiLevelType w:val="hybridMultilevel"/>
    <w:tmpl w:val="22CE8324"/>
    <w:lvl w:ilvl="0" w:tplc="19C85004">
      <w:numFmt w:val="bullet"/>
      <w:lvlText w:val="-"/>
      <w:lvlJc w:val="left"/>
      <w:pPr>
        <w:ind w:left="708" w:hanging="360"/>
      </w:pPr>
      <w:rPr>
        <w:rFonts w:ascii="Times New Roman" w:eastAsiaTheme="minorHAnsi" w:hAnsi="Times New Roman" w:cs="Times New Roman" w:hint="default"/>
      </w:rPr>
    </w:lvl>
    <w:lvl w:ilvl="1" w:tplc="04220003" w:tentative="1">
      <w:start w:val="1"/>
      <w:numFmt w:val="bullet"/>
      <w:lvlText w:val="o"/>
      <w:lvlJc w:val="left"/>
      <w:pPr>
        <w:ind w:left="1428" w:hanging="360"/>
      </w:pPr>
      <w:rPr>
        <w:rFonts w:ascii="Courier New" w:hAnsi="Courier New" w:cs="Courier New" w:hint="default"/>
      </w:rPr>
    </w:lvl>
    <w:lvl w:ilvl="2" w:tplc="04220005" w:tentative="1">
      <w:start w:val="1"/>
      <w:numFmt w:val="bullet"/>
      <w:lvlText w:val=""/>
      <w:lvlJc w:val="left"/>
      <w:pPr>
        <w:ind w:left="2148" w:hanging="360"/>
      </w:pPr>
      <w:rPr>
        <w:rFonts w:ascii="Wingdings" w:hAnsi="Wingdings" w:hint="default"/>
      </w:rPr>
    </w:lvl>
    <w:lvl w:ilvl="3" w:tplc="04220001" w:tentative="1">
      <w:start w:val="1"/>
      <w:numFmt w:val="bullet"/>
      <w:lvlText w:val=""/>
      <w:lvlJc w:val="left"/>
      <w:pPr>
        <w:ind w:left="2868" w:hanging="360"/>
      </w:pPr>
      <w:rPr>
        <w:rFonts w:ascii="Symbol" w:hAnsi="Symbol" w:hint="default"/>
      </w:rPr>
    </w:lvl>
    <w:lvl w:ilvl="4" w:tplc="04220003" w:tentative="1">
      <w:start w:val="1"/>
      <w:numFmt w:val="bullet"/>
      <w:lvlText w:val="o"/>
      <w:lvlJc w:val="left"/>
      <w:pPr>
        <w:ind w:left="3588" w:hanging="360"/>
      </w:pPr>
      <w:rPr>
        <w:rFonts w:ascii="Courier New" w:hAnsi="Courier New" w:cs="Courier New" w:hint="default"/>
      </w:rPr>
    </w:lvl>
    <w:lvl w:ilvl="5" w:tplc="04220005" w:tentative="1">
      <w:start w:val="1"/>
      <w:numFmt w:val="bullet"/>
      <w:lvlText w:val=""/>
      <w:lvlJc w:val="left"/>
      <w:pPr>
        <w:ind w:left="4308" w:hanging="360"/>
      </w:pPr>
      <w:rPr>
        <w:rFonts w:ascii="Wingdings" w:hAnsi="Wingdings" w:hint="default"/>
      </w:rPr>
    </w:lvl>
    <w:lvl w:ilvl="6" w:tplc="04220001" w:tentative="1">
      <w:start w:val="1"/>
      <w:numFmt w:val="bullet"/>
      <w:lvlText w:val=""/>
      <w:lvlJc w:val="left"/>
      <w:pPr>
        <w:ind w:left="5028" w:hanging="360"/>
      </w:pPr>
      <w:rPr>
        <w:rFonts w:ascii="Symbol" w:hAnsi="Symbol" w:hint="default"/>
      </w:rPr>
    </w:lvl>
    <w:lvl w:ilvl="7" w:tplc="04220003" w:tentative="1">
      <w:start w:val="1"/>
      <w:numFmt w:val="bullet"/>
      <w:lvlText w:val="o"/>
      <w:lvlJc w:val="left"/>
      <w:pPr>
        <w:ind w:left="5748" w:hanging="360"/>
      </w:pPr>
      <w:rPr>
        <w:rFonts w:ascii="Courier New" w:hAnsi="Courier New" w:cs="Courier New" w:hint="default"/>
      </w:rPr>
    </w:lvl>
    <w:lvl w:ilvl="8" w:tplc="04220005" w:tentative="1">
      <w:start w:val="1"/>
      <w:numFmt w:val="bullet"/>
      <w:lvlText w:val=""/>
      <w:lvlJc w:val="left"/>
      <w:pPr>
        <w:ind w:left="6468" w:hanging="360"/>
      </w:pPr>
      <w:rPr>
        <w:rFonts w:ascii="Wingdings" w:hAnsi="Wingdings" w:hint="default"/>
      </w:rPr>
    </w:lvl>
  </w:abstractNum>
  <w:abstractNum w:abstractNumId="4" w15:restartNumberingAfterBreak="0">
    <w:nsid w:val="2E535C32"/>
    <w:multiLevelType w:val="multilevel"/>
    <w:tmpl w:val="51A470D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369246F2"/>
    <w:multiLevelType w:val="hybridMultilevel"/>
    <w:tmpl w:val="F0BC1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44681276"/>
    <w:multiLevelType w:val="hybridMultilevel"/>
    <w:tmpl w:val="C2C6A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881B1D"/>
    <w:multiLevelType w:val="hybridMultilevel"/>
    <w:tmpl w:val="F7AE677A"/>
    <w:lvl w:ilvl="0" w:tplc="DEFE70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5061081"/>
    <w:multiLevelType w:val="hybridMultilevel"/>
    <w:tmpl w:val="1C02DB1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95E40D2"/>
    <w:multiLevelType w:val="hybridMultilevel"/>
    <w:tmpl w:val="9B688F2C"/>
    <w:lvl w:ilvl="0" w:tplc="CACCB19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E1B4B5A"/>
    <w:multiLevelType w:val="hybridMultilevel"/>
    <w:tmpl w:val="763A0CF6"/>
    <w:lvl w:ilvl="0" w:tplc="FB8A786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72766A0A"/>
    <w:multiLevelType w:val="hybridMultilevel"/>
    <w:tmpl w:val="450A1EE2"/>
    <w:lvl w:ilvl="0" w:tplc="3C66A602">
      <w:numFmt w:val="bullet"/>
      <w:lvlText w:val="-"/>
      <w:lvlJc w:val="left"/>
      <w:pPr>
        <w:ind w:left="708" w:hanging="360"/>
      </w:pPr>
      <w:rPr>
        <w:rFonts w:ascii="Times New Roman" w:eastAsiaTheme="minorHAnsi" w:hAnsi="Times New Roman" w:cs="Times New Roman" w:hint="default"/>
      </w:rPr>
    </w:lvl>
    <w:lvl w:ilvl="1" w:tplc="04220003" w:tentative="1">
      <w:start w:val="1"/>
      <w:numFmt w:val="bullet"/>
      <w:lvlText w:val="o"/>
      <w:lvlJc w:val="left"/>
      <w:pPr>
        <w:ind w:left="1428" w:hanging="360"/>
      </w:pPr>
      <w:rPr>
        <w:rFonts w:ascii="Courier New" w:hAnsi="Courier New" w:cs="Courier New" w:hint="default"/>
      </w:rPr>
    </w:lvl>
    <w:lvl w:ilvl="2" w:tplc="04220005" w:tentative="1">
      <w:start w:val="1"/>
      <w:numFmt w:val="bullet"/>
      <w:lvlText w:val=""/>
      <w:lvlJc w:val="left"/>
      <w:pPr>
        <w:ind w:left="2148" w:hanging="360"/>
      </w:pPr>
      <w:rPr>
        <w:rFonts w:ascii="Wingdings" w:hAnsi="Wingdings" w:hint="default"/>
      </w:rPr>
    </w:lvl>
    <w:lvl w:ilvl="3" w:tplc="04220001" w:tentative="1">
      <w:start w:val="1"/>
      <w:numFmt w:val="bullet"/>
      <w:lvlText w:val=""/>
      <w:lvlJc w:val="left"/>
      <w:pPr>
        <w:ind w:left="2868" w:hanging="360"/>
      </w:pPr>
      <w:rPr>
        <w:rFonts w:ascii="Symbol" w:hAnsi="Symbol" w:hint="default"/>
      </w:rPr>
    </w:lvl>
    <w:lvl w:ilvl="4" w:tplc="04220003" w:tentative="1">
      <w:start w:val="1"/>
      <w:numFmt w:val="bullet"/>
      <w:lvlText w:val="o"/>
      <w:lvlJc w:val="left"/>
      <w:pPr>
        <w:ind w:left="3588" w:hanging="360"/>
      </w:pPr>
      <w:rPr>
        <w:rFonts w:ascii="Courier New" w:hAnsi="Courier New" w:cs="Courier New" w:hint="default"/>
      </w:rPr>
    </w:lvl>
    <w:lvl w:ilvl="5" w:tplc="04220005" w:tentative="1">
      <w:start w:val="1"/>
      <w:numFmt w:val="bullet"/>
      <w:lvlText w:val=""/>
      <w:lvlJc w:val="left"/>
      <w:pPr>
        <w:ind w:left="4308" w:hanging="360"/>
      </w:pPr>
      <w:rPr>
        <w:rFonts w:ascii="Wingdings" w:hAnsi="Wingdings" w:hint="default"/>
      </w:rPr>
    </w:lvl>
    <w:lvl w:ilvl="6" w:tplc="04220001" w:tentative="1">
      <w:start w:val="1"/>
      <w:numFmt w:val="bullet"/>
      <w:lvlText w:val=""/>
      <w:lvlJc w:val="left"/>
      <w:pPr>
        <w:ind w:left="5028" w:hanging="360"/>
      </w:pPr>
      <w:rPr>
        <w:rFonts w:ascii="Symbol" w:hAnsi="Symbol" w:hint="default"/>
      </w:rPr>
    </w:lvl>
    <w:lvl w:ilvl="7" w:tplc="04220003" w:tentative="1">
      <w:start w:val="1"/>
      <w:numFmt w:val="bullet"/>
      <w:lvlText w:val="o"/>
      <w:lvlJc w:val="left"/>
      <w:pPr>
        <w:ind w:left="5748" w:hanging="360"/>
      </w:pPr>
      <w:rPr>
        <w:rFonts w:ascii="Courier New" w:hAnsi="Courier New" w:cs="Courier New" w:hint="default"/>
      </w:rPr>
    </w:lvl>
    <w:lvl w:ilvl="8" w:tplc="04220005" w:tentative="1">
      <w:start w:val="1"/>
      <w:numFmt w:val="bullet"/>
      <w:lvlText w:val=""/>
      <w:lvlJc w:val="left"/>
      <w:pPr>
        <w:ind w:left="6468" w:hanging="360"/>
      </w:pPr>
      <w:rPr>
        <w:rFonts w:ascii="Wingdings" w:hAnsi="Wingdings" w:hint="default"/>
      </w:rPr>
    </w:lvl>
  </w:abstractNum>
  <w:num w:numId="1">
    <w:abstractNumId w:val="4"/>
  </w:num>
  <w:num w:numId="2">
    <w:abstractNumId w:val="2"/>
  </w:num>
  <w:num w:numId="3">
    <w:abstractNumId w:val="8"/>
  </w:num>
  <w:num w:numId="4">
    <w:abstractNumId w:val="5"/>
  </w:num>
  <w:num w:numId="5">
    <w:abstractNumId w:val="1"/>
  </w:num>
  <w:num w:numId="6">
    <w:abstractNumId w:val="7"/>
  </w:num>
  <w:num w:numId="7">
    <w:abstractNumId w:val="0"/>
  </w:num>
  <w:num w:numId="8">
    <w:abstractNumId w:val="11"/>
  </w:num>
  <w:num w:numId="9">
    <w:abstractNumId w:val="3"/>
  </w:num>
  <w:num w:numId="10">
    <w:abstractNumId w:val="12"/>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07"/>
    <w:rsid w:val="00000D95"/>
    <w:rsid w:val="00035EA2"/>
    <w:rsid w:val="00040ECF"/>
    <w:rsid w:val="000551E3"/>
    <w:rsid w:val="000A34AD"/>
    <w:rsid w:val="000B400B"/>
    <w:rsid w:val="000C14E6"/>
    <w:rsid w:val="000D1B00"/>
    <w:rsid w:val="000D379E"/>
    <w:rsid w:val="000E48E3"/>
    <w:rsid w:val="000F3F76"/>
    <w:rsid w:val="0010748E"/>
    <w:rsid w:val="00114D8D"/>
    <w:rsid w:val="00123BAD"/>
    <w:rsid w:val="00127D99"/>
    <w:rsid w:val="0013033A"/>
    <w:rsid w:val="001350B9"/>
    <w:rsid w:val="0015226B"/>
    <w:rsid w:val="0016066F"/>
    <w:rsid w:val="0016090F"/>
    <w:rsid w:val="00162FB4"/>
    <w:rsid w:val="00174B08"/>
    <w:rsid w:val="00191570"/>
    <w:rsid w:val="001A1A25"/>
    <w:rsid w:val="001B5D2E"/>
    <w:rsid w:val="001E0311"/>
    <w:rsid w:val="001E061A"/>
    <w:rsid w:val="001E51CE"/>
    <w:rsid w:val="0021743D"/>
    <w:rsid w:val="00240D9A"/>
    <w:rsid w:val="00246F03"/>
    <w:rsid w:val="002565E5"/>
    <w:rsid w:val="002A0E79"/>
    <w:rsid w:val="002A7714"/>
    <w:rsid w:val="002B50BD"/>
    <w:rsid w:val="002D4077"/>
    <w:rsid w:val="002D53E1"/>
    <w:rsid w:val="00316068"/>
    <w:rsid w:val="0033571A"/>
    <w:rsid w:val="0034086F"/>
    <w:rsid w:val="003423DB"/>
    <w:rsid w:val="0034710F"/>
    <w:rsid w:val="00360697"/>
    <w:rsid w:val="00373A35"/>
    <w:rsid w:val="00374CE5"/>
    <w:rsid w:val="00375E85"/>
    <w:rsid w:val="003946AE"/>
    <w:rsid w:val="003B7915"/>
    <w:rsid w:val="003D5A7C"/>
    <w:rsid w:val="003F64D8"/>
    <w:rsid w:val="00400C29"/>
    <w:rsid w:val="00454E77"/>
    <w:rsid w:val="004A10F3"/>
    <w:rsid w:val="004B6133"/>
    <w:rsid w:val="00503EA8"/>
    <w:rsid w:val="0051573D"/>
    <w:rsid w:val="00521E09"/>
    <w:rsid w:val="00527C7B"/>
    <w:rsid w:val="00531D25"/>
    <w:rsid w:val="005411C4"/>
    <w:rsid w:val="00552BF5"/>
    <w:rsid w:val="00563F11"/>
    <w:rsid w:val="005971D4"/>
    <w:rsid w:val="005C291B"/>
    <w:rsid w:val="005F4E99"/>
    <w:rsid w:val="00620894"/>
    <w:rsid w:val="0063292C"/>
    <w:rsid w:val="00646E0E"/>
    <w:rsid w:val="00653401"/>
    <w:rsid w:val="00660024"/>
    <w:rsid w:val="006827BF"/>
    <w:rsid w:val="006938CD"/>
    <w:rsid w:val="006A7E21"/>
    <w:rsid w:val="006B22A1"/>
    <w:rsid w:val="006B4DF6"/>
    <w:rsid w:val="006B6411"/>
    <w:rsid w:val="006C5E32"/>
    <w:rsid w:val="00703AEF"/>
    <w:rsid w:val="007311EC"/>
    <w:rsid w:val="00741F7B"/>
    <w:rsid w:val="00762617"/>
    <w:rsid w:val="00771B4B"/>
    <w:rsid w:val="00782113"/>
    <w:rsid w:val="007B1415"/>
    <w:rsid w:val="007B23EF"/>
    <w:rsid w:val="007E78F6"/>
    <w:rsid w:val="00803F44"/>
    <w:rsid w:val="0081693A"/>
    <w:rsid w:val="00816C61"/>
    <w:rsid w:val="00824AC0"/>
    <w:rsid w:val="00825065"/>
    <w:rsid w:val="00834BFF"/>
    <w:rsid w:val="00841E07"/>
    <w:rsid w:val="00844519"/>
    <w:rsid w:val="0086219B"/>
    <w:rsid w:val="00863D52"/>
    <w:rsid w:val="00875480"/>
    <w:rsid w:val="00892B9F"/>
    <w:rsid w:val="008B0F9A"/>
    <w:rsid w:val="008C6AEF"/>
    <w:rsid w:val="00902531"/>
    <w:rsid w:val="00925247"/>
    <w:rsid w:val="009703FC"/>
    <w:rsid w:val="009771A5"/>
    <w:rsid w:val="00990B64"/>
    <w:rsid w:val="00996376"/>
    <w:rsid w:val="009C6A81"/>
    <w:rsid w:val="009E0E4F"/>
    <w:rsid w:val="009E5F5E"/>
    <w:rsid w:val="009F1501"/>
    <w:rsid w:val="00A012C0"/>
    <w:rsid w:val="00A2364C"/>
    <w:rsid w:val="00A37A0C"/>
    <w:rsid w:val="00A37CDB"/>
    <w:rsid w:val="00A52D88"/>
    <w:rsid w:val="00A57A1A"/>
    <w:rsid w:val="00A706EC"/>
    <w:rsid w:val="00A95A40"/>
    <w:rsid w:val="00A96CA2"/>
    <w:rsid w:val="00AA35E0"/>
    <w:rsid w:val="00AB0595"/>
    <w:rsid w:val="00AC58E1"/>
    <w:rsid w:val="00AF5207"/>
    <w:rsid w:val="00B0135D"/>
    <w:rsid w:val="00B02FED"/>
    <w:rsid w:val="00B05822"/>
    <w:rsid w:val="00B55A90"/>
    <w:rsid w:val="00B57620"/>
    <w:rsid w:val="00B65016"/>
    <w:rsid w:val="00BC227C"/>
    <w:rsid w:val="00BC4152"/>
    <w:rsid w:val="00BC4E8C"/>
    <w:rsid w:val="00BD7B14"/>
    <w:rsid w:val="00BE4D2C"/>
    <w:rsid w:val="00BF5953"/>
    <w:rsid w:val="00C0140E"/>
    <w:rsid w:val="00C12E36"/>
    <w:rsid w:val="00C32D62"/>
    <w:rsid w:val="00C51620"/>
    <w:rsid w:val="00C81EE4"/>
    <w:rsid w:val="00C95FC1"/>
    <w:rsid w:val="00CA1145"/>
    <w:rsid w:val="00CB65DD"/>
    <w:rsid w:val="00CD70F5"/>
    <w:rsid w:val="00CF3E04"/>
    <w:rsid w:val="00D40D3A"/>
    <w:rsid w:val="00D56359"/>
    <w:rsid w:val="00D57288"/>
    <w:rsid w:val="00D71E3F"/>
    <w:rsid w:val="00DB7CD8"/>
    <w:rsid w:val="00DC5C82"/>
    <w:rsid w:val="00DE679E"/>
    <w:rsid w:val="00E409F9"/>
    <w:rsid w:val="00E51922"/>
    <w:rsid w:val="00E61016"/>
    <w:rsid w:val="00E84A1F"/>
    <w:rsid w:val="00E948F2"/>
    <w:rsid w:val="00EB2795"/>
    <w:rsid w:val="00EC2FED"/>
    <w:rsid w:val="00EC5293"/>
    <w:rsid w:val="00ED6F6D"/>
    <w:rsid w:val="00EF396C"/>
    <w:rsid w:val="00F13229"/>
    <w:rsid w:val="00F169A0"/>
    <w:rsid w:val="00F20DBE"/>
    <w:rsid w:val="00F251FE"/>
    <w:rsid w:val="00F554B0"/>
    <w:rsid w:val="00F82E7A"/>
    <w:rsid w:val="00FA5480"/>
    <w:rsid w:val="00FC47F5"/>
    <w:rsid w:val="00FE3BF2"/>
    <w:rsid w:val="00FE6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8E2B"/>
  <w15:docId w15:val="{7FE2F61F-59F4-4216-A3F8-3CD76BA0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841E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E07"/>
    <w:rPr>
      <w:rFonts w:ascii="Times New Roman" w:eastAsia="Times New Roman" w:hAnsi="Times New Roman" w:cs="Times New Roman"/>
      <w:b/>
      <w:bCs/>
      <w:kern w:val="36"/>
      <w:sz w:val="48"/>
      <w:szCs w:val="48"/>
      <w:lang w:eastAsia="ru-RU"/>
    </w:rPr>
  </w:style>
  <w:style w:type="character" w:customStyle="1" w:styleId="comment-right-informer-wr">
    <w:name w:val="comment-right-informer-wr"/>
    <w:basedOn w:val="a0"/>
    <w:rsid w:val="00841E07"/>
  </w:style>
  <w:style w:type="paragraph" w:styleId="a3">
    <w:name w:val="Normal (Web)"/>
    <w:basedOn w:val="a"/>
    <w:uiPriority w:val="99"/>
    <w:semiHidden/>
    <w:unhideWhenUsed/>
    <w:rsid w:val="00841E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41E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1E07"/>
    <w:rPr>
      <w:rFonts w:ascii="Tahoma" w:hAnsi="Tahoma" w:cs="Tahoma"/>
      <w:sz w:val="16"/>
      <w:szCs w:val="16"/>
    </w:rPr>
  </w:style>
  <w:style w:type="paragraph" w:customStyle="1" w:styleId="rvps2">
    <w:name w:val="rvps2"/>
    <w:basedOn w:val="a"/>
    <w:rsid w:val="00D40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40D3A"/>
  </w:style>
  <w:style w:type="character" w:customStyle="1" w:styleId="dat">
    <w:name w:val="dat"/>
    <w:basedOn w:val="a0"/>
    <w:rsid w:val="00F20DBE"/>
  </w:style>
  <w:style w:type="character" w:styleId="a6">
    <w:name w:val="Strong"/>
    <w:basedOn w:val="a0"/>
    <w:uiPriority w:val="22"/>
    <w:qFormat/>
    <w:rsid w:val="00F20DBE"/>
    <w:rPr>
      <w:b/>
      <w:bCs/>
    </w:rPr>
  </w:style>
  <w:style w:type="paragraph" w:styleId="a7">
    <w:name w:val="List Paragraph"/>
    <w:basedOn w:val="a"/>
    <w:uiPriority w:val="34"/>
    <w:qFormat/>
    <w:rsid w:val="005971D4"/>
    <w:pPr>
      <w:ind w:left="720"/>
      <w:contextualSpacing/>
    </w:pPr>
  </w:style>
  <w:style w:type="table" w:styleId="a8">
    <w:name w:val="Table Grid"/>
    <w:basedOn w:val="a1"/>
    <w:uiPriority w:val="39"/>
    <w:rsid w:val="00A01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rsid w:val="00EB2795"/>
    <w:pPr>
      <w:suppressLineNumbers/>
      <w:suppressAutoHyphens/>
    </w:pPr>
    <w:rPr>
      <w:rFonts w:ascii="Times New Roman" w:eastAsia="Times New Roman" w:hAnsi="Times New Roman" w:cs="Times New Roman"/>
      <w:sz w:val="2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55277">
      <w:bodyDiv w:val="1"/>
      <w:marLeft w:val="0"/>
      <w:marRight w:val="0"/>
      <w:marTop w:val="0"/>
      <w:marBottom w:val="0"/>
      <w:divBdr>
        <w:top w:val="none" w:sz="0" w:space="0" w:color="auto"/>
        <w:left w:val="none" w:sz="0" w:space="0" w:color="auto"/>
        <w:bottom w:val="none" w:sz="0" w:space="0" w:color="auto"/>
        <w:right w:val="none" w:sz="0" w:space="0" w:color="auto"/>
      </w:divBdr>
    </w:div>
    <w:div w:id="1192380792">
      <w:bodyDiv w:val="1"/>
      <w:marLeft w:val="0"/>
      <w:marRight w:val="0"/>
      <w:marTop w:val="0"/>
      <w:marBottom w:val="0"/>
      <w:divBdr>
        <w:top w:val="none" w:sz="0" w:space="0" w:color="auto"/>
        <w:left w:val="none" w:sz="0" w:space="0" w:color="auto"/>
        <w:bottom w:val="none" w:sz="0" w:space="0" w:color="auto"/>
        <w:right w:val="none" w:sz="0" w:space="0" w:color="auto"/>
      </w:divBdr>
    </w:div>
    <w:div w:id="1410734588">
      <w:bodyDiv w:val="1"/>
      <w:marLeft w:val="0"/>
      <w:marRight w:val="0"/>
      <w:marTop w:val="0"/>
      <w:marBottom w:val="0"/>
      <w:divBdr>
        <w:top w:val="none" w:sz="0" w:space="0" w:color="auto"/>
        <w:left w:val="none" w:sz="0" w:space="0" w:color="auto"/>
        <w:bottom w:val="none" w:sz="0" w:space="0" w:color="auto"/>
        <w:right w:val="none" w:sz="0" w:space="0" w:color="auto"/>
      </w:divBdr>
    </w:div>
    <w:div w:id="1448505470">
      <w:bodyDiv w:val="1"/>
      <w:marLeft w:val="0"/>
      <w:marRight w:val="0"/>
      <w:marTop w:val="0"/>
      <w:marBottom w:val="0"/>
      <w:divBdr>
        <w:top w:val="none" w:sz="0" w:space="0" w:color="auto"/>
        <w:left w:val="none" w:sz="0" w:space="0" w:color="auto"/>
        <w:bottom w:val="none" w:sz="0" w:space="0" w:color="auto"/>
        <w:right w:val="none" w:sz="0" w:space="0" w:color="auto"/>
      </w:divBdr>
    </w:div>
    <w:div w:id="1695690090">
      <w:bodyDiv w:val="1"/>
      <w:marLeft w:val="0"/>
      <w:marRight w:val="0"/>
      <w:marTop w:val="0"/>
      <w:marBottom w:val="0"/>
      <w:divBdr>
        <w:top w:val="none" w:sz="0" w:space="0" w:color="auto"/>
        <w:left w:val="none" w:sz="0" w:space="0" w:color="auto"/>
        <w:bottom w:val="none" w:sz="0" w:space="0" w:color="auto"/>
        <w:right w:val="none" w:sz="0" w:space="0" w:color="auto"/>
      </w:divBdr>
      <w:divsChild>
        <w:div w:id="1683360713">
          <w:marLeft w:val="0"/>
          <w:marRight w:val="0"/>
          <w:marTop w:val="0"/>
          <w:marBottom w:val="105"/>
          <w:divBdr>
            <w:top w:val="none" w:sz="0" w:space="0" w:color="auto"/>
            <w:left w:val="none" w:sz="0" w:space="0" w:color="auto"/>
            <w:bottom w:val="none" w:sz="0" w:space="0" w:color="auto"/>
            <w:right w:val="none" w:sz="0" w:space="0" w:color="auto"/>
          </w:divBdr>
          <w:divsChild>
            <w:div w:id="100541265">
              <w:marLeft w:val="0"/>
              <w:marRight w:val="0"/>
              <w:marTop w:val="0"/>
              <w:marBottom w:val="0"/>
              <w:divBdr>
                <w:top w:val="none" w:sz="0" w:space="0" w:color="auto"/>
                <w:left w:val="none" w:sz="0" w:space="0" w:color="auto"/>
                <w:bottom w:val="none" w:sz="0" w:space="0" w:color="auto"/>
                <w:right w:val="none" w:sz="0" w:space="0" w:color="auto"/>
              </w:divBdr>
            </w:div>
          </w:divsChild>
        </w:div>
        <w:div w:id="38668685">
          <w:marLeft w:val="0"/>
          <w:marRight w:val="0"/>
          <w:marTop w:val="0"/>
          <w:marBottom w:val="0"/>
          <w:divBdr>
            <w:top w:val="none" w:sz="0" w:space="0" w:color="auto"/>
            <w:left w:val="none" w:sz="0" w:space="0" w:color="auto"/>
            <w:bottom w:val="none" w:sz="0" w:space="0" w:color="auto"/>
            <w:right w:val="none" w:sz="0" w:space="0" w:color="auto"/>
          </w:divBdr>
          <w:divsChild>
            <w:div w:id="5190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1580">
      <w:bodyDiv w:val="1"/>
      <w:marLeft w:val="0"/>
      <w:marRight w:val="0"/>
      <w:marTop w:val="0"/>
      <w:marBottom w:val="0"/>
      <w:divBdr>
        <w:top w:val="none" w:sz="0" w:space="0" w:color="auto"/>
        <w:left w:val="none" w:sz="0" w:space="0" w:color="auto"/>
        <w:bottom w:val="none" w:sz="0" w:space="0" w:color="auto"/>
        <w:right w:val="none" w:sz="0" w:space="0" w:color="auto"/>
      </w:divBdr>
      <w:divsChild>
        <w:div w:id="214894863">
          <w:marLeft w:val="0"/>
          <w:marRight w:val="0"/>
          <w:marTop w:val="0"/>
          <w:marBottom w:val="105"/>
          <w:divBdr>
            <w:top w:val="none" w:sz="0" w:space="0" w:color="auto"/>
            <w:left w:val="none" w:sz="0" w:space="0" w:color="auto"/>
            <w:bottom w:val="none" w:sz="0" w:space="0" w:color="auto"/>
            <w:right w:val="none" w:sz="0" w:space="0" w:color="auto"/>
          </w:divBdr>
          <w:divsChild>
            <w:div w:id="842085627">
              <w:marLeft w:val="0"/>
              <w:marRight w:val="0"/>
              <w:marTop w:val="0"/>
              <w:marBottom w:val="0"/>
              <w:divBdr>
                <w:top w:val="none" w:sz="0" w:space="0" w:color="auto"/>
                <w:left w:val="none" w:sz="0" w:space="0" w:color="auto"/>
                <w:bottom w:val="none" w:sz="0" w:space="0" w:color="auto"/>
                <w:right w:val="none" w:sz="0" w:space="0" w:color="auto"/>
              </w:divBdr>
            </w:div>
          </w:divsChild>
        </w:div>
        <w:div w:id="1596208178">
          <w:marLeft w:val="0"/>
          <w:marRight w:val="0"/>
          <w:marTop w:val="0"/>
          <w:marBottom w:val="0"/>
          <w:divBdr>
            <w:top w:val="none" w:sz="0" w:space="0" w:color="auto"/>
            <w:left w:val="none" w:sz="0" w:space="0" w:color="auto"/>
            <w:bottom w:val="none" w:sz="0" w:space="0" w:color="auto"/>
            <w:right w:val="none" w:sz="0" w:space="0" w:color="auto"/>
          </w:divBdr>
          <w:divsChild>
            <w:div w:id="2107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440">
      <w:bodyDiv w:val="1"/>
      <w:marLeft w:val="0"/>
      <w:marRight w:val="0"/>
      <w:marTop w:val="0"/>
      <w:marBottom w:val="0"/>
      <w:divBdr>
        <w:top w:val="none" w:sz="0" w:space="0" w:color="auto"/>
        <w:left w:val="none" w:sz="0" w:space="0" w:color="auto"/>
        <w:bottom w:val="none" w:sz="0" w:space="0" w:color="auto"/>
        <w:right w:val="none" w:sz="0" w:space="0" w:color="auto"/>
      </w:divBdr>
      <w:divsChild>
        <w:div w:id="596132392">
          <w:marLeft w:val="0"/>
          <w:marRight w:val="0"/>
          <w:marTop w:val="0"/>
          <w:marBottom w:val="105"/>
          <w:divBdr>
            <w:top w:val="none" w:sz="0" w:space="0" w:color="auto"/>
            <w:left w:val="none" w:sz="0" w:space="0" w:color="auto"/>
            <w:bottom w:val="none" w:sz="0" w:space="0" w:color="auto"/>
            <w:right w:val="none" w:sz="0" w:space="0" w:color="auto"/>
          </w:divBdr>
          <w:divsChild>
            <w:div w:id="641930683">
              <w:marLeft w:val="0"/>
              <w:marRight w:val="0"/>
              <w:marTop w:val="0"/>
              <w:marBottom w:val="0"/>
              <w:divBdr>
                <w:top w:val="none" w:sz="0" w:space="0" w:color="auto"/>
                <w:left w:val="none" w:sz="0" w:space="0" w:color="auto"/>
                <w:bottom w:val="none" w:sz="0" w:space="0" w:color="auto"/>
                <w:right w:val="none" w:sz="0" w:space="0" w:color="auto"/>
              </w:divBdr>
            </w:div>
          </w:divsChild>
        </w:div>
        <w:div w:id="2125617178">
          <w:marLeft w:val="0"/>
          <w:marRight w:val="0"/>
          <w:marTop w:val="0"/>
          <w:marBottom w:val="0"/>
          <w:divBdr>
            <w:top w:val="none" w:sz="0" w:space="0" w:color="auto"/>
            <w:left w:val="none" w:sz="0" w:space="0" w:color="auto"/>
            <w:bottom w:val="none" w:sz="0" w:space="0" w:color="auto"/>
            <w:right w:val="none" w:sz="0" w:space="0" w:color="auto"/>
          </w:divBdr>
          <w:divsChild>
            <w:div w:id="460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4AED-A734-405C-8493-4E8FFDDD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2930</Words>
  <Characters>1671</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107</cp:revision>
  <dcterms:created xsi:type="dcterms:W3CDTF">2021-09-23T07:36:00Z</dcterms:created>
  <dcterms:modified xsi:type="dcterms:W3CDTF">2021-09-24T06:56:00Z</dcterms:modified>
</cp:coreProperties>
</file>