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78" w:rsidRPr="00A54978" w:rsidRDefault="00A54978" w:rsidP="00A54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№ 2. Прийняття регуляторних актів за І </w:t>
      </w:r>
      <w:r w:rsidRPr="00A54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півріччя</w:t>
      </w:r>
      <w:r w:rsidRPr="00A5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</w:t>
      </w:r>
    </w:p>
    <w:p w:rsidR="00A54978" w:rsidRPr="00A54978" w:rsidRDefault="00A54978" w:rsidP="00A54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092"/>
        <w:gridCol w:w="5375"/>
        <w:gridCol w:w="3048"/>
        <w:gridCol w:w="2383"/>
      </w:tblGrid>
      <w:tr w:rsidR="00A54978" w:rsidRPr="00A54978" w:rsidTr="003F6A40">
        <w:trPr>
          <w:trHeight w:val="276"/>
        </w:trPr>
        <w:tc>
          <w:tcPr>
            <w:tcW w:w="15454" w:type="dxa"/>
            <w:gridSpan w:val="5"/>
          </w:tcPr>
          <w:p w:rsidR="00A54978" w:rsidRPr="00A54978" w:rsidRDefault="00A54978" w:rsidP="00A5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Дніпро</w:t>
            </w:r>
          </w:p>
        </w:tc>
      </w:tr>
      <w:tr w:rsidR="00A54978" w:rsidRPr="00A54978" w:rsidTr="003F6A40">
        <w:trPr>
          <w:trHeight w:val="573"/>
        </w:trPr>
        <w:tc>
          <w:tcPr>
            <w:tcW w:w="556" w:type="dxa"/>
          </w:tcPr>
          <w:p w:rsidR="00A54978" w:rsidRPr="00A54978" w:rsidRDefault="00A54978" w:rsidP="00A5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092" w:type="dxa"/>
          </w:tcPr>
          <w:p w:rsidR="00A54978" w:rsidRPr="00A54978" w:rsidRDefault="00A54978" w:rsidP="00A5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Розробник </w:t>
            </w:r>
          </w:p>
          <w:p w:rsidR="00A54978" w:rsidRPr="00A54978" w:rsidRDefault="00A54978" w:rsidP="00A5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регуляторного </w:t>
            </w:r>
            <w:proofErr w:type="spellStart"/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</w:p>
        </w:tc>
        <w:tc>
          <w:tcPr>
            <w:tcW w:w="5375" w:type="dxa"/>
          </w:tcPr>
          <w:p w:rsidR="00A54978" w:rsidRPr="00A54978" w:rsidRDefault="00A54978" w:rsidP="00A5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 та реквізити регуляторних актів, </w:t>
            </w:r>
          </w:p>
          <w:p w:rsidR="00A54978" w:rsidRPr="00A54978" w:rsidRDefault="00A54978" w:rsidP="00A5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прийнятих у регіоні</w:t>
            </w:r>
          </w:p>
          <w:p w:rsidR="00A54978" w:rsidRPr="00A54978" w:rsidRDefault="00A54978" w:rsidP="00A5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A54978" w:rsidRPr="00A54978" w:rsidRDefault="00A54978" w:rsidP="00A5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реєстрації в органах юстиції</w:t>
            </w:r>
          </w:p>
        </w:tc>
        <w:tc>
          <w:tcPr>
            <w:tcW w:w="2383" w:type="dxa"/>
          </w:tcPr>
          <w:p w:rsidR="00A54978" w:rsidRPr="00A54978" w:rsidRDefault="00A54978" w:rsidP="00A5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набрання чинності</w:t>
            </w:r>
          </w:p>
        </w:tc>
      </w:tr>
      <w:tr w:rsidR="00A54978" w:rsidRPr="00A54978" w:rsidTr="003F6A40">
        <w:trPr>
          <w:trHeight w:val="128"/>
        </w:trPr>
        <w:tc>
          <w:tcPr>
            <w:tcW w:w="556" w:type="dxa"/>
          </w:tcPr>
          <w:p w:rsidR="00A54978" w:rsidRPr="00A54978" w:rsidRDefault="00A54978" w:rsidP="00A5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2" w:type="dxa"/>
          </w:tcPr>
          <w:p w:rsidR="00A54978" w:rsidRPr="00A54978" w:rsidRDefault="00A54978" w:rsidP="00A5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 торгівлі та реклами Дніпровської міської ради</w:t>
            </w:r>
          </w:p>
        </w:tc>
        <w:tc>
          <w:tcPr>
            <w:tcW w:w="5375" w:type="dxa"/>
          </w:tcPr>
          <w:p w:rsidR="00A54978" w:rsidRPr="00A54978" w:rsidRDefault="00A54978" w:rsidP="00A5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виконкому міської ради від 18.02.2020 № 256 «Про затвердження Порядку розміщення реклами на транспорті та в ліфтах житлових будинків комунальної власності у місті Дніпрі»</w:t>
            </w:r>
          </w:p>
          <w:p w:rsidR="00A54978" w:rsidRPr="00A54978" w:rsidRDefault="00A54978" w:rsidP="00A5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A54978" w:rsidRPr="00A54978" w:rsidRDefault="00A54978" w:rsidP="00A5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3" w:type="dxa"/>
          </w:tcPr>
          <w:p w:rsidR="00A54978" w:rsidRPr="00A54978" w:rsidRDefault="00A54978" w:rsidP="00A5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набрало чинності з 18.02.2020</w:t>
            </w:r>
            <w:r w:rsidRPr="00A54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дати його </w:t>
            </w:r>
            <w:proofErr w:type="spellStart"/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</w:t>
            </w:r>
            <w:proofErr w:type="spellEnd"/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-ного оприлюднення на </w:t>
            </w:r>
            <w:proofErr w:type="spellStart"/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вебсайті</w:t>
            </w:r>
            <w:proofErr w:type="spellEnd"/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Дніпровської міської ради  </w:t>
            </w:r>
          </w:p>
          <w:p w:rsidR="00A54978" w:rsidRPr="00A54978" w:rsidRDefault="00A54978" w:rsidP="00A5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978" w:rsidRPr="00A54978" w:rsidTr="003F6A40">
        <w:trPr>
          <w:trHeight w:val="573"/>
        </w:trPr>
        <w:tc>
          <w:tcPr>
            <w:tcW w:w="556" w:type="dxa"/>
          </w:tcPr>
          <w:p w:rsidR="00A54978" w:rsidRPr="00A54978" w:rsidRDefault="00A54978" w:rsidP="00A5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2" w:type="dxa"/>
          </w:tcPr>
          <w:p w:rsidR="00A54978" w:rsidRPr="00A54978" w:rsidRDefault="00A54978" w:rsidP="00A5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 торгівлі та реклами Дніпровської міської ради</w:t>
            </w:r>
          </w:p>
        </w:tc>
        <w:tc>
          <w:tcPr>
            <w:tcW w:w="5375" w:type="dxa"/>
          </w:tcPr>
          <w:p w:rsidR="00A54978" w:rsidRPr="00A54978" w:rsidRDefault="00A54978" w:rsidP="00A54978">
            <w:pPr>
              <w:suppressAutoHyphens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Рішення Дніпровської міської ради від 25.03.2020 № 92/55 «</w:t>
            </w: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 затвердження Порядку оплати за розміщення реклами на транспорті та в ліфтах житлових будинків комунальної власності у місті Дніпрі»</w:t>
            </w:r>
          </w:p>
          <w:p w:rsidR="00A54978" w:rsidRPr="00A54978" w:rsidRDefault="00A54978" w:rsidP="00A5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A54978" w:rsidRPr="00A54978" w:rsidRDefault="00A54978" w:rsidP="00A5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3" w:type="dxa"/>
          </w:tcPr>
          <w:p w:rsidR="00A54978" w:rsidRPr="00A54978" w:rsidRDefault="00A54978" w:rsidP="00A5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набрало чинності з 26.03.2020 -</w:t>
            </w: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 його офіційного оприлюднення у місцевому друкованому засобі  масової інформації -  газеті «Наше місто»</w:t>
            </w:r>
          </w:p>
        </w:tc>
      </w:tr>
      <w:tr w:rsidR="00A54978" w:rsidRPr="00A54978" w:rsidTr="003F6A40">
        <w:trPr>
          <w:trHeight w:val="573"/>
        </w:trPr>
        <w:tc>
          <w:tcPr>
            <w:tcW w:w="556" w:type="dxa"/>
          </w:tcPr>
          <w:p w:rsidR="00A54978" w:rsidRPr="00A54978" w:rsidRDefault="00A54978" w:rsidP="00A5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2" w:type="dxa"/>
          </w:tcPr>
          <w:p w:rsidR="00A54978" w:rsidRPr="00A54978" w:rsidRDefault="00A54978" w:rsidP="00A5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економіки, фінансів та міського бюджету Дніпровської міської ради</w:t>
            </w:r>
          </w:p>
        </w:tc>
        <w:tc>
          <w:tcPr>
            <w:tcW w:w="5375" w:type="dxa"/>
          </w:tcPr>
          <w:p w:rsidR="00A54978" w:rsidRPr="00A54978" w:rsidRDefault="00A54978" w:rsidP="00A54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Рішення міської ради від 20.05.2020 № 11/57 </w:t>
            </w:r>
            <w:r w:rsidRPr="00A54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«Про внесення змін до рішення міської ради від 06.12.2017 № 13/27 «Про ставки земельного податку, розмір орендної плати за землю, пільги зі сплати земельного податку на території міста»</w:t>
            </w:r>
          </w:p>
          <w:p w:rsidR="00A54978" w:rsidRPr="00A54978" w:rsidRDefault="00A54978" w:rsidP="00A54978">
            <w:pPr>
              <w:suppressAutoHyphens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048" w:type="dxa"/>
          </w:tcPr>
          <w:p w:rsidR="00A54978" w:rsidRPr="00A54978" w:rsidRDefault="00A54978" w:rsidP="00A5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3" w:type="dxa"/>
          </w:tcPr>
          <w:p w:rsidR="00A54978" w:rsidRPr="00A54978" w:rsidRDefault="00A54978" w:rsidP="00A5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набрало чинності з 28.0</w:t>
            </w: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.2020 -</w:t>
            </w: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5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 його офіційного оприлюднення у місцевому друкованому засобі  масової інформації -  газеті «Наше місто»</w:t>
            </w:r>
          </w:p>
        </w:tc>
      </w:tr>
    </w:tbl>
    <w:p w:rsidR="00A54978" w:rsidRPr="00A54978" w:rsidRDefault="00A54978" w:rsidP="00A54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78" w:rsidRPr="00A54978" w:rsidRDefault="00A54978" w:rsidP="00A54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78" w:rsidRPr="00A54978" w:rsidRDefault="00A54978" w:rsidP="00A54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78" w:rsidRPr="00A54978" w:rsidRDefault="00A54978" w:rsidP="00A54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78" w:rsidRDefault="00A54978" w:rsidP="00A54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54978" w:rsidSect="002138BE">
      <w:pgSz w:w="16838" w:h="11906" w:orient="landscape"/>
      <w:pgMar w:top="284" w:right="45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78"/>
    <w:rsid w:val="008A2AFD"/>
    <w:rsid w:val="00A5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19F8"/>
  <w15:chartTrackingRefBased/>
  <w15:docId w15:val="{8084671B-F904-49F6-8793-470F562A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 Мороз</dc:creator>
  <cp:keywords/>
  <dc:description/>
  <cp:lastModifiedBy>Ольга Володимирівна Мороз</cp:lastModifiedBy>
  <cp:revision>1</cp:revision>
  <dcterms:created xsi:type="dcterms:W3CDTF">2020-07-02T13:58:00Z</dcterms:created>
  <dcterms:modified xsi:type="dcterms:W3CDTF">2020-07-02T13:59:00Z</dcterms:modified>
</cp:coreProperties>
</file>