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5B" w:rsidRPr="00361C5B" w:rsidRDefault="00361C5B" w:rsidP="00361C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1C5B" w:rsidRPr="00361C5B" w:rsidRDefault="00361C5B" w:rsidP="00361C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1C5B" w:rsidRPr="00361C5B" w:rsidRDefault="00361C5B" w:rsidP="00361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61C5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Повідомлення про результати урахування пропозицій громадськості до </w:t>
      </w:r>
      <w:r w:rsidRPr="00361C5B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val="uk-UA"/>
        </w:rPr>
        <w:t>п</w:t>
      </w:r>
      <w:r w:rsidRPr="00361C5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роекту детального плану території в районі  вул. </w:t>
      </w:r>
      <w:r w:rsidR="00FC103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Андрія Сахарова</w:t>
      </w:r>
      <w:r w:rsidRPr="00361C5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(</w:t>
      </w:r>
      <w:r w:rsidR="00FC103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Самарський район </w:t>
      </w:r>
      <w:r w:rsidR="00170A82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у</w:t>
      </w:r>
      <w:r w:rsidR="00FC103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м. Дніпр</w:t>
      </w:r>
      <w:r w:rsidR="006F1DD2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</w:t>
      </w:r>
      <w:r w:rsidRPr="00361C5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361C5B" w:rsidRPr="00361C5B" w:rsidRDefault="00361C5B" w:rsidP="00361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61C5B" w:rsidRPr="00361C5B" w:rsidRDefault="00361C5B" w:rsidP="00361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1C5B" w:rsidRPr="00361C5B" w:rsidRDefault="00361C5B" w:rsidP="00361C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uk-UA"/>
        </w:rPr>
      </w:pPr>
      <w:r w:rsidRPr="00361C5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Замовник: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 по роботі з активами Дніпровської міської ради, 4</w:t>
      </w:r>
      <w:r w:rsidRPr="00361C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9000, м. Дніпро, </w:t>
      </w:r>
      <w:proofErr w:type="spellStart"/>
      <w:r w:rsidRPr="00361C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просп</w:t>
      </w:r>
      <w:proofErr w:type="spellEnd"/>
      <w:r w:rsidRPr="00361C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Дмитра Яворницького, 75а.</w:t>
      </w:r>
    </w:p>
    <w:p w:rsidR="00361C5B" w:rsidRPr="00361C5B" w:rsidRDefault="00361C5B" w:rsidP="006F1DD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61C5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Розробник: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C2462" w:rsidRPr="00DC2462">
        <w:rPr>
          <w:rFonts w:ascii="Times New Roman" w:hAnsi="Times New Roman" w:cs="Times New Roman"/>
          <w:sz w:val="28"/>
          <w:szCs w:val="28"/>
          <w:lang w:val="uk-UA"/>
        </w:rPr>
        <w:t>ТОВ Науково-виробниче підприємство «ХЕЛГ»</w:t>
      </w:r>
      <w:r w:rsidR="006F1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C5B" w:rsidRPr="00361C5B" w:rsidRDefault="00361C5B" w:rsidP="00361C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1C5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Підстава розроблення проекту: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1C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Рішення Дніпровської міської ради від </w:t>
      </w:r>
      <w:r w:rsidR="006F1D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22</w:t>
      </w:r>
      <w:r w:rsidRPr="00361C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.0</w:t>
      </w:r>
      <w:r w:rsidR="006F1D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</w:t>
      </w:r>
      <w:r w:rsidRPr="00361C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.201</w:t>
      </w:r>
      <w:r w:rsidR="006F1D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</w:t>
      </w:r>
      <w:r w:rsidRPr="00361C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№2</w:t>
      </w:r>
      <w:r w:rsidR="006F1D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21</w:t>
      </w:r>
      <w:r w:rsidRPr="00361C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/</w:t>
      </w:r>
      <w:r w:rsidR="006F1D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45</w:t>
      </w:r>
      <w:r w:rsidRPr="00361C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«Про надання дозволу на розроблення детального плану території в районі вул. Са</w:t>
      </w:r>
      <w:r w:rsidR="006F1DD2">
        <w:rPr>
          <w:rFonts w:ascii="Times New Roman" w:eastAsia="Calibri" w:hAnsi="Times New Roman" w:cs="Times New Roman"/>
          <w:sz w:val="28"/>
          <w:szCs w:val="28"/>
          <w:lang w:val="uk-UA"/>
        </w:rPr>
        <w:t>харова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6F1DD2">
        <w:rPr>
          <w:rFonts w:ascii="Times New Roman" w:eastAsia="Calibri" w:hAnsi="Times New Roman" w:cs="Times New Roman"/>
          <w:sz w:val="28"/>
          <w:szCs w:val="28"/>
          <w:lang w:val="uk-UA"/>
        </w:rPr>
        <w:t>Самарський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</w:t>
      </w:r>
      <w:r w:rsidR="006F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м. Дніпрі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)».</w:t>
      </w:r>
    </w:p>
    <w:p w:rsidR="00361C5B" w:rsidRPr="00361C5B" w:rsidRDefault="00361C5B" w:rsidP="00361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1C5B" w:rsidRPr="00361C5B" w:rsidRDefault="00361C5B" w:rsidP="00361C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61C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громадських слухань:</w:t>
      </w:r>
    </w:p>
    <w:p w:rsidR="00361C5B" w:rsidRPr="00361C5B" w:rsidRDefault="00361C5B" w:rsidP="00361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4AC7" w:rsidRDefault="00361C5B" w:rsidP="001469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За результатами громадських слухань щодо урахування громадських інтересів під час розроблення проекту детального плану території в районі       вул. Са</w:t>
      </w:r>
      <w:r w:rsidR="007651E9">
        <w:rPr>
          <w:rFonts w:ascii="Times New Roman" w:eastAsia="Calibri" w:hAnsi="Times New Roman" w:cs="Times New Roman"/>
          <w:sz w:val="28"/>
          <w:szCs w:val="28"/>
          <w:lang w:val="uk-UA"/>
        </w:rPr>
        <w:t>харова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51E9"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7651E9">
        <w:rPr>
          <w:rFonts w:ascii="Times New Roman" w:eastAsia="Calibri" w:hAnsi="Times New Roman" w:cs="Times New Roman"/>
          <w:sz w:val="28"/>
          <w:szCs w:val="28"/>
          <w:lang w:val="uk-UA"/>
        </w:rPr>
        <w:t>Самарський</w:t>
      </w:r>
      <w:r w:rsidR="007651E9"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район)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(початок  - </w:t>
      </w:r>
      <w:r w:rsidR="00E04A3A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4F6E40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B074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E04A3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DB074F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термін – один місяць) головне архітектурно-планувальне управління департаменту по роботі з активами Дніпровської міської ради повідомляє, </w:t>
      </w:r>
      <w:r w:rsidR="004F6E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в ході публічного розгляду проекту, яке відбулося 05.12.2019 в приміщенні Самарської в місті Дніпрі районної ради були висловлені </w:t>
      </w:r>
      <w:r w:rsidR="00DB074F">
        <w:rPr>
          <w:rFonts w:ascii="Times New Roman" w:eastAsia="Calibri" w:hAnsi="Times New Roman" w:cs="Times New Roman"/>
          <w:sz w:val="28"/>
          <w:szCs w:val="28"/>
          <w:lang w:val="uk-UA"/>
        </w:rPr>
        <w:t>пропозиції зазначені в Протоколі громадських слухань (копія додається)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4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46944" w:rsidRPr="00361C5B" w:rsidRDefault="00146944" w:rsidP="001469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Інших 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пропозиці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громадськості стосовно проектних рішень</w:t>
      </w:r>
      <w:r w:rsidR="004F6E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детального плану території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 період проведення громадських слухань, </w:t>
      </w:r>
      <w:r w:rsidR="00C74AC7">
        <w:rPr>
          <w:rFonts w:ascii="Times New Roman" w:eastAsia="Calibri" w:hAnsi="Times New Roman" w:cs="Times New Roman"/>
          <w:sz w:val="28"/>
          <w:szCs w:val="28"/>
          <w:lang w:val="uk-UA"/>
        </w:rPr>
        <w:t>наданих</w:t>
      </w:r>
      <w:bookmarkStart w:id="0" w:name="_GoBack"/>
      <w:bookmarkEnd w:id="0"/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чинного законодавства, замовнику не надходил</w:t>
      </w:r>
      <w:r w:rsidR="004F6E4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361C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1C5B" w:rsidRPr="00361C5B" w:rsidRDefault="00361C5B" w:rsidP="00361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1C5B" w:rsidRPr="00361C5B" w:rsidRDefault="00361C5B" w:rsidP="00361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61C5B" w:rsidRPr="00361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A2"/>
    <w:rsid w:val="0004599A"/>
    <w:rsid w:val="00113A02"/>
    <w:rsid w:val="00131E5A"/>
    <w:rsid w:val="00145FA2"/>
    <w:rsid w:val="00146944"/>
    <w:rsid w:val="00170A82"/>
    <w:rsid w:val="001E0DF3"/>
    <w:rsid w:val="00361C5B"/>
    <w:rsid w:val="004F6E40"/>
    <w:rsid w:val="00603A52"/>
    <w:rsid w:val="006F1DD2"/>
    <w:rsid w:val="007651E9"/>
    <w:rsid w:val="00AF40C1"/>
    <w:rsid w:val="00B63081"/>
    <w:rsid w:val="00C74AC7"/>
    <w:rsid w:val="00DB074F"/>
    <w:rsid w:val="00DC2462"/>
    <w:rsid w:val="00E04A3A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BFD1-6A52-42EB-A74D-F47D41D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Мішарін В.М.</cp:lastModifiedBy>
  <cp:revision>15</cp:revision>
  <cp:lastPrinted>2020-02-20T12:41:00Z</cp:lastPrinted>
  <dcterms:created xsi:type="dcterms:W3CDTF">2020-02-20T09:46:00Z</dcterms:created>
  <dcterms:modified xsi:type="dcterms:W3CDTF">2020-02-20T13:48:00Z</dcterms:modified>
</cp:coreProperties>
</file>