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A" w:rsidRDefault="0060138A" w:rsidP="0060138A">
      <w:pPr>
        <w:spacing w:after="0"/>
        <w:jc w:val="center"/>
        <w:rPr>
          <w:b/>
          <w:sz w:val="28"/>
          <w:szCs w:val="28"/>
          <w:lang w:val="uk-UA"/>
        </w:rPr>
      </w:pPr>
      <w:r w:rsidRPr="0060138A">
        <w:rPr>
          <w:rFonts w:ascii="Times New Roman" w:hAnsi="Times New Roman" w:cs="Times New Roman"/>
          <w:b/>
          <w:sz w:val="28"/>
          <w:szCs w:val="28"/>
          <w:lang w:val="uk-UA"/>
        </w:rPr>
        <w:t>ОПИСОВИЙ ЗВІТ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138A">
        <w:rPr>
          <w:rFonts w:ascii="Times New Roman" w:hAnsi="Times New Roman" w:cs="Times New Roman"/>
          <w:b/>
          <w:sz w:val="28"/>
          <w:szCs w:val="28"/>
          <w:lang w:val="uk-UA"/>
        </w:rPr>
        <w:t>У  2018-20</w:t>
      </w:r>
      <w:r w:rsidRPr="0060138A">
        <w:rPr>
          <w:rFonts w:ascii="Times New Roman" w:hAnsi="Times New Roman" w:cs="Times New Roman"/>
          <w:b/>
          <w:sz w:val="28"/>
          <w:szCs w:val="28"/>
        </w:rPr>
        <w:t>1</w:t>
      </w:r>
      <w:r w:rsidRPr="0060138A">
        <w:rPr>
          <w:rFonts w:ascii="Times New Roman" w:hAnsi="Times New Roman" w:cs="Times New Roman"/>
          <w:b/>
          <w:sz w:val="28"/>
          <w:szCs w:val="28"/>
          <w:lang w:val="uk-UA"/>
        </w:rPr>
        <w:t>9  НАВЧАЛЬНОМУ  РОЦІ</w:t>
      </w:r>
      <w:r>
        <w:rPr>
          <w:b/>
          <w:sz w:val="28"/>
          <w:szCs w:val="28"/>
          <w:lang w:val="uk-UA"/>
        </w:rPr>
        <w:t xml:space="preserve"> </w:t>
      </w:r>
    </w:p>
    <w:p w:rsidR="0060138A" w:rsidRPr="0060138A" w:rsidRDefault="0060138A" w:rsidP="0060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8A">
        <w:rPr>
          <w:rFonts w:ascii="Times New Roman" w:hAnsi="Times New Roman" w:cs="Times New Roman"/>
          <w:b/>
          <w:sz w:val="28"/>
          <w:szCs w:val="28"/>
        </w:rPr>
        <w:t>(ВИКОНАННЯ НАВЧАЛЬНИХ ПЛАНІВ, НАВЧАЛЬНО-МЕТОДИЧНА РОБОТА ТА ВИХОВНА РОБОТА)</w:t>
      </w:r>
    </w:p>
    <w:p w:rsidR="0060138A" w:rsidRPr="0060138A" w:rsidRDefault="0060138A" w:rsidP="0060138A">
      <w:pPr>
        <w:pStyle w:val="a3"/>
        <w:spacing w:line="240" w:lineRule="auto"/>
        <w:jc w:val="both"/>
        <w:rPr>
          <w:b w:val="0"/>
          <w:sz w:val="10"/>
          <w:szCs w:val="10"/>
          <w:u w:val="none"/>
        </w:rPr>
      </w:pPr>
    </w:p>
    <w:p w:rsidR="0060138A" w:rsidRPr="0060138A" w:rsidRDefault="0060138A" w:rsidP="0060138A">
      <w:pPr>
        <w:pStyle w:val="a3"/>
        <w:spacing w:line="276" w:lineRule="auto"/>
        <w:jc w:val="both"/>
        <w:rPr>
          <w:b w:val="0"/>
          <w:sz w:val="26"/>
          <w:szCs w:val="26"/>
          <w:u w:val="none"/>
        </w:rPr>
      </w:pPr>
      <w:r w:rsidRPr="0060138A">
        <w:rPr>
          <w:b w:val="0"/>
          <w:sz w:val="26"/>
          <w:szCs w:val="26"/>
          <w:u w:val="none"/>
        </w:rPr>
        <w:t xml:space="preserve">«ДДМШ № 2 ім. А.Я. Штогаренка» є музичною школою з класичними структурними підрозділами. </w:t>
      </w:r>
    </w:p>
    <w:p w:rsidR="0060138A" w:rsidRPr="0060138A" w:rsidRDefault="0060138A" w:rsidP="0060138A">
      <w:pPr>
        <w:pStyle w:val="a3"/>
        <w:spacing w:line="276" w:lineRule="auto"/>
        <w:jc w:val="both"/>
        <w:rPr>
          <w:b w:val="0"/>
          <w:color w:val="000000"/>
          <w:sz w:val="26"/>
          <w:szCs w:val="26"/>
          <w:u w:val="none"/>
        </w:rPr>
      </w:pPr>
      <w:r w:rsidRPr="0060138A">
        <w:rPr>
          <w:b w:val="0"/>
          <w:sz w:val="26"/>
          <w:szCs w:val="26"/>
          <w:u w:val="none"/>
        </w:rPr>
        <w:t>Запланована організаційна робота виконана в повному обсязі. Протягом навчального року було проведено: 35 засідань відділів, (з них 6 сумісних), 8 педагогічних рад, одна з них тематична: «</w:t>
      </w:r>
      <w:r w:rsidRPr="0060138A">
        <w:rPr>
          <w:b w:val="0"/>
          <w:bCs/>
          <w:iCs/>
          <w:sz w:val="26"/>
          <w:szCs w:val="26"/>
          <w:u w:val="none"/>
        </w:rPr>
        <w:t>Нові програмні вимоги до сучасного навчального процесу в музичних школах згідно з шкільною реформою в Україні</w:t>
      </w:r>
      <w:r w:rsidRPr="0060138A">
        <w:rPr>
          <w:b w:val="0"/>
          <w:sz w:val="26"/>
          <w:szCs w:val="26"/>
          <w:u w:val="none"/>
        </w:rPr>
        <w:t>».</w:t>
      </w:r>
    </w:p>
    <w:p w:rsidR="0060138A" w:rsidRPr="0060138A" w:rsidRDefault="0060138A" w:rsidP="0060138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138A">
        <w:rPr>
          <w:rFonts w:ascii="Times New Roman" w:hAnsi="Times New Roman" w:cs="Times New Roman"/>
          <w:sz w:val="26"/>
          <w:szCs w:val="26"/>
        </w:rPr>
        <w:t xml:space="preserve">У рамках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можливостей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учням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максимально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надано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ідставі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типових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планів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початкових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спеціалізованих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мистецьких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затверджено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наказом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Міністерства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11.08.2015 р. № 588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Робочого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плану МКЗК «ДДМШ № 2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. А. Я. Штогаренка» на 2018-2019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>.</w:t>
      </w:r>
    </w:p>
    <w:p w:rsidR="0060138A" w:rsidRPr="0060138A" w:rsidRDefault="0060138A" w:rsidP="0060138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38A">
        <w:rPr>
          <w:rFonts w:ascii="Times New Roman" w:hAnsi="Times New Roman" w:cs="Times New Roman"/>
          <w:b/>
          <w:sz w:val="26"/>
          <w:szCs w:val="26"/>
        </w:rPr>
        <w:t>Навчально-методична</w:t>
      </w:r>
      <w:proofErr w:type="spellEnd"/>
      <w:r w:rsidRPr="0060138A">
        <w:rPr>
          <w:rFonts w:ascii="Times New Roman" w:hAnsi="Times New Roman" w:cs="Times New Roman"/>
          <w:b/>
          <w:sz w:val="26"/>
          <w:szCs w:val="26"/>
        </w:rPr>
        <w:t xml:space="preserve"> робота</w:t>
      </w:r>
      <w:r w:rsidRPr="0060138A">
        <w:rPr>
          <w:rFonts w:ascii="Times New Roman" w:hAnsi="Times New Roman" w:cs="Times New Roman"/>
          <w:sz w:val="26"/>
          <w:szCs w:val="26"/>
        </w:rPr>
        <w:t xml:space="preserve"> у 2018-2019 н.р. проводилась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ідно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якісно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виконана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понадпланово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>.</w:t>
      </w:r>
    </w:p>
    <w:p w:rsidR="0060138A" w:rsidRPr="0060138A" w:rsidRDefault="0060138A" w:rsidP="0060138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2018-2019 н. р.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проведено 36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академічних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концертів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прослуховувань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випускників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заліки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колоквіумом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на кожному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відділі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ізноманітні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внутришкільні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конкурси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прослуховування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до кожного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конкурсів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колективи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брали участь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року.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проведено 3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звіти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proofErr w:type="gramStart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ілітінської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Т.В. (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сольний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спів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Савичової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Л.Л. (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фортепіано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Шило Г.С. (саксофон), 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здача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академічних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перевідних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концертів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класах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викладачів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дало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проаналізувати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роботу кожного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них.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Відбулося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звітних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концерти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відділів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звітний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концерт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(17.04.2019 року),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випускні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вступні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іспити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>.</w:t>
      </w:r>
    </w:p>
    <w:p w:rsidR="0060138A" w:rsidRPr="0060138A" w:rsidRDefault="0060138A" w:rsidP="0060138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138A">
        <w:rPr>
          <w:rFonts w:ascii="Times New Roman" w:hAnsi="Times New Roman" w:cs="Times New Roman"/>
          <w:b/>
          <w:sz w:val="26"/>
          <w:szCs w:val="26"/>
        </w:rPr>
        <w:t>Успішність</w:t>
      </w:r>
      <w:proofErr w:type="spellEnd"/>
      <w:r w:rsidRPr="0060138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60138A">
        <w:rPr>
          <w:rFonts w:ascii="Times New Roman" w:hAnsi="Times New Roman" w:cs="Times New Roman"/>
          <w:b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кінець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>: на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відмінно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закінчили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74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на «добре» - 154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загалом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75%.</w:t>
      </w:r>
    </w:p>
    <w:p w:rsidR="0060138A" w:rsidRPr="0060138A" w:rsidRDefault="0060138A" w:rsidP="0060138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колективи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прийняли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участь у </w:t>
      </w:r>
      <w:r w:rsidRPr="0060138A">
        <w:rPr>
          <w:rFonts w:ascii="Times New Roman" w:hAnsi="Times New Roman" w:cs="Times New Roman"/>
          <w:b/>
          <w:sz w:val="26"/>
          <w:szCs w:val="26"/>
        </w:rPr>
        <w:t>29</w:t>
      </w:r>
      <w:r w:rsidRPr="0060138A">
        <w:rPr>
          <w:rFonts w:ascii="Times New Roman" w:hAnsi="Times New Roman" w:cs="Times New Roman"/>
          <w:sz w:val="26"/>
          <w:szCs w:val="26"/>
        </w:rPr>
        <w:t xml:space="preserve"> конкурсах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ізного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складності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: у </w:t>
      </w:r>
      <w:r w:rsidRPr="0060138A">
        <w:rPr>
          <w:rFonts w:ascii="Times New Roman" w:hAnsi="Times New Roman" w:cs="Times New Roman"/>
          <w:b/>
          <w:sz w:val="26"/>
          <w:szCs w:val="26"/>
        </w:rPr>
        <w:t xml:space="preserve">9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конкурсах: </w:t>
      </w:r>
      <w:r w:rsidRPr="0060138A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фестиваль-конкурс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мистецтв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Зірки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пекторалі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r w:rsidRPr="0060138A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60138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фестиваль-конкурс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академічного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вокалу “Золота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ліра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ХІ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Відкритий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–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пісні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Золотий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Орфей»,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– конкурс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Весняна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феєрія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– конкурс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Ритми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V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ІІ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Міжнародний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інструментальний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конкурс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Євгена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Станковича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Х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Відкритий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–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академічного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вокалу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Золотий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Зорепад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Міжнародний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фестиваль-конкурс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вокальної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інструментальної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і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хореографічної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майстерності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«Парад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талантів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Міжнародний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екології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Дніпро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ріка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дружби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>» ;</w:t>
      </w:r>
      <w:r w:rsidRPr="00601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sz w:val="26"/>
          <w:szCs w:val="26"/>
        </w:rPr>
        <w:t xml:space="preserve">у </w:t>
      </w:r>
      <w:r w:rsidRPr="0060138A">
        <w:rPr>
          <w:rFonts w:ascii="Times New Roman" w:hAnsi="Times New Roman" w:cs="Times New Roman"/>
          <w:b/>
          <w:sz w:val="26"/>
          <w:szCs w:val="26"/>
        </w:rPr>
        <w:t>9</w:t>
      </w:r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конкурсах: </w:t>
      </w:r>
      <w:r w:rsidRPr="0060138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0138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дитячо-юнацької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Дніпровська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осінь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І-й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оркестрів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Оркестр-фест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r w:rsidRPr="0060138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0138A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sz w:val="26"/>
          <w:szCs w:val="26"/>
        </w:rPr>
        <w:lastRenderedPageBreak/>
        <w:t xml:space="preserve">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Дитячо-юнацької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Зіронька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Святого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Миколая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фестиваль-конкурс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мистецтва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Новорічна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феєрія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ІІІ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музичного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мистецтва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Чарівний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камертон», І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юних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піаністів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Михайла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Обермана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Всеукраїнський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багатожанровий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фестиваль -  конкурс «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Творча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країна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»  2019, 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XIV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Всеукраїнський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Форум - конкурс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струнно-смичкових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колективів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V</w:t>
      </w:r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ІІ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Всеукраїнський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фестиваль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дитячо-юнацької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творчості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«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Перші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проліски</w:t>
      </w:r>
      <w:proofErr w:type="spellEnd"/>
      <w:r w:rsidRPr="006013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»</w:t>
      </w:r>
      <w:proofErr w:type="gramStart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bCs/>
          <w:iCs/>
          <w:sz w:val="26"/>
          <w:szCs w:val="26"/>
        </w:rPr>
        <w:t>;</w:t>
      </w:r>
      <w:proofErr w:type="gram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sz w:val="26"/>
          <w:szCs w:val="26"/>
        </w:rPr>
        <w:t xml:space="preserve">у </w:t>
      </w:r>
      <w:r w:rsidRPr="0060138A">
        <w:rPr>
          <w:rFonts w:ascii="Times New Roman" w:hAnsi="Times New Roman" w:cs="Times New Roman"/>
          <w:b/>
          <w:sz w:val="26"/>
          <w:szCs w:val="26"/>
        </w:rPr>
        <w:t>6</w:t>
      </w:r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конкурсах: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огляд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–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старших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випускних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класів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початкових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спеціалізованих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мистецьких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Народні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інструменти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юнацький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«</w:t>
      </w:r>
      <w:r w:rsidRPr="0060138A">
        <w:rPr>
          <w:rFonts w:ascii="Times New Roman" w:hAnsi="Times New Roman" w:cs="Times New Roman"/>
          <w:sz w:val="26"/>
          <w:szCs w:val="26"/>
          <w:lang w:val="en-US"/>
        </w:rPr>
        <w:t>Z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_ефі</w:t>
      </w:r>
      <w:proofErr w:type="gramStart"/>
      <w:r w:rsidRPr="0060138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60138A">
        <w:rPr>
          <w:rFonts w:ascii="Times New Roman" w:hAnsi="Times New Roman" w:cs="Times New Roman"/>
          <w:sz w:val="26"/>
          <w:szCs w:val="26"/>
        </w:rPr>
        <w:t xml:space="preserve">” 2019, ХХХ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духової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серед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початкових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спеціалізованих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мистецьких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Дніпровські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сурми-2019», ХХІІ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 –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музичної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Дніпрова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пісня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. А.К.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Поставної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юнацький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Весняні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дзвіночки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І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дитячий фестиваль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нематеріальної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культурної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спадщини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Дніпропетровщини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Золоті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джерела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»; у </w:t>
      </w:r>
      <w:r w:rsidRPr="0060138A">
        <w:rPr>
          <w:rFonts w:ascii="Times New Roman" w:hAnsi="Times New Roman" w:cs="Times New Roman"/>
          <w:b/>
          <w:sz w:val="26"/>
          <w:szCs w:val="26"/>
        </w:rPr>
        <w:t>2</w:t>
      </w:r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регіональних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138A">
        <w:rPr>
          <w:rFonts w:ascii="Times New Roman" w:hAnsi="Times New Roman" w:cs="Times New Roman"/>
          <w:sz w:val="26"/>
          <w:szCs w:val="26"/>
        </w:rPr>
        <w:t>конкурсах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 xml:space="preserve">: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138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>іаністів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Юний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віртуоз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», ХІ Конкурс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юних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солістів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камерних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ансамблів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Молодість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, талант,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натхнення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»; у </w:t>
      </w:r>
      <w:r w:rsidRPr="0060138A">
        <w:rPr>
          <w:rFonts w:ascii="Times New Roman" w:hAnsi="Times New Roman" w:cs="Times New Roman"/>
          <w:b/>
          <w:sz w:val="26"/>
          <w:szCs w:val="26"/>
        </w:rPr>
        <w:t>3</w:t>
      </w:r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міських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конкурсах: </w:t>
      </w:r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Конкурс на </w:t>
      </w:r>
      <w:proofErr w:type="spellStart"/>
      <w:r w:rsidRPr="0060138A">
        <w:rPr>
          <w:rFonts w:ascii="Times New Roman" w:hAnsi="Times New Roman" w:cs="Times New Roman"/>
          <w:bCs/>
          <w:iCs/>
          <w:sz w:val="26"/>
          <w:szCs w:val="26"/>
        </w:rPr>
        <w:t>стипендію</w:t>
      </w:r>
      <w:proofErr w:type="spellEnd"/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iCs/>
          <w:sz w:val="26"/>
          <w:szCs w:val="26"/>
        </w:rPr>
        <w:t>міського</w:t>
      </w:r>
      <w:proofErr w:type="spellEnd"/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 голови </w:t>
      </w:r>
      <w:proofErr w:type="spellStart"/>
      <w:r w:rsidRPr="0060138A">
        <w:rPr>
          <w:rFonts w:ascii="Times New Roman" w:hAnsi="Times New Roman" w:cs="Times New Roman"/>
          <w:bCs/>
          <w:iCs/>
          <w:sz w:val="26"/>
          <w:szCs w:val="26"/>
        </w:rPr>
        <w:t>Філатова</w:t>
      </w:r>
      <w:proofErr w:type="spellEnd"/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 Б.А. (</w:t>
      </w:r>
      <w:proofErr w:type="spellStart"/>
      <w:r w:rsidRPr="0060138A">
        <w:rPr>
          <w:rFonts w:ascii="Times New Roman" w:hAnsi="Times New Roman" w:cs="Times New Roman"/>
          <w:bCs/>
          <w:iCs/>
          <w:sz w:val="26"/>
          <w:szCs w:val="26"/>
        </w:rPr>
        <w:t>ім.Г.Логвіна</w:t>
      </w:r>
      <w:proofErr w:type="spellEnd"/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r w:rsidRPr="0060138A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XVII</w:t>
      </w:r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Міський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відкритий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конкурс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виконавської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майстерності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шкіл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естетичного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виховання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м</w:t>
      </w:r>
      <w:proofErr w:type="gram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.Д</w:t>
      </w:r>
      <w:proofErr w:type="gram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ніпра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«</w:t>
      </w:r>
      <w:proofErr w:type="spellStart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>Музична</w:t>
      </w:r>
      <w:proofErr w:type="spellEnd"/>
      <w:r w:rsidRPr="0060138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веселка»</w:t>
      </w:r>
      <w:r w:rsidRPr="0060138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Міська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теоретична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олімпіада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сольфеджіо.</w:t>
      </w:r>
      <w:proofErr w:type="spellEnd"/>
    </w:p>
    <w:p w:rsidR="0060138A" w:rsidRPr="0060138A" w:rsidRDefault="0060138A" w:rsidP="006013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138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цих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138A">
        <w:rPr>
          <w:rFonts w:ascii="Times New Roman" w:hAnsi="Times New Roman" w:cs="Times New Roman"/>
          <w:sz w:val="26"/>
          <w:szCs w:val="26"/>
        </w:rPr>
        <w:t>конкурсах-фестивалях</w:t>
      </w:r>
      <w:proofErr w:type="gram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солісти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колективи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отримали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b/>
          <w:sz w:val="26"/>
          <w:szCs w:val="26"/>
        </w:rPr>
        <w:t xml:space="preserve">122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винагороди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138A" w:rsidRPr="0060138A" w:rsidRDefault="0060138A" w:rsidP="0060138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38A">
        <w:rPr>
          <w:rFonts w:ascii="Times New Roman" w:hAnsi="Times New Roman" w:cs="Times New Roman"/>
          <w:bCs/>
          <w:sz w:val="26"/>
          <w:szCs w:val="26"/>
        </w:rPr>
        <w:t xml:space="preserve">У 2018-2019 н.р.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році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b/>
          <w:bCs/>
          <w:sz w:val="26"/>
          <w:szCs w:val="26"/>
        </w:rPr>
        <w:t>методична</w:t>
      </w:r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38A">
        <w:rPr>
          <w:rFonts w:ascii="Times New Roman" w:hAnsi="Times New Roman" w:cs="Times New Roman"/>
          <w:b/>
          <w:bCs/>
          <w:sz w:val="26"/>
          <w:szCs w:val="26"/>
        </w:rPr>
        <w:t>робота</w:t>
      </w:r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викладачів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була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спрямована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формування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розвиток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творчого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потенціалу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учнів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метою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подальшого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професійного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вдосконалення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60138A">
        <w:rPr>
          <w:rFonts w:ascii="Times New Roman" w:hAnsi="Times New Roman" w:cs="Times New Roman"/>
          <w:bCs/>
          <w:sz w:val="26"/>
          <w:szCs w:val="26"/>
        </w:rPr>
        <w:t>Вс</w:t>
      </w:r>
      <w:proofErr w:type="gramEnd"/>
      <w:r w:rsidRPr="0060138A">
        <w:rPr>
          <w:rFonts w:ascii="Times New Roman" w:hAnsi="Times New Roman" w:cs="Times New Roman"/>
          <w:bCs/>
          <w:sz w:val="26"/>
          <w:szCs w:val="26"/>
        </w:rPr>
        <w:t>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форми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методичної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роботи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були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використані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викладачами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у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повному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обсязі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Заплановані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 заходи, а </w:t>
      </w:r>
      <w:proofErr w:type="spellStart"/>
      <w:r w:rsidRPr="0060138A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6013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ілюстрації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педагогічного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репертуару,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методичні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доповіді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відкриті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уроки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відбулись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своєчасно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більшість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них -  на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високому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рівні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0138A" w:rsidRPr="0060138A" w:rsidRDefault="0060138A" w:rsidP="0060138A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38A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графіком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роботи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міських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методичних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секцій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викладачі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відвідували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міські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обласні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відкриті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уроки,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майстер-класи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конференції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конкурси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фестивалі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із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подальшим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активним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обговоренням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0138A" w:rsidRPr="007762E2" w:rsidRDefault="0060138A" w:rsidP="0060138A">
      <w:pPr>
        <w:ind w:firstLine="720"/>
        <w:jc w:val="both"/>
        <w:rPr>
          <w:bCs/>
          <w:sz w:val="28"/>
          <w:szCs w:val="28"/>
        </w:rPr>
      </w:pPr>
      <w:proofErr w:type="spellStart"/>
      <w:r w:rsidRPr="0060138A">
        <w:rPr>
          <w:rFonts w:ascii="Times New Roman" w:hAnsi="Times New Roman" w:cs="Times New Roman"/>
          <w:b/>
          <w:bCs/>
          <w:sz w:val="26"/>
          <w:szCs w:val="26"/>
        </w:rPr>
        <w:t>Культурно-освітня</w:t>
      </w:r>
      <w:proofErr w:type="spellEnd"/>
      <w:r w:rsidRPr="0060138A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60138A">
        <w:rPr>
          <w:rFonts w:ascii="Times New Roman" w:hAnsi="Times New Roman" w:cs="Times New Roman"/>
          <w:b/>
          <w:bCs/>
          <w:sz w:val="26"/>
          <w:szCs w:val="26"/>
        </w:rPr>
        <w:t>виховна</w:t>
      </w:r>
      <w:proofErr w:type="spellEnd"/>
      <w:r w:rsidRPr="0060138A">
        <w:rPr>
          <w:rFonts w:ascii="Times New Roman" w:hAnsi="Times New Roman" w:cs="Times New Roman"/>
          <w:b/>
          <w:bCs/>
          <w:sz w:val="26"/>
          <w:szCs w:val="26"/>
        </w:rPr>
        <w:t xml:space="preserve"> робота</w:t>
      </w:r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у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школі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проводиться у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значно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більшому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обсязі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ніж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планується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. Так, у 2018-2019 н.р.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було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проведено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понад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90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культурно-масових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заході</w:t>
      </w:r>
      <w:proofErr w:type="gramStart"/>
      <w:r w:rsidRPr="0060138A">
        <w:rPr>
          <w:rFonts w:ascii="Times New Roman" w:hAnsi="Times New Roman" w:cs="Times New Roman"/>
          <w:bCs/>
          <w:sz w:val="26"/>
          <w:szCs w:val="26"/>
        </w:rPr>
        <w:t>в</w:t>
      </w:r>
      <w:proofErr w:type="spellEnd"/>
      <w:proofErr w:type="gram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як на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базі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школи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, так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і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поза </w:t>
      </w:r>
      <w:proofErr w:type="spellStart"/>
      <w:r w:rsidRPr="0060138A">
        <w:rPr>
          <w:rFonts w:ascii="Times New Roman" w:hAnsi="Times New Roman" w:cs="Times New Roman"/>
          <w:bCs/>
          <w:sz w:val="26"/>
          <w:szCs w:val="26"/>
        </w:rPr>
        <w:t>її</w:t>
      </w:r>
      <w:proofErr w:type="spellEnd"/>
      <w:r w:rsidRPr="0060138A">
        <w:rPr>
          <w:rFonts w:ascii="Times New Roman" w:hAnsi="Times New Roman" w:cs="Times New Roman"/>
          <w:bCs/>
          <w:sz w:val="26"/>
          <w:szCs w:val="26"/>
        </w:rPr>
        <w:t xml:space="preserve"> межами.</w:t>
      </w:r>
      <w:r w:rsidRPr="00601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2">
        <w:rPr>
          <w:bCs/>
          <w:sz w:val="28"/>
          <w:szCs w:val="28"/>
        </w:rPr>
        <w:t xml:space="preserve"> </w:t>
      </w:r>
    </w:p>
    <w:p w:rsidR="0059327D" w:rsidRDefault="0059327D"/>
    <w:sectPr w:rsidR="0059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38A"/>
    <w:rsid w:val="0059327D"/>
    <w:rsid w:val="0060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38A"/>
    <w:pPr>
      <w:tabs>
        <w:tab w:val="left" w:pos="8505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uk-UA"/>
    </w:rPr>
  </w:style>
  <w:style w:type="character" w:customStyle="1" w:styleId="a4">
    <w:name w:val="Основной текст с отступом Знак"/>
    <w:basedOn w:val="a0"/>
    <w:link w:val="a3"/>
    <w:rsid w:val="0060138A"/>
    <w:rPr>
      <w:rFonts w:ascii="Times New Roman" w:eastAsia="Times New Roman" w:hAnsi="Times New Roman" w:cs="Times New Roman"/>
      <w:b/>
      <w:sz w:val="24"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2019-08-23T09:10:00Z</dcterms:created>
  <dcterms:modified xsi:type="dcterms:W3CDTF">2019-08-23T09:18:00Z</dcterms:modified>
</cp:coreProperties>
</file>