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37" w:rsidRP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травня 2021 року о 09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відбудеться ПОВТОРНИЙ  розгляд звернення Шинкаренко Т.В. Голови правління ОСББ «Співдружність Поля, 14» стосовно дотримання вимог законодавства в сфері містобудівної діяльності  на об'єкті містобудування за адресою м. Дніпро, проспект Поля, 10/12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50390D" w:rsidRP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0390D" w:rsidRPr="00174737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Міхайлової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Армійська, 28А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 w:rsidR="00E7302A">
        <w:rPr>
          <w:rFonts w:ascii="Times New Roman" w:hAnsi="Times New Roman" w:cs="Times New Roman"/>
          <w:sz w:val="28"/>
          <w:szCs w:val="28"/>
          <w:lang w:val="uk-UA"/>
        </w:rPr>
        <w:t>Карлова Г</w:t>
      </w:r>
      <w:r w:rsidR="00141DF7">
        <w:rPr>
          <w:rFonts w:ascii="Times New Roman" w:hAnsi="Times New Roman" w:cs="Times New Roman"/>
          <w:sz w:val="28"/>
          <w:szCs w:val="28"/>
          <w:lang w:val="uk-UA"/>
        </w:rPr>
        <w:t>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  <w:bookmarkStart w:id="0" w:name="_GoBack"/>
      <w:bookmarkEnd w:id="0"/>
    </w:p>
    <w:p w:rsidR="00174737" w:rsidRP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737" w:rsidRP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травня 2021 року о 09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годині 30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депутата Сірий Олександр Станіславович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проспект Богдана Хмельницького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29М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ТОВ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Естейт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2020»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D17C10" w:rsidRPr="00D17C10" w:rsidRDefault="00D17C10" w:rsidP="00D17C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0D" w:rsidRDefault="0050390D" w:rsidP="00D17C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C10" w:rsidRPr="00D17C10" w:rsidRDefault="00D17C10" w:rsidP="00D17C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C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17C10" w:rsidRDefault="00D17C10" w:rsidP="00D17C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C10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о 09 годині 45</w:t>
      </w:r>
      <w:r w:rsidRPr="00D17C10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Коваленко Катерини Василівни</w:t>
      </w:r>
      <w:r w:rsidRPr="00D17C10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Ульянова, 26</w:t>
      </w:r>
      <w:r w:rsidRPr="00D17C10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D17C10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Pr="00D17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50390D" w:rsidRP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травня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Уфанцева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Олеговича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Горяна 2-а буд. 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50390D" w:rsidRP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Долгополової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Любові Дмитрівни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Дніпро, ж/м Тополя-1, 15,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3, кв. 157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не відомий.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0D" w:rsidRPr="0050390D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50390D" w:rsidRPr="00174737" w:rsidRDefault="0050390D" w:rsidP="005039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25 травня 2021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Тищенко Федора Івановича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                   м. Дніпро, </w:t>
      </w:r>
      <w:r w:rsidR="00E73896">
        <w:rPr>
          <w:rFonts w:ascii="Times New Roman" w:hAnsi="Times New Roman" w:cs="Times New Roman"/>
          <w:sz w:val="28"/>
          <w:szCs w:val="28"/>
          <w:lang w:val="uk-UA"/>
        </w:rPr>
        <w:t>пров. Січовий, б. 16, кв. 4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та вирішення питання про призначення перевірки. Замовник – </w:t>
      </w:r>
      <w:proofErr w:type="spellStart"/>
      <w:r w:rsidR="00E73896">
        <w:rPr>
          <w:rFonts w:ascii="Times New Roman" w:hAnsi="Times New Roman" w:cs="Times New Roman"/>
          <w:sz w:val="28"/>
          <w:szCs w:val="28"/>
          <w:lang w:val="uk-UA"/>
        </w:rPr>
        <w:t>Ромашкіна</w:t>
      </w:r>
      <w:proofErr w:type="spellEnd"/>
      <w:r w:rsidR="00E73896"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                                    вул. Січеславська Набережна. 29А, перший поверх.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звернень здійснюється за участю заявника та замовника або їх представників.</w:t>
      </w:r>
    </w:p>
    <w:p w:rsidR="00174737" w:rsidRPr="00174737" w:rsidRDefault="00174737" w:rsidP="0017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4737" w:rsidRP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74737" w:rsidRPr="00174737" w:rsidRDefault="00174737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о 11 годині 00 хвилин відбудеться ПОВТОРНИЙ розгляд звернення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 стосовно дотримання вимог законодавства в сфері містобудівної діяльності  на об'єкті містобудування за адресою м. Дніпро, на перехресті вулиці Свєтлова та вулиці Михайла Грушевського та вирішення питання про призначення перевірки. Замовник –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Абрютин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Д.В.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 вул. Січеславська Набережна. 29А, перший поверх.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7E4B75" w:rsidRPr="00174737" w:rsidRDefault="007E4B75" w:rsidP="001747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E4B75" w:rsidRPr="00174737" w:rsidSect="001747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7"/>
    <w:rsid w:val="00141DF7"/>
    <w:rsid w:val="00174737"/>
    <w:rsid w:val="00394BD9"/>
    <w:rsid w:val="0050390D"/>
    <w:rsid w:val="007E4B75"/>
    <w:rsid w:val="00D17C10"/>
    <w:rsid w:val="00E7302A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B34B-FA1A-41BD-88DD-3098CDB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2021-05-21T11:19:00Z</cp:lastPrinted>
  <dcterms:created xsi:type="dcterms:W3CDTF">2021-05-21T08:31:00Z</dcterms:created>
  <dcterms:modified xsi:type="dcterms:W3CDTF">2021-05-21T12:09:00Z</dcterms:modified>
</cp:coreProperties>
</file>