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8F3" w:rsidRPr="00AE08F3" w:rsidRDefault="00AE08F3" w:rsidP="00AE08F3">
      <w:pPr>
        <w:pStyle w:val="af6"/>
        <w:spacing w:before="0" w:beforeAutospacing="0" w:after="0" w:afterAutospacing="0"/>
        <w:ind w:hanging="2"/>
        <w:jc w:val="center"/>
        <w:rPr>
          <w:sz w:val="28"/>
          <w:szCs w:val="28"/>
        </w:rPr>
      </w:pPr>
      <w:r w:rsidRPr="00AE08F3">
        <w:rPr>
          <w:b/>
          <w:bCs/>
          <w:sz w:val="28"/>
          <w:szCs w:val="28"/>
          <w:lang w:val="en-US"/>
        </w:rPr>
        <w:t xml:space="preserve">Оголошення </w:t>
      </w:r>
    </w:p>
    <w:p w:rsidR="00AE08F3" w:rsidRPr="00AE08F3" w:rsidRDefault="00AE08F3" w:rsidP="00AE08F3">
      <w:pPr>
        <w:pStyle w:val="af6"/>
        <w:spacing w:before="0" w:beforeAutospacing="0" w:after="0" w:afterAutospacing="0"/>
        <w:ind w:left="1"/>
        <w:jc w:val="center"/>
        <w:rPr>
          <w:sz w:val="28"/>
          <w:szCs w:val="28"/>
        </w:rPr>
      </w:pPr>
      <w:r w:rsidRPr="00AE08F3">
        <w:rPr>
          <w:b/>
          <w:bCs/>
          <w:sz w:val="28"/>
          <w:szCs w:val="28"/>
          <w:lang w:val="en-US"/>
        </w:rPr>
        <w:t>про початок проведення к</w:t>
      </w:r>
      <w:r w:rsidRPr="00AE08F3">
        <w:rPr>
          <w:b/>
          <w:bCs/>
          <w:color w:val="000000"/>
          <w:sz w:val="28"/>
          <w:szCs w:val="28"/>
        </w:rPr>
        <w:t xml:space="preserve">онкурсного відбору проектів громадських об’єднань для надання фінансової підтримки з бюджету Дніпровської міської територіальної громади </w:t>
      </w:r>
    </w:p>
    <w:p w:rsidR="00AE08F3" w:rsidRPr="00AE08F3" w:rsidRDefault="00AE08F3" w:rsidP="00AE08F3">
      <w:pPr>
        <w:pStyle w:val="af6"/>
        <w:spacing w:before="0" w:beforeAutospacing="0" w:after="511" w:afterAutospacing="0"/>
        <w:ind w:right="23"/>
        <w:rPr>
          <w:sz w:val="28"/>
          <w:szCs w:val="28"/>
        </w:rPr>
      </w:pPr>
      <w:r w:rsidRPr="00AE08F3">
        <w:rPr>
          <w:sz w:val="28"/>
          <w:szCs w:val="28"/>
        </w:rPr>
        <w:t> </w:t>
      </w:r>
    </w:p>
    <w:p w:rsidR="00AE08F3" w:rsidRPr="00AE08F3" w:rsidRDefault="00AE08F3" w:rsidP="00AE08F3">
      <w:pPr>
        <w:pStyle w:val="af6"/>
        <w:spacing w:before="0" w:beforeAutospacing="0" w:after="511" w:afterAutospacing="0"/>
        <w:ind w:right="23" w:hanging="2"/>
        <w:rPr>
          <w:sz w:val="28"/>
          <w:szCs w:val="28"/>
        </w:rPr>
      </w:pPr>
      <w:r w:rsidRPr="00AE08F3">
        <w:rPr>
          <w:sz w:val="28"/>
          <w:szCs w:val="28"/>
        </w:rPr>
        <w:t xml:space="preserve">Департамент з питань місцевого самоврядування, внутрішньої та інформаційної політики Дніпровської міської ради (далі – Департамент або Замовник) та конкурсна комісія (далі – Комісія) з відбору громадських об’єднань для надання фінансової підтримки з бюджету Дніпровської міської територіальної громади, відповідно до </w:t>
      </w:r>
      <w:r w:rsidRPr="00AE08F3">
        <w:rPr>
          <w:sz w:val="28"/>
          <w:szCs w:val="28"/>
          <w:shd w:val="clear" w:color="auto" w:fill="FFFFFF"/>
        </w:rPr>
        <w:t xml:space="preserve">Програми розвитку місцевого самоврядування на 2021–2025 роки, </w:t>
      </w:r>
      <w:r w:rsidRPr="00AE08F3">
        <w:rPr>
          <w:sz w:val="28"/>
          <w:szCs w:val="28"/>
        </w:rPr>
        <w:t>затвердженої рішенням Дніпровської міської ради від 23.09.2020 №20/61 (зі змінами), повідомляють про початок проведення конкурсного відбору проєктів для надання громадським об’єднанням фінансової підтримки коштом з бюджету Дніпровської міської територіальної громади у 2025 році.</w:t>
      </w:r>
    </w:p>
    <w:p w:rsidR="00452CC3" w:rsidRDefault="0065276D">
      <w:pPr>
        <w:pBdr>
          <w:top w:val="nil"/>
          <w:left w:val="nil"/>
          <w:bottom w:val="nil"/>
          <w:right w:val="nil"/>
          <w:between w:val="nil"/>
        </w:pBdr>
        <w:ind w:left="1" w:right="23" w:hanging="3"/>
        <w:rPr>
          <w:rFonts w:eastAsia="Times New Roman" w:cs="Times New Roman"/>
          <w:sz w:val="28"/>
          <w:szCs w:val="28"/>
        </w:rPr>
      </w:pPr>
      <w:r>
        <w:rPr>
          <w:rFonts w:eastAsia="Times New Roman" w:cs="Times New Roman"/>
          <w:b/>
          <w:sz w:val="28"/>
          <w:szCs w:val="28"/>
        </w:rPr>
        <w:t>Головні вимоги конкурсу:</w:t>
      </w:r>
    </w:p>
    <w:p w:rsidR="00452CC3" w:rsidRDefault="0065276D">
      <w:pPr>
        <w:numPr>
          <w:ilvl w:val="0"/>
          <w:numId w:val="1"/>
        </w:numPr>
        <w:pBdr>
          <w:top w:val="nil"/>
          <w:left w:val="nil"/>
          <w:bottom w:val="nil"/>
          <w:right w:val="nil"/>
          <w:between w:val="nil"/>
        </w:pBdr>
        <w:spacing w:after="11" w:line="252" w:lineRule="auto"/>
        <w:ind w:left="1" w:right="38" w:hanging="3"/>
        <w:rPr>
          <w:rFonts w:eastAsia="Times New Roman" w:cs="Times New Roman"/>
          <w:sz w:val="28"/>
          <w:szCs w:val="28"/>
        </w:rPr>
      </w:pPr>
      <w:r>
        <w:rPr>
          <w:rFonts w:eastAsia="Times New Roman" w:cs="Times New Roman"/>
          <w:sz w:val="28"/>
          <w:szCs w:val="28"/>
        </w:rPr>
        <w:t>Фінансова підтримка надається виключно українським інститутам громадянського суспільства, що мають статус недержавних та неприбуткових, які офіційно зареєстровані відповідно до вимог законодавства України i виконують суспільно значимі для міста функції (далі – громадські об'єднання).</w:t>
      </w:r>
    </w:p>
    <w:p w:rsidR="00452CC3" w:rsidRPr="0065276D" w:rsidRDefault="0065276D">
      <w:pPr>
        <w:numPr>
          <w:ilvl w:val="0"/>
          <w:numId w:val="1"/>
        </w:numPr>
        <w:pBdr>
          <w:top w:val="nil"/>
          <w:left w:val="nil"/>
          <w:bottom w:val="nil"/>
          <w:right w:val="nil"/>
          <w:between w:val="nil"/>
        </w:pBdr>
        <w:spacing w:after="0"/>
        <w:ind w:left="1" w:right="38" w:hanging="3"/>
        <w:rPr>
          <w:rFonts w:eastAsia="Times New Roman" w:cs="Times New Roman"/>
          <w:sz w:val="28"/>
          <w:szCs w:val="28"/>
          <w:lang w:val="ru-RU"/>
        </w:rPr>
      </w:pPr>
      <w:r w:rsidRPr="0065276D">
        <w:rPr>
          <w:rFonts w:eastAsia="Times New Roman" w:cs="Times New Roman"/>
          <w:sz w:val="28"/>
          <w:szCs w:val="28"/>
          <w:lang w:val="ru-RU"/>
        </w:rPr>
        <w:t>Працівники громадських об'єднань не можуть представляти політичні партії, бути призначеними або обраними на державні посади.</w:t>
      </w:r>
    </w:p>
    <w:p w:rsidR="00452CC3" w:rsidRPr="0065276D" w:rsidRDefault="0065276D">
      <w:pPr>
        <w:numPr>
          <w:ilvl w:val="0"/>
          <w:numId w:val="1"/>
        </w:numPr>
        <w:pBdr>
          <w:top w:val="nil"/>
          <w:left w:val="nil"/>
          <w:bottom w:val="nil"/>
          <w:right w:val="nil"/>
          <w:between w:val="nil"/>
        </w:pBdr>
        <w:spacing w:after="253"/>
        <w:ind w:left="1" w:right="38" w:hanging="3"/>
        <w:rPr>
          <w:rFonts w:eastAsia="Times New Roman" w:cs="Times New Roman"/>
          <w:sz w:val="28"/>
          <w:szCs w:val="28"/>
          <w:lang w:val="ru-RU"/>
        </w:rPr>
      </w:pPr>
      <w:r w:rsidRPr="0065276D">
        <w:rPr>
          <w:rFonts w:eastAsia="Times New Roman" w:cs="Times New Roman"/>
          <w:sz w:val="28"/>
          <w:szCs w:val="28"/>
          <w:lang w:val="ru-RU"/>
        </w:rPr>
        <w:t>Іноземні організації, релігійні організації, профспілкові організації не можуть претендувати на отримання фінансування за даною програмою.</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Максимальна сума фінансової підтримки одного проєкту складає 300 000 (за наявності бюджетного фінансування).</w:t>
      </w:r>
    </w:p>
    <w:p w:rsidR="00452CC3" w:rsidRPr="0065276D" w:rsidRDefault="0065276D">
      <w:pPr>
        <w:pBdr>
          <w:top w:val="nil"/>
          <w:left w:val="nil"/>
          <w:bottom w:val="nil"/>
          <w:right w:val="nil"/>
          <w:between w:val="nil"/>
        </w:pBdr>
        <w:spacing w:after="278"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Бюджетні кошти не можуть витрачатись одержувачем на:</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підготовку проєктної пропозиції для участі в конкурсі; </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сплату боргів учасника конкурсу;</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 xml:space="preserve">відшкодування витрат, пов'язаних із коливанням валютного курсу; </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міжнародні відрядження;</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створення та реєстрацію організації;</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проведення заходів за статтями витрат, які здійснюються за рахунок видатків інших бюджетів;</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матеріальне заохочення керівника, заступника керівника та працівників, які є штатними працівниками громадського об'єднання – переможця конкурсу;</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діяльність, що веде до прямої або опосередкованої дискримінації будь-яких соціальних верств;</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проєкти, спрямовані на отримання прибутку від діяльності;</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lastRenderedPageBreak/>
        <w:t>будівництво або ремонтні роботи;</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закупівлю транспортних засобів та/або предметів розкоші та відповідних послуг, у т.ч. на оплату банкетів та фуршетів (крім кава-брейків);</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підтримку політичних партій, будь-яких іноземних та вітчизняних </w:t>
      </w:r>
      <w:r w:rsidRPr="0065276D">
        <w:rPr>
          <w:rFonts w:eastAsia="Times New Roman" w:cs="Times New Roman"/>
          <w:sz w:val="28"/>
          <w:szCs w:val="28"/>
          <w:highlight w:val="white"/>
          <w:lang w:val="ru-RU"/>
        </w:rPr>
        <w:t>релігійних та профспілкових організацій;</w:t>
      </w:r>
    </w:p>
    <w:p w:rsidR="00452CC3" w:rsidRPr="0065276D"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будь яке матеріально-технічне забезпечення Збройних Сил України, учасників Антитерористичної операції, учасників Операції Об'єднаних сил на сході України та внутрішньо переміщених </w:t>
      </w:r>
      <w:r>
        <w:rPr>
          <w:rFonts w:eastAsia="Times New Roman" w:cs="Times New Roman"/>
          <w:sz w:val="28"/>
          <w:szCs w:val="28"/>
          <w:highlight w:val="white"/>
        </w:rPr>
        <w:t>oci</w:t>
      </w:r>
      <w:r w:rsidRPr="0065276D">
        <w:rPr>
          <w:rFonts w:eastAsia="Times New Roman" w:cs="Times New Roman"/>
          <w:sz w:val="28"/>
          <w:szCs w:val="28"/>
          <w:highlight w:val="white"/>
          <w:lang w:val="ru-RU"/>
        </w:rPr>
        <w:t>б;</w:t>
      </w:r>
    </w:p>
    <w:p w:rsidR="00452CC3" w:rsidRPr="0065276D"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lang w:val="ru-RU"/>
        </w:rPr>
      </w:pPr>
      <w:r w:rsidRPr="0065276D">
        <w:rPr>
          <w:rFonts w:eastAsia="Times New Roman" w:cs="Times New Roman"/>
          <w:sz w:val="28"/>
          <w:szCs w:val="28"/>
          <w:lang w:val="ru-RU"/>
        </w:rPr>
        <w:t>виплату призів у грошовій формі;</w:t>
      </w:r>
    </w:p>
    <w:p w:rsidR="00452CC3" w:rsidRPr="0065276D"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lang w:val="ru-RU"/>
        </w:rPr>
      </w:pPr>
      <w:r w:rsidRPr="0065276D">
        <w:rPr>
          <w:rFonts w:eastAsia="Times New Roman" w:cs="Times New Roman"/>
          <w:sz w:val="28"/>
          <w:szCs w:val="28"/>
          <w:lang w:val="ru-RU"/>
        </w:rPr>
        <w:t>придбання товарів для розповсюдження у вигляді гуманітарної допомоги.</w:t>
      </w:r>
    </w:p>
    <w:p w:rsidR="00452CC3" w:rsidRPr="0065276D" w:rsidRDefault="00452CC3">
      <w:pPr>
        <w:pBdr>
          <w:top w:val="nil"/>
          <w:left w:val="nil"/>
          <w:bottom w:val="nil"/>
          <w:right w:val="nil"/>
          <w:between w:val="nil"/>
        </w:pBdr>
        <w:spacing w:after="0" w:line="240" w:lineRule="auto"/>
        <w:ind w:left="0" w:hanging="2"/>
        <w:rPr>
          <w:rFonts w:eastAsia="Times New Roman" w:cs="Times New Roman"/>
          <w:lang w:val="ru-RU"/>
        </w:rPr>
      </w:pPr>
    </w:p>
    <w:p w:rsidR="00452CC3" w:rsidRPr="0065276D" w:rsidRDefault="0065276D">
      <w:p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 xml:space="preserve">Тривалість проектів не може бути більшою за 6 (шість) місяців. </w:t>
      </w:r>
      <w:r w:rsidRPr="0065276D">
        <w:rPr>
          <w:rFonts w:eastAsia="Times New Roman" w:cs="Times New Roman"/>
          <w:b/>
          <w:sz w:val="28"/>
          <w:szCs w:val="28"/>
          <w:lang w:val="ru-RU"/>
        </w:rPr>
        <w:t xml:space="preserve">Кінцева дата реалізації </w:t>
      </w:r>
      <w:r w:rsidRPr="0065276D">
        <w:rPr>
          <w:rFonts w:eastAsia="Times New Roman" w:cs="Times New Roman"/>
          <w:b/>
          <w:sz w:val="28"/>
          <w:szCs w:val="28"/>
          <w:highlight w:val="white"/>
          <w:lang w:val="ru-RU"/>
        </w:rPr>
        <w:t>проєктів 31.10.2025.</w:t>
      </w:r>
      <w:r w:rsidRPr="0065276D">
        <w:rPr>
          <w:rFonts w:eastAsia="Times New Roman" w:cs="Times New Roman"/>
          <w:sz w:val="28"/>
          <w:szCs w:val="28"/>
          <w:highlight w:val="white"/>
          <w:lang w:val="ru-RU"/>
        </w:rPr>
        <w:t xml:space="preserve"> Кошти, </w:t>
      </w:r>
      <w:r w:rsidRPr="0065276D">
        <w:rPr>
          <w:rFonts w:eastAsia="Times New Roman" w:cs="Times New Roman"/>
          <w:sz w:val="28"/>
          <w:szCs w:val="28"/>
          <w:lang w:val="ru-RU"/>
        </w:rPr>
        <w:t xml:space="preserve">які були витрачені </w:t>
      </w:r>
      <w:proofErr w:type="gramStart"/>
      <w:r w:rsidRPr="0065276D">
        <w:rPr>
          <w:rFonts w:eastAsia="Times New Roman" w:cs="Times New Roman"/>
          <w:sz w:val="28"/>
          <w:szCs w:val="28"/>
          <w:lang w:val="ru-RU"/>
        </w:rPr>
        <w:t>до початку</w:t>
      </w:r>
      <w:proofErr w:type="gramEnd"/>
      <w:r w:rsidRPr="0065276D">
        <w:rPr>
          <w:rFonts w:eastAsia="Times New Roman" w:cs="Times New Roman"/>
          <w:sz w:val="28"/>
          <w:szCs w:val="28"/>
          <w:lang w:val="ru-RU"/>
        </w:rPr>
        <w:t xml:space="preserve"> або після завершення терміну проєкту, не підлягають відшкодуванню.</w:t>
      </w:r>
    </w:p>
    <w:p w:rsidR="00452CC3" w:rsidRPr="0065276D" w:rsidRDefault="00452CC3">
      <w:pPr>
        <w:pBdr>
          <w:top w:val="nil"/>
          <w:left w:val="nil"/>
          <w:bottom w:val="nil"/>
          <w:right w:val="nil"/>
          <w:between w:val="nil"/>
        </w:pBdr>
        <w:spacing w:after="0" w:line="240" w:lineRule="auto"/>
        <w:ind w:left="1" w:hanging="3"/>
        <w:rPr>
          <w:rFonts w:eastAsia="Times New Roman" w:cs="Times New Roman"/>
          <w:sz w:val="28"/>
          <w:szCs w:val="28"/>
          <w:lang w:val="ru-RU"/>
        </w:rPr>
      </w:pPr>
    </w:p>
    <w:p w:rsidR="00452CC3" w:rsidRPr="0065276D" w:rsidRDefault="0065276D">
      <w:pPr>
        <w:pBdr>
          <w:top w:val="nil"/>
          <w:left w:val="nil"/>
          <w:bottom w:val="nil"/>
          <w:right w:val="nil"/>
          <w:between w:val="nil"/>
        </w:pBdr>
        <w:ind w:left="1" w:right="125" w:hanging="3"/>
        <w:rPr>
          <w:rFonts w:eastAsia="Times New Roman" w:cs="Times New Roman"/>
          <w:sz w:val="28"/>
          <w:szCs w:val="28"/>
          <w:lang w:val="ru-RU"/>
        </w:rPr>
      </w:pPr>
      <w:r w:rsidRPr="0065276D">
        <w:rPr>
          <w:rFonts w:eastAsia="Times New Roman" w:cs="Times New Roman"/>
          <w:sz w:val="28"/>
          <w:szCs w:val="28"/>
          <w:lang w:val="ru-RU"/>
        </w:rPr>
        <w:t xml:space="preserve">Конкурсний відбір на отримання фінансової підтримки за кошти з бюджету Дніпровської міської територіальної громади проводиться за принципом відкритості. До участі у конкурсі допускаються громадські організації, статутна діяльність яких спрямована на вирішення актуальних </w:t>
      </w:r>
      <w:r>
        <w:rPr>
          <w:rFonts w:eastAsia="Times New Roman" w:cs="Times New Roman"/>
          <w:sz w:val="28"/>
          <w:szCs w:val="28"/>
        </w:rPr>
        <w:t>i</w:t>
      </w:r>
      <w:r w:rsidRPr="0065276D">
        <w:rPr>
          <w:rFonts w:eastAsia="Times New Roman" w:cs="Times New Roman"/>
          <w:sz w:val="28"/>
          <w:szCs w:val="28"/>
          <w:lang w:val="ru-RU"/>
        </w:rPr>
        <w:t xml:space="preserve"> найбільш значущих проблем міста </w:t>
      </w:r>
      <w:r w:rsidRPr="0065276D">
        <w:rPr>
          <w:rFonts w:eastAsia="Times New Roman" w:cs="Times New Roman"/>
          <w:sz w:val="28"/>
          <w:szCs w:val="28"/>
          <w:u w:val="single"/>
          <w:lang w:val="ru-RU"/>
        </w:rPr>
        <w:t>відповідно до видів діяльності зазначених в даному оголошенні.</w:t>
      </w:r>
    </w:p>
    <w:p w:rsidR="00452CC3" w:rsidRPr="0065276D" w:rsidRDefault="0065276D">
      <w:pPr>
        <w:pBdr>
          <w:top w:val="nil"/>
          <w:left w:val="nil"/>
          <w:bottom w:val="nil"/>
          <w:right w:val="nil"/>
          <w:between w:val="nil"/>
        </w:pBdr>
        <w:spacing w:after="277"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Проєкти (програми, заходи), що подаються для участі у конкурсі, мають бути спрямовані на реалізацію таких цілей та пріоритетних завдань:</w:t>
      </w:r>
    </w:p>
    <w:p w:rsidR="00452CC3" w:rsidRPr="0065276D" w:rsidRDefault="0065276D">
      <w:pPr>
        <w:numPr>
          <w:ilvl w:val="0"/>
          <w:numId w:val="1"/>
        </w:numPr>
        <w:pBdr>
          <w:top w:val="nil"/>
          <w:left w:val="nil"/>
          <w:bottom w:val="nil"/>
          <w:right w:val="nil"/>
          <w:between w:val="nil"/>
        </w:pBdr>
        <w:spacing w:after="0" w:line="224" w:lineRule="auto"/>
        <w:ind w:left="1" w:right="0" w:hanging="3"/>
        <w:rPr>
          <w:rFonts w:eastAsia="Times New Roman" w:cs="Times New Roman"/>
          <w:sz w:val="28"/>
          <w:szCs w:val="28"/>
          <w:lang w:val="ru-RU"/>
        </w:rPr>
      </w:pPr>
      <w:r w:rsidRPr="0065276D">
        <w:rPr>
          <w:rFonts w:eastAsia="Times New Roman" w:cs="Times New Roman"/>
          <w:sz w:val="28"/>
          <w:szCs w:val="28"/>
          <w:lang w:val="ru-RU"/>
        </w:rPr>
        <w:t xml:space="preserve">забезпечення експертного супроводу процесів змін/розвитку на місцевому рівні, розробка інноваційних рішень для вирішення типових проблем громади та органів місцевого самоврядування; </w:t>
      </w:r>
    </w:p>
    <w:p w:rsidR="00452CC3" w:rsidRPr="0065276D" w:rsidRDefault="0065276D">
      <w:pPr>
        <w:numPr>
          <w:ilvl w:val="0"/>
          <w:numId w:val="1"/>
        </w:numPr>
        <w:pBdr>
          <w:top w:val="nil"/>
          <w:left w:val="nil"/>
          <w:bottom w:val="nil"/>
          <w:right w:val="nil"/>
          <w:between w:val="nil"/>
        </w:pBdr>
        <w:spacing w:after="0" w:line="224" w:lineRule="auto"/>
        <w:ind w:left="1" w:right="0" w:hanging="3"/>
        <w:rPr>
          <w:rFonts w:eastAsia="Times New Roman" w:cs="Times New Roman"/>
          <w:sz w:val="28"/>
          <w:szCs w:val="28"/>
          <w:lang w:val="ru-RU"/>
        </w:rPr>
      </w:pPr>
      <w:r w:rsidRPr="0065276D">
        <w:rPr>
          <w:rFonts w:eastAsia="Times New Roman" w:cs="Times New Roman"/>
          <w:sz w:val="28"/>
          <w:szCs w:val="28"/>
          <w:lang w:val="ru-RU"/>
        </w:rPr>
        <w:t>сприяння створенню та розміщенню міжрегіональної ресурсно-комунікаційної платформи правової допомоги у м. Дніп</w:t>
      </w:r>
      <w:r>
        <w:rPr>
          <w:rFonts w:eastAsia="Times New Roman" w:cs="Times New Roman"/>
          <w:sz w:val="28"/>
          <w:szCs w:val="28"/>
        </w:rPr>
        <w:t>pi</w:t>
      </w:r>
      <w:r w:rsidRPr="0065276D">
        <w:rPr>
          <w:rFonts w:eastAsia="Times New Roman" w:cs="Times New Roman"/>
          <w:sz w:val="28"/>
          <w:szCs w:val="28"/>
          <w:lang w:val="ru-RU"/>
        </w:rPr>
        <w:t xml:space="preserve"> для підвищення рівня громадської освіти населення з питань захисту своїх прав;</w:t>
      </w:r>
    </w:p>
    <w:p w:rsidR="00452CC3" w:rsidRPr="0065276D" w:rsidRDefault="0065276D">
      <w:pPr>
        <w:numPr>
          <w:ilvl w:val="0"/>
          <w:numId w:val="1"/>
        </w:numPr>
        <w:pBdr>
          <w:top w:val="nil"/>
          <w:left w:val="nil"/>
          <w:bottom w:val="nil"/>
          <w:right w:val="nil"/>
          <w:between w:val="nil"/>
        </w:pBdr>
        <w:spacing w:after="0"/>
        <w:ind w:left="1" w:right="0" w:hanging="3"/>
        <w:rPr>
          <w:rFonts w:eastAsia="Times New Roman" w:cs="Times New Roman"/>
          <w:sz w:val="28"/>
          <w:szCs w:val="28"/>
          <w:lang w:val="ru-RU"/>
        </w:rPr>
      </w:pPr>
      <w:r w:rsidRPr="0065276D">
        <w:rPr>
          <w:rFonts w:eastAsia="Times New Roman" w:cs="Times New Roman"/>
          <w:sz w:val="28"/>
          <w:szCs w:val="28"/>
          <w:lang w:val="ru-RU"/>
        </w:rPr>
        <w:t xml:space="preserve">створення системи сприяння органами місцевого самоврядування доступу громадян до безоплатної правової допомоги, вдосконалення процедур у сфері надання, правової допомоги, розширення переліку доступних послуг </w:t>
      </w:r>
      <w:r>
        <w:rPr>
          <w:rFonts w:eastAsia="Times New Roman" w:cs="Times New Roman"/>
          <w:sz w:val="28"/>
          <w:szCs w:val="28"/>
        </w:rPr>
        <w:t>i</w:t>
      </w:r>
      <w:r w:rsidRPr="0065276D">
        <w:rPr>
          <w:rFonts w:eastAsia="Times New Roman" w:cs="Times New Roman"/>
          <w:sz w:val="28"/>
          <w:szCs w:val="28"/>
          <w:lang w:val="ru-RU"/>
        </w:rPr>
        <w:t xml:space="preserve"> способів їх надання; поширення правової інформації (зокрема інформації </w:t>
      </w:r>
      <w:proofErr w:type="gramStart"/>
      <w:r w:rsidRPr="0065276D">
        <w:rPr>
          <w:rFonts w:eastAsia="Times New Roman" w:cs="Times New Roman"/>
          <w:sz w:val="28"/>
          <w:szCs w:val="28"/>
          <w:lang w:val="ru-RU"/>
        </w:rPr>
        <w:t>про роботу</w:t>
      </w:r>
      <w:proofErr w:type="gramEnd"/>
      <w:r w:rsidRPr="0065276D">
        <w:rPr>
          <w:rFonts w:eastAsia="Times New Roman" w:cs="Times New Roman"/>
          <w:sz w:val="28"/>
          <w:szCs w:val="28"/>
          <w:lang w:val="ru-RU"/>
        </w:rPr>
        <w:t xml:space="preserve"> суб'єктів підприємницької діяльності, установ/організацій, комунальних підприємств, а також постачальників послуг у </w:t>
      </w:r>
      <w:r>
        <w:rPr>
          <w:rFonts w:eastAsia="Times New Roman" w:cs="Times New Roman"/>
          <w:sz w:val="28"/>
          <w:szCs w:val="28"/>
        </w:rPr>
        <w:t>c</w:t>
      </w:r>
      <w:r w:rsidRPr="0065276D">
        <w:rPr>
          <w:rFonts w:eastAsia="Times New Roman" w:cs="Times New Roman"/>
          <w:sz w:val="28"/>
          <w:szCs w:val="28"/>
          <w:lang w:val="ru-RU"/>
        </w:rPr>
        <w:t>ф</w:t>
      </w:r>
      <w:r>
        <w:rPr>
          <w:rFonts w:eastAsia="Times New Roman" w:cs="Times New Roman"/>
          <w:sz w:val="28"/>
          <w:szCs w:val="28"/>
        </w:rPr>
        <w:t>epi</w:t>
      </w:r>
      <w:r w:rsidRPr="0065276D">
        <w:rPr>
          <w:rFonts w:eastAsia="Times New Roman" w:cs="Times New Roman"/>
          <w:sz w:val="28"/>
          <w:szCs w:val="28"/>
          <w:lang w:val="ru-RU"/>
        </w:rPr>
        <w:t xml:space="preserve"> житлово-комунального господарства);</w:t>
      </w:r>
    </w:p>
    <w:p w:rsidR="00452CC3" w:rsidRPr="0065276D" w:rsidRDefault="0065276D">
      <w:pPr>
        <w:numPr>
          <w:ilvl w:val="0"/>
          <w:numId w:val="1"/>
        </w:numPr>
        <w:pBdr>
          <w:top w:val="nil"/>
          <w:left w:val="nil"/>
          <w:bottom w:val="nil"/>
          <w:right w:val="nil"/>
          <w:between w:val="nil"/>
        </w:pBdr>
        <w:spacing w:after="30"/>
        <w:ind w:left="1" w:right="38" w:hanging="3"/>
        <w:rPr>
          <w:rFonts w:eastAsia="Times New Roman" w:cs="Times New Roman"/>
          <w:sz w:val="28"/>
          <w:szCs w:val="28"/>
          <w:lang w:val="ru-RU"/>
        </w:rPr>
      </w:pPr>
      <w:r w:rsidRPr="0065276D">
        <w:rPr>
          <w:rFonts w:eastAsia="Times New Roman" w:cs="Times New Roman"/>
          <w:sz w:val="28"/>
          <w:szCs w:val="28"/>
          <w:lang w:val="ru-RU"/>
        </w:rPr>
        <w:t>сприяння подоланню правової та соціальної пасивності, ізоляції малозабезпечених верств населення та вразливих соціальних груп через забезпечення їх доступу до інформації, правосуддя, правової допомоги, реалізацію та захист їх прав та інтересів;</w:t>
      </w:r>
    </w:p>
    <w:p w:rsidR="00452CC3" w:rsidRPr="0065276D" w:rsidRDefault="0065276D">
      <w:pPr>
        <w:numPr>
          <w:ilvl w:val="0"/>
          <w:numId w:val="1"/>
        </w:num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налагодження активної співпраці та діалогу між громадськими об'єднаннями, у тому числі через обмін інформацією, створення відповідних програмних продуктів та баз даних, участь у спільних програмах, у тому числі навчальних між ІГС, органами місцевого самоврядування та місцевими органами державної влади, медіа для обміну досвідом </w:t>
      </w:r>
      <w:r>
        <w:rPr>
          <w:rFonts w:eastAsia="Times New Roman" w:cs="Times New Roman"/>
          <w:sz w:val="28"/>
          <w:szCs w:val="28"/>
        </w:rPr>
        <w:t>i</w:t>
      </w:r>
      <w:r w:rsidRPr="0065276D">
        <w:rPr>
          <w:rFonts w:eastAsia="Times New Roman" w:cs="Times New Roman"/>
          <w:sz w:val="28"/>
          <w:szCs w:val="28"/>
          <w:lang w:val="ru-RU"/>
        </w:rPr>
        <w:t xml:space="preserve"> поширення </w:t>
      </w:r>
      <w:r>
        <w:rPr>
          <w:rFonts w:eastAsia="Times New Roman" w:cs="Times New Roman"/>
          <w:sz w:val="28"/>
          <w:szCs w:val="28"/>
        </w:rPr>
        <w:t>yc</w:t>
      </w:r>
      <w:r w:rsidRPr="0065276D">
        <w:rPr>
          <w:rFonts w:eastAsia="Times New Roman" w:cs="Times New Roman"/>
          <w:sz w:val="28"/>
          <w:szCs w:val="28"/>
          <w:lang w:val="ru-RU"/>
        </w:rPr>
        <w:t>пішних практик;</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ru-RU"/>
        </w:rPr>
      </w:pPr>
      <w:r w:rsidRPr="0065276D">
        <w:rPr>
          <w:rFonts w:eastAsia="Times New Roman" w:cs="Times New Roman"/>
          <w:sz w:val="28"/>
          <w:szCs w:val="28"/>
          <w:lang w:val="ru-RU"/>
        </w:rPr>
        <w:lastRenderedPageBreak/>
        <w:t xml:space="preserve">підтримка, інформування, захист прав та інтересів молоді, особливо студентської та старшого шкільного віку як найбільш впливової групи населення в найближчому майбутньому, всебічне залучення молоді до громадського життя, починаючи зі збільшення її активності у виборчих процесах: активізація молоді щодо участі у громадсько – політичному житті, участі у виборчих та євроінтеграційних процесах, розбудові громадянського суспільства, розвитку місцевої громади, проведення заходів національно – патріотичного змісту, у тому числі спрямованих на утвердження національно – патріотичної свідомості, вшанування героїв боротьби українського народу за незалежність </w:t>
      </w:r>
      <w:r>
        <w:rPr>
          <w:rFonts w:eastAsia="Times New Roman" w:cs="Times New Roman"/>
          <w:sz w:val="28"/>
          <w:szCs w:val="28"/>
        </w:rPr>
        <w:t>i</w:t>
      </w:r>
      <w:r w:rsidRPr="0065276D">
        <w:rPr>
          <w:rFonts w:eastAsia="Times New Roman" w:cs="Times New Roman"/>
          <w:sz w:val="28"/>
          <w:szCs w:val="28"/>
          <w:lang w:val="ru-RU"/>
        </w:rPr>
        <w:t xml:space="preserve"> територіальну цілісність, активна пропаганда патріотичного виховання та здорового способу життя, сприяння розвитку молодіжного підприємництва та працевлаштуванню молоді;</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ru-RU"/>
        </w:rPr>
      </w:pPr>
      <w:r w:rsidRPr="0065276D">
        <w:rPr>
          <w:rFonts w:eastAsia="Times New Roman" w:cs="Times New Roman"/>
          <w:sz w:val="28"/>
          <w:szCs w:val="28"/>
          <w:lang w:val="ru-RU"/>
        </w:rPr>
        <w:t>моніторинг перебігу реформування держави та суспільства (адміністративно – територіальна реформа, реформа правоохоронних органів, судова реформа, євроінтеграційні процеси, очищення влади, виборча реформа тощо), сприяння підвищенню ефективності реформ та обізнаності громадян;</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ru-RU"/>
        </w:rPr>
      </w:pPr>
      <w:r w:rsidRPr="0065276D">
        <w:rPr>
          <w:rFonts w:eastAsia="Times New Roman" w:cs="Times New Roman"/>
          <w:sz w:val="28"/>
          <w:szCs w:val="28"/>
          <w:lang w:val="ru-RU"/>
        </w:rPr>
        <w:t xml:space="preserve">сприяння підвищенню стандартів функціонування та надання послуг </w:t>
      </w:r>
      <w:r w:rsidRPr="0065276D">
        <w:rPr>
          <w:rFonts w:eastAsia="Times New Roman" w:cs="Times New Roman"/>
          <w:sz w:val="28"/>
          <w:szCs w:val="28"/>
          <w:highlight w:val="white"/>
          <w:lang w:val="ru-RU"/>
        </w:rPr>
        <w:t>органами місцевого самоврядування.</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заходів та сприяння популяризації та розвитку волонтерської діяльності та інклюзивних програм, сприяння державній політиці у сфері волонтерської діяльності, сприяння поширенню інформації про волонтерську діяльність;</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сприяння соціалізації та адаптації, інтеграції та залучення внутрішньо-переміщених осіб, в тому числі дітей, в усі сфери життя громади міста. Інформаційна підтримка переселенців. Розробка заходів, спрямованих на захист прав, юридичну допомогу, пошук вакансій тощо для внутрішньо-переміщених осіб. Розробка програм соціального і психоемоційного характеру, які пов’язані зі зміною середовища проживання та звичного кола спілкування.</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програм та проведення заходів психологічної реабілітації для жінок, дітей, військовослужбовців, які пережили бойові дії, окупацію, масовані обстріли, поранення, полон, евакуацію, втрату житла або втратили своїх близьких внаслідок війни. Розробка програм, заходів з адаптації, психологічної та соціальної реабілітації ветеранів, членів їх сімей та категорій осіб, які захищали незалежність, суверенітет та територіальну цілісність України, сімей загиблих воїнів.</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проведення роз’яснювальної роботи та втілення заходів щодо суспільно значимих тем і важливих питань державної та регіональної політики в умовах воєнного стану; протидія негативному інформаційно-психологічному впливу. Розробка заходів з формування та розвитку критичного мислення; покращення рівня медіаграмотності, сприяння подоланню необережних дій, що можуть призвести до витоку приватної й конфіденційної інформації про людей та локації. Навчання ефективному аналізу та використанню даних з відкритих джерел, таких як соціальні </w:t>
      </w:r>
      <w:r w:rsidRPr="0065276D">
        <w:rPr>
          <w:rFonts w:eastAsia="Times New Roman" w:cs="Times New Roman"/>
          <w:sz w:val="28"/>
          <w:szCs w:val="28"/>
          <w:highlight w:val="white"/>
          <w:lang w:val="ru-RU"/>
        </w:rPr>
        <w:lastRenderedPageBreak/>
        <w:t>мережі, новинні ресурси, державні реєстри тощо; та ідентифікації дезінформації та розпізнавання і протидія ворожим ІПСО (інформаційно-психологічним операціям).</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програм, стратегій та проведення заходів спрямованих для подолання екологічних наслідків війни. Екологічна безпека (хімічна та радіаційна). Співпраця з міжнародними організаціями щодо відновлення природних ландшафтів, які зазнали значних руйнувань через військові дії.</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стратегій, програм та проведення заходів щодо популяризації української культури, писемності та традицій. Проведення заходів з підтримки інновацій, нових знань та розвитку сучасних культурних індустрій. Сприяння залученню громадян до утвердження національної та громадянської ідентичності, а також налагодженню співпраці в питаннях ідентичності між інститутами громадянського суспільства, органами місцевого самоврядування.</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заходів з увічнення та збереження пам’яті про Захисників і Захисниць, а також проведення заходів, пов’язаних із героїзацією та вшануванням пам’яті осіб, які віддали життя за незалежність України.</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розробка та проведення практично-теоретичних курсів, тренінгів, навчання з отримання навичок з надання базової до медичної допомоги при травмі пораненого в цивільних умовах. </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розробка та проведення інтенсивних програм, курсів, тренінгів, навчання, заходів з мінно-вибухової безпеки та з попередження ризиків від вибухонебезпечних предметів, з питань техногенної безпеки та у </w:t>
      </w:r>
      <w:proofErr w:type="gramStart"/>
      <w:r w:rsidRPr="0065276D">
        <w:rPr>
          <w:rFonts w:eastAsia="Times New Roman" w:cs="Times New Roman"/>
          <w:sz w:val="28"/>
          <w:szCs w:val="28"/>
          <w:highlight w:val="white"/>
          <w:lang w:val="ru-RU"/>
        </w:rPr>
        <w:t>разі  застосування</w:t>
      </w:r>
      <w:proofErr w:type="gramEnd"/>
      <w:r w:rsidRPr="0065276D">
        <w:rPr>
          <w:rFonts w:eastAsia="Times New Roman" w:cs="Times New Roman"/>
          <w:sz w:val="28"/>
          <w:szCs w:val="28"/>
          <w:highlight w:val="white"/>
          <w:lang w:val="ru-RU"/>
        </w:rPr>
        <w:t xml:space="preserve"> хімічної зброї, у разі ядерної небезпеки; основ виживання в екстремальних умовах тощо. Забезпечення широкого розповсюдження інформації щодо ризиків від вибухонебезпечних предметів серед дітей та підлітків, а також дорослих і формування в них навичок безпечної поведінки. Формування у дітей та дорослих ціннісного ставлення до життя і здоров’я. </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проведення заходів, спрямованих на зміцнення національної єдності і консолідацію українського суспільства, поглиблення культурних зв’язків між громадськими об’єднаннями національних меншин (спільнот) міста; збереження традиційної культури та нематеріальної культурної спадщини національних меншин (спільнот), для всебічного розкриття їхньої самобутності, збереження мов (особливо тих, яким загрожує зникнення), культури, народних традицій.</w:t>
      </w:r>
    </w:p>
    <w:p w:rsidR="00452CC3" w:rsidRPr="0065276D" w:rsidRDefault="0065276D">
      <w:pPr>
        <w:spacing w:after="240" w:line="247" w:lineRule="auto"/>
        <w:ind w:left="1" w:right="40" w:hanging="3"/>
        <w:rPr>
          <w:rFonts w:eastAsia="Times New Roman" w:cs="Times New Roman"/>
          <w:sz w:val="28"/>
          <w:szCs w:val="28"/>
          <w:highlight w:val="white"/>
          <w:lang w:val="ru-RU"/>
        </w:rPr>
      </w:pPr>
      <w:r w:rsidRPr="0065276D">
        <w:rPr>
          <w:rFonts w:eastAsia="Times New Roman" w:cs="Times New Roman"/>
          <w:sz w:val="32"/>
          <w:szCs w:val="32"/>
          <w:highlight w:val="white"/>
          <w:lang w:val="ru-RU"/>
        </w:rPr>
        <w:t>•</w:t>
      </w:r>
      <w:r w:rsidRPr="0065276D">
        <w:rPr>
          <w:rFonts w:eastAsia="Times New Roman" w:cs="Times New Roman"/>
          <w:sz w:val="14"/>
          <w:szCs w:val="14"/>
          <w:highlight w:val="white"/>
          <w:lang w:val="ru-RU"/>
        </w:rPr>
        <w:t xml:space="preserve">        </w:t>
      </w:r>
      <w:r w:rsidRPr="0065276D">
        <w:rPr>
          <w:rFonts w:eastAsia="Times New Roman" w:cs="Times New Roman"/>
          <w:sz w:val="28"/>
          <w:szCs w:val="28"/>
          <w:highlight w:val="white"/>
          <w:lang w:val="ru-RU"/>
        </w:rPr>
        <w:t xml:space="preserve">проведення заходів з дослідження та популяризації історії боротьби за незалежність України на території міста у </w:t>
      </w:r>
      <w:r>
        <w:rPr>
          <w:rFonts w:eastAsia="Times New Roman" w:cs="Times New Roman"/>
          <w:sz w:val="28"/>
          <w:szCs w:val="28"/>
          <w:highlight w:val="white"/>
        </w:rPr>
        <w:t>XX</w:t>
      </w:r>
      <w:r w:rsidRPr="0065276D">
        <w:rPr>
          <w:rFonts w:eastAsia="Times New Roman" w:cs="Times New Roman"/>
          <w:sz w:val="28"/>
          <w:szCs w:val="28"/>
          <w:highlight w:val="white"/>
          <w:lang w:val="ru-RU"/>
        </w:rPr>
        <w:t>-у столітті, включення її у загальноміський контекст, увічнення та вшанування пам’яті борців за незалежність.</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розробка програм, курсів, проведення заходів і навчання спрямованих на отримання безоплатної юридичної допомоги та правової просвіти військовим та ветеранам, членам їх родин та родин загиблих, внутрішньо-переміщеним особам та </w:t>
      </w:r>
      <w:r w:rsidRPr="0065276D">
        <w:rPr>
          <w:rFonts w:eastAsia="Times New Roman" w:cs="Times New Roman"/>
          <w:sz w:val="28"/>
          <w:szCs w:val="28"/>
          <w:highlight w:val="white"/>
          <w:lang w:val="ru-RU"/>
        </w:rPr>
        <w:lastRenderedPageBreak/>
        <w:t>постраждалим від воєнних дій, проведення заходів з юридичної допомоги зазначеним категоріям.</w:t>
      </w:r>
    </w:p>
    <w:p w:rsidR="00452CC3" w:rsidRPr="0065276D" w:rsidRDefault="0065276D" w:rsidP="006C0F9B">
      <w:pPr>
        <w:spacing w:after="240" w:line="247" w:lineRule="auto"/>
        <w:ind w:left="1" w:right="40" w:hanging="3"/>
        <w:rPr>
          <w:rFonts w:eastAsia="Times New Roman" w:cs="Times New Roman"/>
          <w:sz w:val="28"/>
          <w:szCs w:val="28"/>
          <w:highlight w:val="white"/>
          <w:lang w:val="ru-RU"/>
        </w:rPr>
      </w:pPr>
      <w:r w:rsidRPr="0065276D">
        <w:rPr>
          <w:rFonts w:eastAsia="Times New Roman" w:cs="Times New Roman"/>
          <w:sz w:val="32"/>
          <w:szCs w:val="32"/>
          <w:highlight w:val="white"/>
          <w:lang w:val="ru-RU"/>
        </w:rPr>
        <w:t>•</w:t>
      </w:r>
      <w:r w:rsidRPr="0065276D">
        <w:rPr>
          <w:rFonts w:eastAsia="Times New Roman" w:cs="Times New Roman"/>
          <w:sz w:val="14"/>
          <w:szCs w:val="14"/>
          <w:highlight w:val="white"/>
          <w:lang w:val="ru-RU"/>
        </w:rPr>
        <w:t xml:space="preserve">  </w:t>
      </w:r>
      <w:r w:rsidRPr="0065276D">
        <w:rPr>
          <w:rFonts w:eastAsia="Times New Roman" w:cs="Times New Roman"/>
          <w:sz w:val="32"/>
          <w:szCs w:val="32"/>
          <w:highlight w:val="white"/>
          <w:lang w:val="ru-RU"/>
        </w:rPr>
        <w:t xml:space="preserve"> </w:t>
      </w:r>
      <w:r w:rsidRPr="0065276D">
        <w:rPr>
          <w:rFonts w:eastAsia="Times New Roman" w:cs="Times New Roman"/>
          <w:sz w:val="28"/>
          <w:szCs w:val="28"/>
          <w:highlight w:val="white"/>
          <w:lang w:val="ru-RU"/>
        </w:rPr>
        <w:t>проведення заходів з розробки, виготовлення та поширення інформаційних та методичних матеріалів про правовий статус, права та обов’язки об’єднання співвласників багатоквартирних будинків,</w:t>
      </w:r>
      <w:r w:rsidRPr="0065276D">
        <w:rPr>
          <w:rFonts w:eastAsia="Times New Roman" w:cs="Times New Roman"/>
          <w:sz w:val="14"/>
          <w:szCs w:val="14"/>
          <w:highlight w:val="white"/>
          <w:lang w:val="ru-RU"/>
        </w:rPr>
        <w:t xml:space="preserve"> </w:t>
      </w:r>
      <w:r w:rsidRPr="0065276D">
        <w:rPr>
          <w:rFonts w:eastAsia="Times New Roman" w:cs="Times New Roman"/>
          <w:sz w:val="28"/>
          <w:szCs w:val="28"/>
          <w:highlight w:val="white"/>
          <w:lang w:val="ru-RU"/>
        </w:rPr>
        <w:t>житлово-будівельних кооперативів, органів самоорганізації населення, процесу їх створення та діяльності. Правова юридична допомога та супровід реєстрації об’єднань співвласників багатоквартирних будинків, житлово-будівельних кооперативів, органів самоорганізації населення.</w:t>
      </w:r>
    </w:p>
    <w:p w:rsidR="00452CC3" w:rsidRPr="0065276D" w:rsidRDefault="0065276D">
      <w:pPr>
        <w:pBdr>
          <w:top w:val="nil"/>
          <w:left w:val="nil"/>
          <w:bottom w:val="nil"/>
          <w:right w:val="nil"/>
          <w:between w:val="nil"/>
        </w:pBdr>
        <w:spacing w:after="285"/>
        <w:ind w:left="1" w:right="23" w:hanging="3"/>
        <w:rPr>
          <w:rFonts w:eastAsia="Times New Roman" w:cs="Times New Roman"/>
          <w:sz w:val="28"/>
          <w:szCs w:val="28"/>
          <w:lang w:val="ru-RU"/>
        </w:rPr>
      </w:pPr>
      <w:proofErr w:type="gramStart"/>
      <w:r w:rsidRPr="0065276D">
        <w:rPr>
          <w:rFonts w:eastAsia="Times New Roman" w:cs="Times New Roman"/>
          <w:b/>
          <w:sz w:val="28"/>
          <w:szCs w:val="28"/>
          <w:lang w:val="ru-RU"/>
        </w:rPr>
        <w:t>У межах</w:t>
      </w:r>
      <w:proofErr w:type="gramEnd"/>
      <w:r w:rsidRPr="0065276D">
        <w:rPr>
          <w:rFonts w:eastAsia="Times New Roman" w:cs="Times New Roman"/>
          <w:b/>
          <w:sz w:val="28"/>
          <w:szCs w:val="28"/>
          <w:lang w:val="ru-RU"/>
        </w:rPr>
        <w:t xml:space="preserve"> конкурсу можуть бути підтримані такі види діяльності:</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проведення спрямованих на реалізацію цілей та пріоритетних завдань конкурсу конференцій, панельних дискусій, круглих столів конгресів, симпозіумів, тренувань, курсів, навчальних </w:t>
      </w:r>
      <w:r>
        <w:rPr>
          <w:rFonts w:eastAsia="Times New Roman" w:cs="Times New Roman"/>
          <w:sz w:val="28"/>
          <w:szCs w:val="28"/>
        </w:rPr>
        <w:t>ce</w:t>
      </w:r>
      <w:r w:rsidRPr="0065276D">
        <w:rPr>
          <w:rFonts w:eastAsia="Times New Roman" w:cs="Times New Roman"/>
          <w:sz w:val="28"/>
          <w:szCs w:val="28"/>
          <w:lang w:val="ru-RU"/>
        </w:rPr>
        <w:t>м</w:t>
      </w:r>
      <w:r>
        <w:rPr>
          <w:rFonts w:eastAsia="Times New Roman" w:cs="Times New Roman"/>
          <w:sz w:val="28"/>
          <w:szCs w:val="28"/>
        </w:rPr>
        <w:t>i</w:t>
      </w:r>
      <w:r w:rsidRPr="0065276D">
        <w:rPr>
          <w:rFonts w:eastAsia="Times New Roman" w:cs="Times New Roman"/>
          <w:sz w:val="28"/>
          <w:szCs w:val="28"/>
          <w:lang w:val="ru-RU"/>
        </w:rPr>
        <w:t>н</w:t>
      </w:r>
      <w:r>
        <w:rPr>
          <w:rFonts w:eastAsia="Times New Roman" w:cs="Times New Roman"/>
          <w:sz w:val="28"/>
          <w:szCs w:val="28"/>
        </w:rPr>
        <w:t>api</w:t>
      </w:r>
      <w:r w:rsidRPr="0065276D">
        <w:rPr>
          <w:rFonts w:eastAsia="Times New Roman" w:cs="Times New Roman"/>
          <w:sz w:val="28"/>
          <w:szCs w:val="28"/>
          <w:lang w:val="ru-RU"/>
        </w:rPr>
        <w:t>в, лекцій, консультацій, фестиваль виставок, надання різних видів правової допомоги, проведення курсів мов національних меншин (спільнот), яким загрожує зникнення, тощо;</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випуск поліграфічної продукції спрямованної на реалізацію завдань конкурсу;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розробка та друк методичних матеріалів за тематикою проєкту;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організація та проведення інформаційних кампаній за тематикою проєкту;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проведення культурно – просвітницьких заходів за тематикою проєкту;</w:t>
      </w:r>
    </w:p>
    <w:p w:rsidR="00452CC3" w:rsidRPr="0065276D" w:rsidRDefault="0065276D">
      <w:pPr>
        <w:spacing w:after="260" w:line="247" w:lineRule="auto"/>
        <w:ind w:left="1" w:right="40" w:hanging="3"/>
        <w:rPr>
          <w:rFonts w:eastAsia="Times New Roman" w:cs="Times New Roman"/>
          <w:sz w:val="28"/>
          <w:szCs w:val="28"/>
          <w:lang w:val="ru-RU"/>
        </w:rPr>
      </w:pPr>
      <w:r w:rsidRPr="0065276D">
        <w:rPr>
          <w:rFonts w:eastAsia="Times New Roman" w:cs="Times New Roman"/>
          <w:sz w:val="32"/>
          <w:szCs w:val="32"/>
          <w:lang w:val="ru-RU"/>
        </w:rPr>
        <w:t>•</w:t>
      </w:r>
      <w:r w:rsidRPr="0065276D">
        <w:rPr>
          <w:rFonts w:eastAsia="Times New Roman" w:cs="Times New Roman"/>
          <w:sz w:val="14"/>
          <w:szCs w:val="14"/>
          <w:lang w:val="ru-RU"/>
        </w:rPr>
        <w:t xml:space="preserve">        </w:t>
      </w:r>
      <w:r w:rsidRPr="0065276D">
        <w:rPr>
          <w:rFonts w:eastAsia="Times New Roman" w:cs="Times New Roman"/>
          <w:sz w:val="28"/>
          <w:szCs w:val="28"/>
          <w:lang w:val="ru-RU"/>
        </w:rPr>
        <w:t>розробка та функціонування веб-ресурсів, додатків за тематикою проєкту;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програми (проєкти) можуть включати, але не обмежуватись наведеним переліком видів діяльності.</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b/>
          <w:sz w:val="28"/>
          <w:szCs w:val="28"/>
          <w:lang w:val="ru-RU"/>
        </w:rPr>
        <w:t>Порядок подання проєктних пропозицій:</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До проєктних пропозицій має бути додано повний пакет документів (див. нижче). Їх має бути подано в терміни, визначені цим оголошенням. Проєктні пропозиції слід подавати українською мовою згідно з вимогами оголошення.</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Проєкт на участь у конкурсному відбо</w:t>
      </w:r>
      <w:r>
        <w:rPr>
          <w:rFonts w:eastAsia="Times New Roman" w:cs="Times New Roman"/>
          <w:sz w:val="28"/>
          <w:szCs w:val="28"/>
        </w:rPr>
        <w:t>pi</w:t>
      </w:r>
      <w:r w:rsidRPr="0065276D">
        <w:rPr>
          <w:rFonts w:eastAsia="Times New Roman" w:cs="Times New Roman"/>
          <w:sz w:val="28"/>
          <w:szCs w:val="28"/>
          <w:lang w:val="ru-RU"/>
        </w:rPr>
        <w:t xml:space="preserve"> приймається в електронному та друкованому вигляді.</w:t>
      </w:r>
    </w:p>
    <w:p w:rsidR="00452CC3" w:rsidRPr="0065276D" w:rsidRDefault="0065276D">
      <w:pPr>
        <w:pBdr>
          <w:top w:val="nil"/>
          <w:left w:val="nil"/>
          <w:bottom w:val="nil"/>
          <w:right w:val="nil"/>
          <w:between w:val="nil"/>
        </w:pBdr>
        <w:spacing w:after="165"/>
        <w:ind w:left="1" w:right="32" w:hanging="3"/>
        <w:rPr>
          <w:rFonts w:eastAsia="Times New Roman" w:cs="Times New Roman"/>
          <w:sz w:val="28"/>
          <w:szCs w:val="28"/>
          <w:lang w:val="ru-RU"/>
        </w:rPr>
      </w:pPr>
      <w:r w:rsidRPr="0065276D">
        <w:rPr>
          <w:rFonts w:eastAsia="Times New Roman" w:cs="Times New Roman"/>
          <w:sz w:val="28"/>
          <w:szCs w:val="28"/>
          <w:lang w:val="ru-RU"/>
        </w:rPr>
        <w:t xml:space="preserve">Скановані копії оригіналів проєктної документації мають бути надіслані на електронну адресу відповідального секретаря конкурсної комісії: </w:t>
      </w:r>
      <w:r>
        <w:rPr>
          <w:rFonts w:eastAsia="Times New Roman" w:cs="Times New Roman"/>
          <w:sz w:val="28"/>
          <w:szCs w:val="28"/>
        </w:rPr>
        <w:t>zahodi</w:t>
      </w:r>
      <w:r w:rsidRPr="0065276D">
        <w:rPr>
          <w:rFonts w:eastAsia="Times New Roman" w:cs="Times New Roman"/>
          <w:sz w:val="28"/>
          <w:szCs w:val="28"/>
          <w:lang w:val="ru-RU"/>
        </w:rPr>
        <w:t>.</w:t>
      </w:r>
      <w:r>
        <w:rPr>
          <w:rFonts w:eastAsia="Times New Roman" w:cs="Times New Roman"/>
          <w:sz w:val="28"/>
          <w:szCs w:val="28"/>
        </w:rPr>
        <w:t>politika</w:t>
      </w:r>
      <w:r w:rsidRPr="0065276D">
        <w:rPr>
          <w:rFonts w:eastAsia="Times New Roman" w:cs="Times New Roman"/>
          <w:sz w:val="28"/>
          <w:szCs w:val="28"/>
          <w:lang w:val="ru-RU"/>
        </w:rPr>
        <w:t>@</w:t>
      </w:r>
      <w:r>
        <w:rPr>
          <w:rFonts w:eastAsia="Times New Roman" w:cs="Times New Roman"/>
          <w:sz w:val="28"/>
          <w:szCs w:val="28"/>
        </w:rPr>
        <w:t>gmail</w:t>
      </w:r>
      <w:r w:rsidRPr="0065276D">
        <w:rPr>
          <w:rFonts w:eastAsia="Times New Roman" w:cs="Times New Roman"/>
          <w:sz w:val="28"/>
          <w:szCs w:val="28"/>
          <w:lang w:val="ru-RU"/>
        </w:rPr>
        <w:t>.</w:t>
      </w:r>
      <w:r>
        <w:rPr>
          <w:rFonts w:eastAsia="Times New Roman" w:cs="Times New Roman"/>
          <w:sz w:val="28"/>
          <w:szCs w:val="28"/>
        </w:rPr>
        <w:t>com</w:t>
      </w:r>
      <w:r w:rsidRPr="0065276D">
        <w:rPr>
          <w:rFonts w:eastAsia="Times New Roman" w:cs="Times New Roman"/>
          <w:sz w:val="28"/>
          <w:szCs w:val="28"/>
          <w:lang w:val="ru-RU"/>
        </w:rPr>
        <w:t xml:space="preserve"> протягом 60 днів з моменту публікації цього оголошення на офіційному </w:t>
      </w:r>
      <w:r>
        <w:rPr>
          <w:rFonts w:eastAsia="Times New Roman" w:cs="Times New Roman"/>
          <w:sz w:val="28"/>
          <w:szCs w:val="28"/>
        </w:rPr>
        <w:t>ca</w:t>
      </w:r>
      <w:r w:rsidRPr="0065276D">
        <w:rPr>
          <w:rFonts w:eastAsia="Times New Roman" w:cs="Times New Roman"/>
          <w:sz w:val="28"/>
          <w:szCs w:val="28"/>
          <w:lang w:val="ru-RU"/>
        </w:rPr>
        <w:t>йт</w:t>
      </w:r>
      <w:r>
        <w:rPr>
          <w:rFonts w:eastAsia="Times New Roman" w:cs="Times New Roman"/>
          <w:sz w:val="28"/>
          <w:szCs w:val="28"/>
        </w:rPr>
        <w:t>i</w:t>
      </w:r>
      <w:r w:rsidRPr="0065276D">
        <w:rPr>
          <w:rFonts w:eastAsia="Times New Roman" w:cs="Times New Roman"/>
          <w:sz w:val="28"/>
          <w:szCs w:val="28"/>
          <w:lang w:val="ru-RU"/>
        </w:rPr>
        <w:t xml:space="preserve"> Дніпровської міської ради до 10.02.2025 включно.</w:t>
      </w:r>
    </w:p>
    <w:p w:rsidR="006C0F9B" w:rsidRPr="0065276D" w:rsidRDefault="0065276D" w:rsidP="006C0F9B">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Друкований варіант оригіналу проєктної заявки подається особі уповноваженій на зб</w:t>
      </w:r>
      <w:r>
        <w:rPr>
          <w:rFonts w:eastAsia="Times New Roman" w:cs="Times New Roman"/>
          <w:sz w:val="28"/>
          <w:szCs w:val="28"/>
        </w:rPr>
        <w:t>ip</w:t>
      </w:r>
      <w:r w:rsidRPr="0065276D">
        <w:rPr>
          <w:rFonts w:eastAsia="Times New Roman" w:cs="Times New Roman"/>
          <w:sz w:val="28"/>
          <w:szCs w:val="28"/>
          <w:lang w:val="ru-RU"/>
        </w:rPr>
        <w:t xml:space="preserve"> конкурсних заявок конкурсної комісії особисто уповноваженим представником громадського об'єднання протягом 60 календарних днів з моменту публікації цього оголошення на офіційному </w:t>
      </w:r>
      <w:r>
        <w:rPr>
          <w:rFonts w:eastAsia="Times New Roman" w:cs="Times New Roman"/>
          <w:sz w:val="28"/>
          <w:szCs w:val="28"/>
        </w:rPr>
        <w:t>ca</w:t>
      </w:r>
      <w:r w:rsidRPr="0065276D">
        <w:rPr>
          <w:rFonts w:eastAsia="Times New Roman" w:cs="Times New Roman"/>
          <w:sz w:val="28"/>
          <w:szCs w:val="28"/>
          <w:lang w:val="ru-RU"/>
        </w:rPr>
        <w:t xml:space="preserve">йті Дніпровської міської ради з 10.00 до 17.00 до </w:t>
      </w:r>
      <w:r w:rsidRPr="0065276D">
        <w:rPr>
          <w:rFonts w:eastAsia="Times New Roman" w:cs="Times New Roman"/>
          <w:sz w:val="28"/>
          <w:szCs w:val="28"/>
          <w:lang w:val="ru-RU"/>
        </w:rPr>
        <w:lastRenderedPageBreak/>
        <w:t>10.02.2025 включно за адресою: м. Дніпро, просп. Д. Яворницького, буд. 75, каб. 503, тел. 744 00 16, моб. 066 857 18 76</w:t>
      </w:r>
    </w:p>
    <w:p w:rsidR="00452CC3" w:rsidRPr="0065276D" w:rsidRDefault="0065276D">
      <w:pPr>
        <w:pBdr>
          <w:top w:val="nil"/>
          <w:left w:val="nil"/>
          <w:bottom w:val="nil"/>
          <w:right w:val="nil"/>
          <w:between w:val="nil"/>
        </w:pBdr>
        <w:spacing w:after="164"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Проєктна пропозиція повинна бути належно заповнена на комп'ютері, роздрукована, підписана та завірена у встановленому чинним законодавством порядку.</w:t>
      </w:r>
    </w:p>
    <w:tbl>
      <w:tblPr>
        <w:tblStyle w:val="aa"/>
        <w:tblW w:w="9714" w:type="dxa"/>
        <w:tblInd w:w="49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14"/>
      </w:tblGrid>
      <w:tr w:rsidR="00452CC3" w:rsidRPr="00561631">
        <w:trPr>
          <w:trHeight w:val="687"/>
        </w:trPr>
        <w:tc>
          <w:tcPr>
            <w:tcW w:w="9714" w:type="dxa"/>
          </w:tcPr>
          <w:p w:rsidR="00452CC3" w:rsidRPr="0065276D" w:rsidRDefault="0065276D">
            <w:pPr>
              <w:pBdr>
                <w:top w:val="nil"/>
                <w:left w:val="nil"/>
                <w:bottom w:val="nil"/>
                <w:right w:val="nil"/>
                <w:between w:val="nil"/>
              </w:pBdr>
              <w:spacing w:after="137" w:line="252" w:lineRule="auto"/>
              <w:ind w:left="1" w:right="0" w:hanging="3"/>
              <w:rPr>
                <w:rFonts w:eastAsia="Times New Roman" w:cs="Times New Roman"/>
                <w:b/>
                <w:sz w:val="28"/>
                <w:szCs w:val="28"/>
                <w:lang w:val="ru-RU"/>
              </w:rPr>
            </w:pPr>
            <w:r w:rsidRPr="0065276D">
              <w:rPr>
                <w:rFonts w:eastAsia="Times New Roman" w:cs="Times New Roman"/>
                <w:b/>
                <w:sz w:val="28"/>
                <w:szCs w:val="28"/>
                <w:lang w:val="ru-RU"/>
              </w:rPr>
              <w:t>Проєкти, що надійдуть після зазначеного в оголошенні терміну, не розглядатимуться.</w:t>
            </w:r>
          </w:p>
        </w:tc>
      </w:tr>
      <w:tr w:rsidR="00452CC3" w:rsidRPr="00561631">
        <w:trPr>
          <w:trHeight w:val="394"/>
        </w:trPr>
        <w:tc>
          <w:tcPr>
            <w:tcW w:w="9714" w:type="dxa"/>
          </w:tcPr>
          <w:p w:rsidR="00452CC3" w:rsidRPr="0065276D" w:rsidRDefault="0065276D">
            <w:pPr>
              <w:pBdr>
                <w:top w:val="nil"/>
                <w:left w:val="nil"/>
                <w:bottom w:val="nil"/>
                <w:right w:val="nil"/>
                <w:between w:val="nil"/>
              </w:pBdr>
              <w:ind w:left="1" w:right="0" w:hanging="3"/>
              <w:rPr>
                <w:rFonts w:eastAsia="Times New Roman" w:cs="Times New Roman"/>
                <w:b/>
                <w:sz w:val="28"/>
                <w:szCs w:val="28"/>
                <w:lang w:val="ru-RU"/>
              </w:rPr>
            </w:pPr>
            <w:r w:rsidRPr="0065276D">
              <w:rPr>
                <w:rFonts w:eastAsia="Times New Roman" w:cs="Times New Roman"/>
                <w:b/>
                <w:sz w:val="28"/>
                <w:szCs w:val="28"/>
                <w:lang w:val="ru-RU"/>
              </w:rPr>
              <w:t>Подані конкурсні пропозиції не повертаються та не рецензуються.</w:t>
            </w:r>
          </w:p>
        </w:tc>
      </w:tr>
      <w:tr w:rsidR="00452CC3" w:rsidRPr="00561631">
        <w:trPr>
          <w:trHeight w:val="420"/>
        </w:trPr>
        <w:tc>
          <w:tcPr>
            <w:tcW w:w="9714" w:type="dxa"/>
          </w:tcPr>
          <w:p w:rsidR="00452CC3" w:rsidRPr="0065276D" w:rsidRDefault="0065276D">
            <w:pPr>
              <w:pBdr>
                <w:top w:val="nil"/>
                <w:left w:val="nil"/>
                <w:bottom w:val="nil"/>
                <w:right w:val="nil"/>
                <w:between w:val="nil"/>
              </w:pBdr>
              <w:spacing w:after="145" w:line="252" w:lineRule="auto"/>
              <w:ind w:left="1" w:right="0" w:hanging="3"/>
              <w:rPr>
                <w:rFonts w:eastAsia="Times New Roman" w:cs="Times New Roman"/>
                <w:b/>
                <w:sz w:val="28"/>
                <w:szCs w:val="28"/>
                <w:lang w:val="ru-RU"/>
              </w:rPr>
            </w:pPr>
            <w:r w:rsidRPr="0065276D">
              <w:rPr>
                <w:rFonts w:eastAsia="Times New Roman" w:cs="Times New Roman"/>
                <w:b/>
                <w:sz w:val="28"/>
                <w:szCs w:val="28"/>
                <w:lang w:val="ru-RU"/>
              </w:rPr>
              <w:t>Надіслані лише електронною поштою проєкти не розглядатимуться.</w:t>
            </w:r>
          </w:p>
        </w:tc>
      </w:tr>
      <w:tr w:rsidR="00452CC3" w:rsidRPr="00561631">
        <w:trPr>
          <w:trHeight w:val="1695"/>
        </w:trPr>
        <w:tc>
          <w:tcPr>
            <w:tcW w:w="9714" w:type="dxa"/>
          </w:tcPr>
          <w:p w:rsidR="00452CC3" w:rsidRPr="0065276D" w:rsidRDefault="0065276D">
            <w:pPr>
              <w:pBdr>
                <w:top w:val="nil"/>
                <w:left w:val="nil"/>
                <w:bottom w:val="nil"/>
                <w:right w:val="nil"/>
                <w:between w:val="nil"/>
              </w:pBdr>
              <w:ind w:left="1" w:right="0" w:hanging="3"/>
              <w:rPr>
                <w:rFonts w:eastAsia="Times New Roman" w:cs="Times New Roman"/>
                <w:b/>
                <w:sz w:val="28"/>
                <w:szCs w:val="28"/>
                <w:highlight w:val="white"/>
                <w:lang w:val="ru-RU"/>
              </w:rPr>
            </w:pPr>
            <w:r w:rsidRPr="0065276D">
              <w:rPr>
                <w:rFonts w:eastAsia="Times New Roman" w:cs="Times New Roman"/>
                <w:b/>
                <w:sz w:val="28"/>
                <w:szCs w:val="28"/>
                <w:lang w:val="ru-RU"/>
              </w:rPr>
              <w:t xml:space="preserve">Про результати конкурсу учасників повідомлять на електронну адресу, з якої </w:t>
            </w:r>
            <w:r w:rsidRPr="0065276D">
              <w:rPr>
                <w:rFonts w:eastAsia="Times New Roman" w:cs="Times New Roman"/>
                <w:b/>
                <w:sz w:val="28"/>
                <w:szCs w:val="28"/>
                <w:highlight w:val="white"/>
                <w:lang w:val="ru-RU"/>
              </w:rPr>
              <w:t>надійшла проєктна документація.</w:t>
            </w:r>
          </w:p>
          <w:p w:rsidR="00452CC3" w:rsidRPr="0065276D" w:rsidRDefault="0065276D">
            <w:pPr>
              <w:pBdr>
                <w:top w:val="nil"/>
                <w:left w:val="nil"/>
                <w:bottom w:val="nil"/>
                <w:right w:val="nil"/>
                <w:between w:val="nil"/>
              </w:pBdr>
              <w:ind w:left="1" w:right="0" w:hanging="3"/>
              <w:rPr>
                <w:rFonts w:eastAsia="Times New Roman" w:cs="Times New Roman"/>
                <w:b/>
                <w:sz w:val="28"/>
                <w:szCs w:val="28"/>
                <w:highlight w:val="white"/>
                <w:lang w:val="ru-RU"/>
              </w:rPr>
            </w:pPr>
            <w:r w:rsidRPr="0065276D">
              <w:rPr>
                <w:rFonts w:eastAsia="Times New Roman" w:cs="Times New Roman"/>
                <w:b/>
                <w:sz w:val="28"/>
                <w:szCs w:val="28"/>
                <w:highlight w:val="white"/>
                <w:lang w:val="ru-RU"/>
              </w:rPr>
              <w:t>Відправлені проєкти через скриньку для заяв, листів, звернень та оператора поштового зв'язку України не розглядатимуться.</w:t>
            </w:r>
          </w:p>
        </w:tc>
      </w:tr>
      <w:tr w:rsidR="00452CC3" w:rsidRPr="00561631">
        <w:trPr>
          <w:trHeight w:val="407"/>
        </w:trPr>
        <w:tc>
          <w:tcPr>
            <w:tcW w:w="9714" w:type="dxa"/>
          </w:tcPr>
          <w:p w:rsidR="00452CC3" w:rsidRPr="0065276D" w:rsidRDefault="0065276D">
            <w:pPr>
              <w:pBdr>
                <w:top w:val="nil"/>
                <w:left w:val="nil"/>
                <w:bottom w:val="nil"/>
                <w:right w:val="nil"/>
                <w:between w:val="nil"/>
              </w:pBdr>
              <w:spacing w:after="136" w:line="252" w:lineRule="auto"/>
              <w:ind w:left="1" w:right="0" w:hanging="3"/>
              <w:rPr>
                <w:rFonts w:eastAsia="Times New Roman" w:cs="Times New Roman"/>
                <w:b/>
                <w:sz w:val="28"/>
                <w:szCs w:val="28"/>
                <w:lang w:val="ru-RU"/>
              </w:rPr>
            </w:pPr>
            <w:r w:rsidRPr="0065276D">
              <w:rPr>
                <w:rFonts w:eastAsia="Times New Roman" w:cs="Times New Roman"/>
                <w:b/>
                <w:sz w:val="28"/>
                <w:szCs w:val="28"/>
                <w:lang w:val="ru-RU"/>
              </w:rPr>
              <w:t>Остаточне рішення Замовника щодо проєкту перегляду не підлягає.</w:t>
            </w:r>
          </w:p>
        </w:tc>
      </w:tr>
      <w:tr w:rsidR="00452CC3" w:rsidRPr="00561631">
        <w:trPr>
          <w:trHeight w:val="403"/>
        </w:trPr>
        <w:tc>
          <w:tcPr>
            <w:tcW w:w="9714" w:type="dxa"/>
          </w:tcPr>
          <w:p w:rsidR="00452CC3" w:rsidRPr="0065276D" w:rsidRDefault="0065276D">
            <w:pPr>
              <w:pBdr>
                <w:top w:val="nil"/>
                <w:left w:val="nil"/>
                <w:bottom w:val="nil"/>
                <w:right w:val="nil"/>
                <w:between w:val="nil"/>
              </w:pBdr>
              <w:spacing w:after="514"/>
              <w:ind w:left="1" w:right="0" w:hanging="3"/>
              <w:rPr>
                <w:rFonts w:eastAsia="Times New Roman" w:cs="Times New Roman"/>
                <w:b/>
                <w:sz w:val="28"/>
                <w:szCs w:val="28"/>
                <w:lang w:val="ru-RU"/>
              </w:rPr>
            </w:pPr>
            <w:r w:rsidRPr="0065276D">
              <w:rPr>
                <w:rFonts w:eastAsia="Times New Roman" w:cs="Times New Roman"/>
                <w:b/>
                <w:sz w:val="28"/>
                <w:szCs w:val="28"/>
                <w:lang w:val="ru-RU"/>
              </w:rPr>
              <w:t>Причини відмови у підтримці проєкту не повідомляються.</w:t>
            </w:r>
          </w:p>
        </w:tc>
      </w:tr>
    </w:tbl>
    <w:p w:rsidR="00452CC3" w:rsidRPr="0065276D" w:rsidRDefault="00452CC3">
      <w:pPr>
        <w:pBdr>
          <w:top w:val="nil"/>
          <w:left w:val="nil"/>
          <w:bottom w:val="nil"/>
          <w:right w:val="nil"/>
          <w:between w:val="nil"/>
        </w:pBdr>
        <w:spacing w:after="0" w:line="240"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0" w:line="240"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b/>
          <w:sz w:val="28"/>
          <w:szCs w:val="28"/>
          <w:lang w:val="ru-RU"/>
        </w:rPr>
        <w:t>Проєкт має передбачати додержання таких правил:</w:t>
      </w:r>
    </w:p>
    <w:p w:rsidR="00452CC3" w:rsidRPr="0065276D" w:rsidRDefault="00452CC3">
      <w:pPr>
        <w:pBdr>
          <w:top w:val="nil"/>
          <w:left w:val="nil"/>
          <w:bottom w:val="nil"/>
          <w:right w:val="nil"/>
          <w:between w:val="nil"/>
        </w:pBdr>
        <w:spacing w:after="0" w:line="240" w:lineRule="auto"/>
        <w:ind w:left="1" w:right="0" w:hanging="3"/>
        <w:rPr>
          <w:rFonts w:eastAsia="Times New Roman" w:cs="Times New Roman"/>
          <w:sz w:val="28"/>
          <w:szCs w:val="28"/>
          <w:lang w:val="ru-RU"/>
        </w:rPr>
      </w:pP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 xml:space="preserve">Обов’язкове надання медіа-планів із залученням медіа (Інтернет та соціальні мережі, телевізійні канали, печатні медіа). </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Введення критерію відбору – кількість охоплених мешканців – безпосередньо та через медіа.</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proofErr w:type="gramStart"/>
      <w:r w:rsidRPr="0065276D">
        <w:rPr>
          <w:rFonts w:eastAsia="Times New Roman" w:cs="Times New Roman"/>
          <w:sz w:val="28"/>
          <w:szCs w:val="28"/>
          <w:lang w:val="ru-RU"/>
        </w:rPr>
        <w:t>На початку</w:t>
      </w:r>
      <w:proofErr w:type="gramEnd"/>
      <w:r w:rsidRPr="0065276D">
        <w:rPr>
          <w:rFonts w:eastAsia="Times New Roman" w:cs="Times New Roman"/>
          <w:sz w:val="28"/>
          <w:szCs w:val="28"/>
          <w:lang w:val="ru-RU"/>
        </w:rPr>
        <w:t xml:space="preserve"> та по закінченню проєкту повинно бути організована прес-конференція для висвітлення інформації про проєкт.</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 xml:space="preserve">Проєкти, які були проведені без запрошення на заходи проєкту представника департаменту з питань місцевого самоврядування, внутрішньої та інформаційної політики Дніпровської міської ради та представника відповідного структурного підрозділу Дніпровської міської ради, вважаються такими, що не відбулись та не можуть бути профінансовані. Представник департаменту та відповідного структурного підрозділу запрошується на захід офіційним листом надісланим на офіційну пошту департаменту з питань місцевого самоврядування, внутрішньої та інформаційної політики Дніпровської міської ради </w:t>
      </w:r>
      <w:r>
        <w:rPr>
          <w:rFonts w:eastAsia="Times New Roman" w:cs="Times New Roman"/>
          <w:b/>
          <w:sz w:val="28"/>
          <w:szCs w:val="28"/>
        </w:rPr>
        <w:t>dmsvip</w:t>
      </w:r>
      <w:r w:rsidRPr="0065276D">
        <w:rPr>
          <w:rFonts w:eastAsia="Times New Roman" w:cs="Times New Roman"/>
          <w:b/>
          <w:sz w:val="28"/>
          <w:szCs w:val="28"/>
          <w:lang w:val="ru-RU"/>
        </w:rPr>
        <w:t>@</w:t>
      </w:r>
      <w:r>
        <w:rPr>
          <w:rFonts w:eastAsia="Times New Roman" w:cs="Times New Roman"/>
          <w:b/>
          <w:sz w:val="28"/>
          <w:szCs w:val="28"/>
        </w:rPr>
        <w:t>dniprorada</w:t>
      </w:r>
      <w:r w:rsidRPr="0065276D">
        <w:rPr>
          <w:rFonts w:eastAsia="Times New Roman" w:cs="Times New Roman"/>
          <w:b/>
          <w:sz w:val="28"/>
          <w:szCs w:val="28"/>
          <w:lang w:val="ru-RU"/>
        </w:rPr>
        <w:t>.</w:t>
      </w:r>
      <w:r>
        <w:rPr>
          <w:rFonts w:eastAsia="Times New Roman" w:cs="Times New Roman"/>
          <w:b/>
          <w:sz w:val="28"/>
          <w:szCs w:val="28"/>
        </w:rPr>
        <w:t>gov</w:t>
      </w:r>
      <w:r w:rsidRPr="0065276D">
        <w:rPr>
          <w:rFonts w:eastAsia="Times New Roman" w:cs="Times New Roman"/>
          <w:b/>
          <w:sz w:val="28"/>
          <w:szCs w:val="28"/>
          <w:lang w:val="ru-RU"/>
        </w:rPr>
        <w:t>.</w:t>
      </w:r>
      <w:r>
        <w:rPr>
          <w:rFonts w:eastAsia="Times New Roman" w:cs="Times New Roman"/>
          <w:b/>
          <w:sz w:val="28"/>
          <w:szCs w:val="28"/>
        </w:rPr>
        <w:t>ua</w:t>
      </w:r>
      <w:r w:rsidRPr="0065276D">
        <w:rPr>
          <w:rFonts w:eastAsia="Times New Roman" w:cs="Times New Roman"/>
          <w:sz w:val="28"/>
          <w:szCs w:val="28"/>
          <w:lang w:val="ru-RU"/>
        </w:rPr>
        <w:t xml:space="preserve"> не пізніше як за два дні до проведення заходу.</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На всіх друкованих матеріалах, банерах, біл-бордах, сіті-лайтах, статтях та повідомленнях у медіа повинно бути логотип та посилання, що проєкт реалізується за підтримки Дніпровської міської ради. Макети друкованих матеріалів, банерів, біл-бордів, сіті-лайтів, статей та повідомлень у медіа повинні бути узгодженні з представниками департаменту з питань місцевого самоврядування, внутрішньої та інформаційної політики Дніпровської міської ради.</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lastRenderedPageBreak/>
        <w:t xml:space="preserve">Проєкти повинні містити інформацію, як проєкт буде реалізовуватись після закінчення фінансової підтримки з боку Дніпровської міської ради. </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Обов’язкове узгодження з департаментом з питань місцевого самоврядування, внутрішньої та інформаційної політики Дніпровської міської ради інших учасників фінансування проєкту та партнерів.</w:t>
      </w:r>
    </w:p>
    <w:p w:rsidR="00452CC3" w:rsidRDefault="00452CC3">
      <w:pPr>
        <w:pBdr>
          <w:top w:val="nil"/>
          <w:left w:val="nil"/>
          <w:bottom w:val="nil"/>
          <w:right w:val="nil"/>
          <w:between w:val="nil"/>
        </w:pBdr>
        <w:spacing w:after="304"/>
        <w:ind w:left="1" w:right="23" w:hanging="3"/>
        <w:rPr>
          <w:rFonts w:eastAsia="Times New Roman" w:cs="Times New Roman"/>
          <w:sz w:val="28"/>
          <w:szCs w:val="28"/>
          <w:lang w:val="ru-RU"/>
        </w:rPr>
      </w:pPr>
    </w:p>
    <w:p w:rsidR="006C0F9B" w:rsidRPr="0065276D" w:rsidRDefault="006C0F9B">
      <w:pPr>
        <w:pBdr>
          <w:top w:val="nil"/>
          <w:left w:val="nil"/>
          <w:bottom w:val="nil"/>
          <w:right w:val="nil"/>
          <w:between w:val="nil"/>
        </w:pBdr>
        <w:spacing w:after="304"/>
        <w:ind w:left="1" w:right="23"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304"/>
        <w:ind w:left="1" w:right="23" w:hanging="3"/>
        <w:rPr>
          <w:rFonts w:eastAsia="Times New Roman" w:cs="Times New Roman"/>
          <w:sz w:val="28"/>
          <w:szCs w:val="28"/>
          <w:lang w:val="ru-RU"/>
        </w:rPr>
      </w:pPr>
      <w:r w:rsidRPr="0065276D">
        <w:rPr>
          <w:rFonts w:eastAsia="Times New Roman" w:cs="Times New Roman"/>
          <w:b/>
          <w:sz w:val="28"/>
          <w:szCs w:val="28"/>
          <w:lang w:val="ru-RU"/>
        </w:rPr>
        <w:t>Пропозиція на участь у конкурсному відборі має містити:</w:t>
      </w:r>
    </w:p>
    <w:p w:rsidR="00452CC3" w:rsidRPr="0065276D" w:rsidRDefault="0065276D">
      <w:pPr>
        <w:numPr>
          <w:ilvl w:val="0"/>
          <w:numId w:val="4"/>
        </w:numPr>
        <w:pBdr>
          <w:top w:val="nil"/>
          <w:left w:val="nil"/>
          <w:bottom w:val="nil"/>
          <w:right w:val="nil"/>
          <w:between w:val="nil"/>
        </w:pBdr>
        <w:spacing w:after="76"/>
        <w:ind w:left="1" w:right="231" w:hanging="3"/>
        <w:rPr>
          <w:rFonts w:eastAsia="Times New Roman" w:cs="Times New Roman"/>
          <w:sz w:val="28"/>
          <w:szCs w:val="28"/>
          <w:lang w:val="ru-RU"/>
        </w:rPr>
      </w:pPr>
      <w:r w:rsidRPr="0065276D">
        <w:rPr>
          <w:rFonts w:eastAsia="Times New Roman" w:cs="Times New Roman"/>
          <w:sz w:val="28"/>
          <w:szCs w:val="28"/>
          <w:lang w:val="ru-RU"/>
        </w:rPr>
        <w:t xml:space="preserve">заяву про участь у конкурсному відборі (Додаток 1); </w:t>
      </w:r>
    </w:p>
    <w:p w:rsidR="00452CC3" w:rsidRPr="0065276D" w:rsidRDefault="0065276D">
      <w:pPr>
        <w:numPr>
          <w:ilvl w:val="0"/>
          <w:numId w:val="4"/>
        </w:numPr>
        <w:pBdr>
          <w:top w:val="nil"/>
          <w:left w:val="nil"/>
          <w:bottom w:val="nil"/>
          <w:right w:val="nil"/>
          <w:between w:val="nil"/>
        </w:pBdr>
        <w:spacing w:after="76"/>
        <w:ind w:left="1" w:right="231" w:hanging="3"/>
        <w:rPr>
          <w:rFonts w:eastAsia="Times New Roman" w:cs="Times New Roman"/>
          <w:sz w:val="28"/>
          <w:szCs w:val="28"/>
          <w:lang w:val="ru-RU"/>
        </w:rPr>
      </w:pPr>
      <w:r w:rsidRPr="0065276D">
        <w:rPr>
          <w:rFonts w:eastAsia="Times New Roman" w:cs="Times New Roman"/>
          <w:sz w:val="28"/>
          <w:szCs w:val="28"/>
          <w:lang w:val="ru-RU"/>
        </w:rPr>
        <w:t>аплікаційну форму (Додаток 2), яка містить чітке роз'яснення проєктної діяльності та поетапний план заходів в рамках проєкту, спрямованих на її вирішення;</w:t>
      </w:r>
    </w:p>
    <w:p w:rsidR="00452CC3" w:rsidRPr="0065276D"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 xml:space="preserve">бюджет проєкту (Додаток З) </w:t>
      </w:r>
      <w:r>
        <w:rPr>
          <w:rFonts w:eastAsia="Times New Roman" w:cs="Times New Roman"/>
          <w:sz w:val="28"/>
          <w:szCs w:val="28"/>
        </w:rPr>
        <w:t>i</w:t>
      </w:r>
      <w:r w:rsidRPr="0065276D">
        <w:rPr>
          <w:rFonts w:eastAsia="Times New Roman" w:cs="Times New Roman"/>
          <w:sz w:val="28"/>
          <w:szCs w:val="28"/>
          <w:lang w:val="ru-RU"/>
        </w:rPr>
        <w:t>з поетапним планом видатків та їх обґрунтуванням;</w:t>
      </w:r>
    </w:p>
    <w:p w:rsidR="00452CC3"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rPr>
      </w:pPr>
      <w:r>
        <w:rPr>
          <w:rFonts w:eastAsia="Times New Roman" w:cs="Times New Roman"/>
          <w:sz w:val="28"/>
          <w:szCs w:val="28"/>
        </w:rPr>
        <w:t>копію статуту громадської організації;</w:t>
      </w:r>
    </w:p>
    <w:p w:rsidR="00452CC3"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rPr>
      </w:pPr>
      <w:r>
        <w:rPr>
          <w:rFonts w:eastAsia="Times New Roman" w:cs="Times New Roman"/>
          <w:sz w:val="28"/>
          <w:szCs w:val="28"/>
        </w:rPr>
        <w:t>копію витягу iз ЄДРПОУ;</w:t>
      </w:r>
    </w:p>
    <w:p w:rsidR="00452CC3" w:rsidRPr="0065276D"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копію документа, виданого територіальним органом ДФС,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організації;</w:t>
      </w:r>
    </w:p>
    <w:p w:rsidR="00452CC3" w:rsidRPr="0065276D"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відомості про організацію та керівний склад громадського об'єднання:</w:t>
      </w:r>
    </w:p>
    <w:p w:rsidR="00452CC3" w:rsidRPr="0065276D" w:rsidRDefault="0065276D">
      <w:p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 xml:space="preserve">- копію штатного розкладу громадського об'єднання з переліком </w:t>
      </w:r>
      <w:r>
        <w:rPr>
          <w:rFonts w:eastAsia="Times New Roman" w:cs="Times New Roman"/>
          <w:sz w:val="28"/>
          <w:szCs w:val="28"/>
        </w:rPr>
        <w:t>oci</w:t>
      </w:r>
      <w:r w:rsidRPr="0065276D">
        <w:rPr>
          <w:rFonts w:eastAsia="Times New Roman" w:cs="Times New Roman"/>
          <w:sz w:val="28"/>
          <w:szCs w:val="28"/>
          <w:lang w:val="ru-RU"/>
        </w:rPr>
        <w:t>б, як</w:t>
      </w:r>
      <w:r>
        <w:rPr>
          <w:rFonts w:eastAsia="Times New Roman" w:cs="Times New Roman"/>
          <w:sz w:val="28"/>
          <w:szCs w:val="28"/>
        </w:rPr>
        <w:t>i</w:t>
      </w:r>
      <w:r w:rsidRPr="0065276D">
        <w:rPr>
          <w:rFonts w:eastAsia="Times New Roman" w:cs="Times New Roman"/>
          <w:sz w:val="28"/>
          <w:szCs w:val="28"/>
          <w:lang w:val="ru-RU"/>
        </w:rPr>
        <w:t xml:space="preserve"> отримують заробітну плату або працюють за сумісництвом у громадському об'єднанні;</w:t>
      </w:r>
    </w:p>
    <w:p w:rsidR="00452CC3" w:rsidRPr="0065276D" w:rsidRDefault="0065276D">
      <w:pPr>
        <w:pBdr>
          <w:top w:val="nil"/>
          <w:left w:val="nil"/>
          <w:bottom w:val="nil"/>
          <w:right w:val="nil"/>
          <w:between w:val="nil"/>
        </w:pBdr>
        <w:spacing w:after="0"/>
        <w:ind w:left="1" w:right="231" w:hanging="3"/>
        <w:rPr>
          <w:rFonts w:eastAsia="Times New Roman" w:cs="Times New Roman"/>
          <w:sz w:val="28"/>
          <w:szCs w:val="28"/>
          <w:highlight w:val="white"/>
          <w:lang w:val="ru-RU"/>
        </w:rPr>
      </w:pPr>
      <w:r w:rsidRPr="0065276D">
        <w:rPr>
          <w:rFonts w:eastAsia="Times New Roman" w:cs="Times New Roman"/>
          <w:sz w:val="28"/>
          <w:szCs w:val="28"/>
          <w:lang w:val="ru-RU"/>
        </w:rPr>
        <w:t xml:space="preserve">- резюме керівника проєкту, головного бухгалтера та керівників </w:t>
      </w:r>
      <w:r w:rsidRPr="0065276D">
        <w:rPr>
          <w:rFonts w:eastAsia="Times New Roman" w:cs="Times New Roman"/>
          <w:sz w:val="28"/>
          <w:szCs w:val="28"/>
          <w:highlight w:val="white"/>
          <w:lang w:val="ru-RU"/>
        </w:rPr>
        <w:t>напрямків у проєкті (за наявності);</w:t>
      </w:r>
    </w:p>
    <w:p w:rsidR="00452CC3" w:rsidRPr="0065276D" w:rsidRDefault="0065276D">
      <w:pPr>
        <w:numPr>
          <w:ilvl w:val="0"/>
          <w:numId w:val="4"/>
        </w:numPr>
        <w:pBdr>
          <w:top w:val="nil"/>
          <w:left w:val="nil"/>
          <w:bottom w:val="nil"/>
          <w:right w:val="nil"/>
          <w:between w:val="nil"/>
        </w:pBdr>
        <w:spacing w:after="0" w:line="240" w:lineRule="auto"/>
        <w:ind w:left="1" w:right="231"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окрім обов'язкових додатків організація може за бажанням долучити до проєктної пропозиції інші додатки (яка є кваліфікація вашої організації безпосередньо до цього проекту, включаючи її історію та минулу роботу, інформація про її місію, розмірі, географічному охопленні, професійний характер, реалізовані проєкти, відзнаки, досягнення, співпраця з іншими громадськими об’єднаними).</w:t>
      </w:r>
    </w:p>
    <w:p w:rsidR="00452CC3" w:rsidRPr="0065276D" w:rsidRDefault="00452CC3">
      <w:pPr>
        <w:pBdr>
          <w:top w:val="nil"/>
          <w:left w:val="nil"/>
          <w:bottom w:val="nil"/>
          <w:right w:val="nil"/>
          <w:between w:val="nil"/>
        </w:pBdr>
        <w:spacing w:after="0" w:line="240" w:lineRule="auto"/>
        <w:ind w:left="1" w:right="231" w:hanging="3"/>
        <w:rPr>
          <w:rFonts w:eastAsia="Times New Roman" w:cs="Times New Roman"/>
          <w:sz w:val="28"/>
          <w:szCs w:val="28"/>
          <w:highlight w:val="magenta"/>
          <w:lang w:val="ru-RU"/>
        </w:rPr>
      </w:pPr>
    </w:p>
    <w:p w:rsidR="00452CC3" w:rsidRPr="0065276D" w:rsidRDefault="0065276D">
      <w:pPr>
        <w:pBdr>
          <w:top w:val="nil"/>
          <w:left w:val="nil"/>
          <w:bottom w:val="nil"/>
          <w:right w:val="nil"/>
          <w:between w:val="nil"/>
        </w:pBdr>
        <w:spacing w:after="0" w:line="240" w:lineRule="auto"/>
        <w:ind w:left="1" w:right="231" w:hanging="3"/>
        <w:rPr>
          <w:rFonts w:eastAsia="Times New Roman" w:cs="Times New Roman"/>
          <w:sz w:val="28"/>
          <w:szCs w:val="28"/>
          <w:lang w:val="ru-RU"/>
        </w:rPr>
      </w:pPr>
      <w:r w:rsidRPr="0065276D">
        <w:rPr>
          <w:rFonts w:eastAsia="Times New Roman" w:cs="Times New Roman"/>
          <w:sz w:val="28"/>
          <w:szCs w:val="28"/>
          <w:lang w:val="ru-RU"/>
        </w:rPr>
        <w:t>Напишіть кваліфікацію вашої організації безпосередньо до цього проекту, включаючи її історію та прошлу роботу. Надайте інформацію про її місії, розмірі, географічному охопленні, професійному та/або політичному характері, а також про статус реєстрації, включаючи дату.</w:t>
      </w:r>
    </w:p>
    <w:p w:rsidR="00452CC3" w:rsidRPr="0065276D" w:rsidRDefault="00452CC3">
      <w:pPr>
        <w:pBdr>
          <w:top w:val="nil"/>
          <w:left w:val="nil"/>
          <w:bottom w:val="nil"/>
          <w:right w:val="nil"/>
          <w:between w:val="nil"/>
        </w:pBdr>
        <w:spacing w:after="0" w:line="240" w:lineRule="auto"/>
        <w:ind w:left="1" w:right="231" w:hanging="3"/>
        <w:rPr>
          <w:rFonts w:eastAsia="Times New Roman" w:cs="Times New Roman"/>
          <w:sz w:val="28"/>
          <w:szCs w:val="28"/>
          <w:highlight w:val="magenta"/>
          <w:lang w:val="ru-RU"/>
        </w:rPr>
      </w:pPr>
    </w:p>
    <w:p w:rsidR="00452CC3" w:rsidRPr="0065276D" w:rsidRDefault="00452CC3">
      <w:pPr>
        <w:pBdr>
          <w:top w:val="nil"/>
          <w:left w:val="nil"/>
          <w:bottom w:val="nil"/>
          <w:right w:val="nil"/>
          <w:between w:val="nil"/>
        </w:pBdr>
        <w:spacing w:after="0" w:line="240" w:lineRule="auto"/>
        <w:ind w:left="0" w:hanging="2"/>
        <w:rPr>
          <w:rFonts w:eastAsia="Times New Roman" w:cs="Times New Roman"/>
          <w:lang w:val="ru-RU"/>
        </w:rPr>
      </w:pPr>
    </w:p>
    <w:p w:rsidR="00452CC3" w:rsidRPr="0065276D" w:rsidRDefault="0065276D">
      <w:pPr>
        <w:pBdr>
          <w:top w:val="nil"/>
          <w:left w:val="nil"/>
          <w:bottom w:val="nil"/>
          <w:right w:val="nil"/>
          <w:between w:val="nil"/>
        </w:pBdr>
        <w:spacing w:after="115"/>
        <w:ind w:left="1" w:right="23" w:hanging="3"/>
        <w:rPr>
          <w:rFonts w:eastAsia="Times New Roman" w:cs="Times New Roman"/>
          <w:sz w:val="28"/>
          <w:szCs w:val="28"/>
          <w:lang w:val="ru-RU"/>
        </w:rPr>
      </w:pPr>
      <w:r>
        <w:rPr>
          <w:rFonts w:eastAsia="Times New Roman" w:cs="Times New Roman"/>
          <w:b/>
          <w:sz w:val="28"/>
          <w:szCs w:val="28"/>
        </w:rPr>
        <w:t>Bci</w:t>
      </w:r>
      <w:r w:rsidRPr="0065276D">
        <w:rPr>
          <w:rFonts w:eastAsia="Times New Roman" w:cs="Times New Roman"/>
          <w:b/>
          <w:sz w:val="28"/>
          <w:szCs w:val="28"/>
          <w:lang w:val="ru-RU"/>
        </w:rPr>
        <w:t xml:space="preserve"> документи та/або копії документів повинні бути завірені</w:t>
      </w:r>
      <w:r w:rsidRPr="0065276D">
        <w:rPr>
          <w:rFonts w:eastAsia="Times New Roman" w:cs="Times New Roman"/>
          <w:lang w:val="ru-RU"/>
        </w:rPr>
        <w:t xml:space="preserve"> </w:t>
      </w:r>
      <w:r w:rsidRPr="0065276D">
        <w:rPr>
          <w:rFonts w:eastAsia="Times New Roman" w:cs="Times New Roman"/>
          <w:b/>
          <w:sz w:val="28"/>
          <w:szCs w:val="28"/>
          <w:lang w:val="ru-RU"/>
        </w:rPr>
        <w:t>в порядку, встановленому чинним законодавством України.</w:t>
      </w:r>
    </w:p>
    <w:p w:rsidR="00452CC3" w:rsidRPr="0065276D" w:rsidRDefault="0065276D">
      <w:pPr>
        <w:pBdr>
          <w:top w:val="nil"/>
          <w:left w:val="nil"/>
          <w:bottom w:val="nil"/>
          <w:right w:val="nil"/>
          <w:between w:val="nil"/>
        </w:pBdr>
        <w:spacing w:after="283"/>
        <w:ind w:left="1" w:right="23" w:hanging="3"/>
        <w:rPr>
          <w:rFonts w:eastAsia="Times New Roman" w:cs="Times New Roman"/>
          <w:sz w:val="28"/>
          <w:szCs w:val="28"/>
          <w:lang w:val="ru-RU"/>
        </w:rPr>
      </w:pPr>
      <w:r w:rsidRPr="0065276D">
        <w:rPr>
          <w:rFonts w:eastAsia="Times New Roman" w:cs="Times New Roman"/>
          <w:sz w:val="28"/>
          <w:szCs w:val="28"/>
          <w:lang w:val="ru-RU"/>
        </w:rPr>
        <w:t>Конкурсна Комісія залишає за собою право відмовити у розгляді конкурсної заявки за наступних обставин:</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lastRenderedPageBreak/>
        <w:t>конкурсна заявка містить недостовірну інформацію;</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надіслано офіційного листа про відкликання конкурсного проєкту;</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громадська організація, що подає конкурсну заявку, перебуває в стадії припинення діяльності або не внесена до Реєстру неприбуткових установ та організації;</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 xml:space="preserve">конкурсна заявка подана </w:t>
      </w:r>
      <w:r>
        <w:rPr>
          <w:rFonts w:eastAsia="Times New Roman" w:cs="Times New Roman"/>
          <w:sz w:val="28"/>
          <w:szCs w:val="28"/>
        </w:rPr>
        <w:t>i</w:t>
      </w:r>
      <w:r w:rsidRPr="0065276D">
        <w:rPr>
          <w:rFonts w:eastAsia="Times New Roman" w:cs="Times New Roman"/>
          <w:sz w:val="28"/>
          <w:szCs w:val="28"/>
          <w:lang w:val="ru-RU"/>
        </w:rPr>
        <w:t xml:space="preserve">з порушенням вимог, встановлених Комісією в цьому оголошенні або </w:t>
      </w:r>
      <w:r>
        <w:rPr>
          <w:rFonts w:eastAsia="Times New Roman" w:cs="Times New Roman"/>
          <w:sz w:val="28"/>
          <w:szCs w:val="28"/>
        </w:rPr>
        <w:t>i</w:t>
      </w:r>
      <w:r w:rsidRPr="0065276D">
        <w:rPr>
          <w:rFonts w:eastAsia="Times New Roman" w:cs="Times New Roman"/>
          <w:sz w:val="28"/>
          <w:szCs w:val="28"/>
          <w:lang w:val="ru-RU"/>
        </w:rPr>
        <w:t>з порушенням встановленого терміну.</w:t>
      </w:r>
    </w:p>
    <w:p w:rsidR="00452CC3" w:rsidRDefault="00452CC3">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6C0F9B" w:rsidRDefault="006C0F9B">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6C0F9B" w:rsidRPr="0065276D" w:rsidRDefault="006C0F9B">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1"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Рішення про визначення переможців конкурсу:</w:t>
      </w:r>
    </w:p>
    <w:p w:rsidR="00452CC3" w:rsidRPr="0065276D" w:rsidRDefault="00452CC3">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Рішення Комісії щодо визначення переможців конкурсу у триденний термін передається до Замовника та/або відповідального виконавця Програми для подальшого опрацювання та надання його до головного розпорядника бюджетних коштів з виконання заходів Програми. Остаточні рішення щодо включення рекомендованих Комісією проєктів до планів фінансування приймаються Департаментом, виходячи з доведених граничних обсягів видатків на відповідний бюджетний період та попереднім погодженням учасником — переможцем конкурсу істотних умов основного договору про фінансову підтримку проєкту за рахунок бюджетних коштів.</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Оголошення </w:t>
      </w:r>
      <w:r>
        <w:rPr>
          <w:rFonts w:eastAsia="Times New Roman" w:cs="Times New Roman"/>
          <w:sz w:val="28"/>
          <w:szCs w:val="28"/>
        </w:rPr>
        <w:t>pe</w:t>
      </w:r>
      <w:r w:rsidRPr="0065276D">
        <w:rPr>
          <w:rFonts w:eastAsia="Times New Roman" w:cs="Times New Roman"/>
          <w:sz w:val="28"/>
          <w:szCs w:val="28"/>
          <w:lang w:val="ru-RU"/>
        </w:rPr>
        <w:t xml:space="preserve">зультатів конкурсу здійснюється протягом 3 днів з моменту прийняття рішення Департаментом про фінансову підтримку проєктів за рахунок бюджетних коштів шляхом публікації такого оголошення на офіційному </w:t>
      </w:r>
      <w:r>
        <w:rPr>
          <w:rFonts w:eastAsia="Times New Roman" w:cs="Times New Roman"/>
          <w:sz w:val="28"/>
          <w:szCs w:val="28"/>
        </w:rPr>
        <w:t>ca</w:t>
      </w:r>
      <w:r w:rsidRPr="0065276D">
        <w:rPr>
          <w:rFonts w:eastAsia="Times New Roman" w:cs="Times New Roman"/>
          <w:sz w:val="28"/>
          <w:szCs w:val="28"/>
          <w:lang w:val="ru-RU"/>
        </w:rPr>
        <w:t xml:space="preserve">йті Дніпровської міської ради. </w:t>
      </w:r>
    </w:p>
    <w:p w:rsidR="00452CC3" w:rsidRPr="0065276D" w:rsidRDefault="0065276D">
      <w:pPr>
        <w:spacing w:after="240" w:line="224" w:lineRule="auto"/>
        <w:ind w:left="1" w:hanging="3"/>
        <w:rPr>
          <w:rFonts w:eastAsia="Times New Roman" w:cs="Times New Roman"/>
          <w:sz w:val="28"/>
          <w:szCs w:val="28"/>
          <w:lang w:val="ru-RU"/>
        </w:rPr>
      </w:pPr>
      <w:r w:rsidRPr="0065276D">
        <w:rPr>
          <w:rFonts w:eastAsia="Times New Roman" w:cs="Times New Roman"/>
          <w:sz w:val="28"/>
          <w:szCs w:val="28"/>
          <w:lang w:val="ru-RU"/>
        </w:rPr>
        <w:t>У разі офіційного відкликання громадською організацією своєї конкурсної заявки, Конкурсна комісія залишає за собою право розглянути та затвердити інший проєкт з числа тих організацій, які подалися на конкурс, але не стали переможцями.</w:t>
      </w:r>
    </w:p>
    <w:p w:rsidR="00452CC3" w:rsidRPr="0065276D" w:rsidRDefault="0065276D">
      <w:pPr>
        <w:spacing w:before="240" w:after="240" w:line="224" w:lineRule="auto"/>
        <w:ind w:left="1" w:hanging="3"/>
        <w:rPr>
          <w:rFonts w:eastAsia="Times New Roman" w:cs="Times New Roman"/>
          <w:sz w:val="28"/>
          <w:szCs w:val="28"/>
          <w:lang w:val="ru-RU"/>
        </w:rPr>
      </w:pPr>
      <w:r w:rsidRPr="0065276D">
        <w:rPr>
          <w:rFonts w:eastAsia="Times New Roman" w:cs="Times New Roman"/>
          <w:sz w:val="28"/>
          <w:szCs w:val="28"/>
          <w:lang w:val="ru-RU"/>
        </w:rPr>
        <w:t>У разі виділення додаткового фінансування Конкурсна комісія може вибрати додаткових переможців з числа тих організацій, які подалися на конкурс, але за умови офіційної згоди громадської організації і письмового підтвердження того, що вона зможе реалізувати свій проєкт.</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b/>
          <w:sz w:val="28"/>
          <w:szCs w:val="28"/>
          <w:lang w:val="ru-RU"/>
        </w:rPr>
        <w:t>Фінансування проекту:</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Бюджетні кошти надаються переможцям конкурсу на підставі договорів про виконання (реалізацію) програми (проєкту, заходу), укладених відповідно до чинного законодавства та особливостей проєкту, та можуть бути використані виключно на цілі, пов'язані з</w:t>
      </w:r>
      <w:r>
        <w:rPr>
          <w:rFonts w:eastAsia="Times New Roman" w:cs="Times New Roman"/>
          <w:sz w:val="28"/>
          <w:szCs w:val="28"/>
        </w:rPr>
        <w:t>i</w:t>
      </w:r>
      <w:r w:rsidRPr="0065276D">
        <w:rPr>
          <w:rFonts w:eastAsia="Times New Roman" w:cs="Times New Roman"/>
          <w:sz w:val="28"/>
          <w:szCs w:val="28"/>
          <w:lang w:val="ru-RU"/>
        </w:rPr>
        <w:t xml:space="preserve"> статутною діяльністю переможця конкурсу, відповідно до мети конкурсу та затвердженого Замовником кошторису проєкту з графіком фінансування.</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відповідної програми (проєкту, заходу) може бути змінений з метою приведення кошторису програми (проєкту, заходу) у відповідність до вимог бюджетного законодавства та принципів економного та ефективного використання </w:t>
      </w:r>
      <w:r w:rsidRPr="0065276D">
        <w:rPr>
          <w:rFonts w:eastAsia="Times New Roman" w:cs="Times New Roman"/>
          <w:sz w:val="28"/>
          <w:szCs w:val="28"/>
          <w:lang w:val="ru-RU"/>
        </w:rPr>
        <w:lastRenderedPageBreak/>
        <w:t>бюджетних коштів, а також відповідно до загальних обсягів наявного бюджетного фінансування.</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Кошти на фінансову підтримку громадських об'єднань, які визначені Комісією та затверджено Замовником переможцями конкурсного відбору, перераховуються головним розпорядником бюджетних коштів на банківський рахунок одержувача (переможця конкурсу), відкритий в органах Державної казначейської служби України.</w:t>
      </w:r>
    </w:p>
    <w:p w:rsidR="00452CC3" w:rsidRPr="0065276D" w:rsidRDefault="0065276D">
      <w:pPr>
        <w:pBdr>
          <w:top w:val="nil"/>
          <w:left w:val="nil"/>
          <w:bottom w:val="nil"/>
          <w:right w:val="nil"/>
          <w:between w:val="nil"/>
        </w:pBdr>
        <w:ind w:left="1" w:right="86" w:hanging="3"/>
        <w:rPr>
          <w:rFonts w:eastAsia="Times New Roman" w:cs="Times New Roman"/>
          <w:sz w:val="28"/>
          <w:szCs w:val="28"/>
          <w:lang w:val="ru-RU"/>
        </w:rPr>
      </w:pPr>
      <w:r w:rsidRPr="0065276D">
        <w:rPr>
          <w:rFonts w:eastAsia="Times New Roman" w:cs="Times New Roman"/>
          <w:sz w:val="28"/>
          <w:szCs w:val="28"/>
          <w:lang w:val="ru-RU"/>
        </w:rPr>
        <w:t xml:space="preserve">Відкриття рахунків, реєстрація, облік зобов'язань в органах казначейської служби та проведення операцій з використанням бюджетних коштів здійснюються </w:t>
      </w:r>
      <w:proofErr w:type="gramStart"/>
      <w:r w:rsidRPr="0065276D">
        <w:rPr>
          <w:rFonts w:eastAsia="Times New Roman" w:cs="Times New Roman"/>
          <w:sz w:val="28"/>
          <w:szCs w:val="28"/>
          <w:lang w:val="ru-RU"/>
        </w:rPr>
        <w:t>у порядку</w:t>
      </w:r>
      <w:proofErr w:type="gramEnd"/>
      <w:r w:rsidRPr="0065276D">
        <w:rPr>
          <w:rFonts w:eastAsia="Times New Roman" w:cs="Times New Roman"/>
          <w:sz w:val="28"/>
          <w:szCs w:val="28"/>
          <w:lang w:val="ru-RU"/>
        </w:rPr>
        <w:t>, встановленому державною казначейською службою України, бюджетним законодавством та відповідно до чинного законодавства України у сфері публічних закупівель.</w:t>
      </w:r>
    </w:p>
    <w:p w:rsidR="00452CC3" w:rsidRPr="0065276D" w:rsidRDefault="0065276D">
      <w:pPr>
        <w:pBdr>
          <w:top w:val="nil"/>
          <w:left w:val="nil"/>
          <w:bottom w:val="nil"/>
          <w:right w:val="nil"/>
          <w:between w:val="nil"/>
        </w:pBdr>
        <w:spacing w:after="489"/>
        <w:ind w:left="1" w:right="240" w:hanging="3"/>
        <w:rPr>
          <w:rFonts w:eastAsia="Times New Roman" w:cs="Times New Roman"/>
          <w:sz w:val="28"/>
          <w:szCs w:val="28"/>
          <w:lang w:val="ru-RU"/>
        </w:rPr>
      </w:pPr>
      <w:r w:rsidRPr="0065276D">
        <w:rPr>
          <w:rFonts w:eastAsia="Times New Roman" w:cs="Times New Roman"/>
          <w:sz w:val="28"/>
          <w:szCs w:val="28"/>
          <w:lang w:val="ru-RU"/>
        </w:rPr>
        <w:t xml:space="preserve">Організація – переможець може отримувати платежі на заплановану діяльність </w:t>
      </w:r>
      <w:proofErr w:type="gramStart"/>
      <w:r w:rsidRPr="0065276D">
        <w:rPr>
          <w:rFonts w:eastAsia="Times New Roman" w:cs="Times New Roman"/>
          <w:sz w:val="28"/>
          <w:szCs w:val="28"/>
          <w:lang w:val="ru-RU"/>
        </w:rPr>
        <w:t>у межах</w:t>
      </w:r>
      <w:proofErr w:type="gramEnd"/>
      <w:r w:rsidRPr="0065276D">
        <w:rPr>
          <w:rFonts w:eastAsia="Times New Roman" w:cs="Times New Roman"/>
          <w:sz w:val="28"/>
          <w:szCs w:val="28"/>
          <w:lang w:val="ru-RU"/>
        </w:rPr>
        <w:t xml:space="preserve"> укладеного договору відповідно до графіка, який буде зафіксовано у договорі. Графік фінансування визначається Замовником індивідуально з огляду на загальний розмір фінансової підтримки, тип діяльності тощо. Наступні транші виділятимуть після отримання та затвердження Замовником проміжних звітів організації – переможця.</w:t>
      </w:r>
    </w:p>
    <w:p w:rsidR="00452CC3" w:rsidRPr="0065276D" w:rsidRDefault="0065276D">
      <w:pPr>
        <w:pBdr>
          <w:top w:val="nil"/>
          <w:left w:val="nil"/>
          <w:bottom w:val="nil"/>
          <w:right w:val="nil"/>
          <w:between w:val="nil"/>
        </w:pBdr>
        <w:spacing w:after="109"/>
        <w:ind w:left="1" w:right="23" w:hanging="3"/>
        <w:rPr>
          <w:rFonts w:eastAsia="Times New Roman" w:cs="Times New Roman"/>
          <w:sz w:val="28"/>
          <w:szCs w:val="28"/>
          <w:lang w:val="ru-RU"/>
        </w:rPr>
      </w:pPr>
      <w:r w:rsidRPr="0065276D">
        <w:rPr>
          <w:rFonts w:eastAsia="Times New Roman" w:cs="Times New Roman"/>
          <w:b/>
          <w:sz w:val="28"/>
          <w:szCs w:val="28"/>
          <w:lang w:val="ru-RU"/>
        </w:rPr>
        <w:t>Звітування, моніторинг та оцінювання проєктів:</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 xml:space="preserve">Переможець конкурсу відповідає за моніторинг стану впровадження проекту та оцінювання його </w:t>
      </w:r>
      <w:r>
        <w:rPr>
          <w:rFonts w:eastAsia="Times New Roman" w:cs="Times New Roman"/>
          <w:noProof/>
          <w:sz w:val="28"/>
          <w:szCs w:val="28"/>
          <w:lang w:val="uk-UA" w:eastAsia="uk-UA"/>
        </w:rPr>
        <w:drawing>
          <wp:inline distT="0" distB="0" distL="114300" distR="114300">
            <wp:extent cx="6985" cy="6350"/>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985" cy="6350"/>
                    </a:xfrm>
                    <a:prstGeom prst="rect">
                      <a:avLst/>
                    </a:prstGeom>
                    <a:ln/>
                  </pic:spPr>
                </pic:pic>
              </a:graphicData>
            </a:graphic>
          </wp:inline>
        </w:drawing>
      </w:r>
      <w:r w:rsidRPr="0065276D">
        <w:rPr>
          <w:rFonts w:eastAsia="Times New Roman" w:cs="Times New Roman"/>
          <w:sz w:val="28"/>
          <w:szCs w:val="28"/>
          <w:lang w:val="ru-RU"/>
        </w:rPr>
        <w:t>результатів.</w:t>
      </w:r>
    </w:p>
    <w:p w:rsidR="00452CC3" w:rsidRPr="0065276D" w:rsidRDefault="0065276D">
      <w:pPr>
        <w:pBdr>
          <w:top w:val="nil"/>
          <w:left w:val="nil"/>
          <w:bottom w:val="nil"/>
          <w:right w:val="nil"/>
          <w:between w:val="nil"/>
        </w:pBdr>
        <w:tabs>
          <w:tab w:val="left" w:pos="8364"/>
        </w:tabs>
        <w:spacing w:after="491"/>
        <w:ind w:left="1" w:right="32" w:hanging="3"/>
        <w:rPr>
          <w:rFonts w:eastAsia="Times New Roman" w:cs="Times New Roman"/>
          <w:sz w:val="28"/>
          <w:szCs w:val="28"/>
          <w:lang w:val="ru-RU"/>
        </w:rPr>
      </w:pPr>
      <w:r w:rsidRPr="0065276D">
        <w:rPr>
          <w:rFonts w:eastAsia="Times New Roman" w:cs="Times New Roman"/>
          <w:sz w:val="28"/>
          <w:szCs w:val="28"/>
          <w:lang w:val="ru-RU"/>
        </w:rPr>
        <w:t>Уповноважені особи Замовника та Комісії здійснюватимуть моніторинг проєкту у співпраці з представниками інститутів громадянського суспільства через звіти переможців, зустрічі з працівниками проекту та їх партнерами, а також через участь у проектних заходах.</w:t>
      </w:r>
    </w:p>
    <w:p w:rsidR="00452CC3" w:rsidRPr="0065276D" w:rsidRDefault="0065276D">
      <w:pPr>
        <w:pBdr>
          <w:top w:val="nil"/>
          <w:left w:val="nil"/>
          <w:bottom w:val="nil"/>
          <w:right w:val="nil"/>
          <w:between w:val="nil"/>
        </w:pBdr>
        <w:spacing w:after="98"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Формат звітування:</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Отримувач фінансової підтримки подаватиме Замовнику наступні звіти у форматі, визначеному Замовником у договорі</w:t>
      </w:r>
    </w:p>
    <w:p w:rsidR="00452CC3" w:rsidRPr="0065276D" w:rsidRDefault="0065276D">
      <w:pPr>
        <w:numPr>
          <w:ilvl w:val="0"/>
          <w:numId w:val="2"/>
        </w:num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проміжні звіти, які включають опис заходів </w:t>
      </w:r>
      <w:r>
        <w:rPr>
          <w:rFonts w:eastAsia="Times New Roman" w:cs="Times New Roman"/>
          <w:sz w:val="28"/>
          <w:szCs w:val="28"/>
        </w:rPr>
        <w:t>i</w:t>
      </w:r>
      <w:r w:rsidRPr="0065276D">
        <w:rPr>
          <w:rFonts w:eastAsia="Times New Roman" w:cs="Times New Roman"/>
          <w:sz w:val="28"/>
          <w:szCs w:val="28"/>
          <w:lang w:val="ru-RU"/>
        </w:rPr>
        <w:t xml:space="preserve"> результатів за узгодженими моніторинговими індикаторами та фінансовим </w:t>
      </w:r>
      <w:proofErr w:type="gramStart"/>
      <w:r w:rsidRPr="0065276D">
        <w:rPr>
          <w:rFonts w:eastAsia="Times New Roman" w:cs="Times New Roman"/>
          <w:sz w:val="28"/>
          <w:szCs w:val="28"/>
          <w:lang w:val="ru-RU"/>
        </w:rPr>
        <w:t>компонентом  кожні</w:t>
      </w:r>
      <w:proofErr w:type="gramEnd"/>
      <w:r w:rsidRPr="0065276D">
        <w:rPr>
          <w:rFonts w:eastAsia="Times New Roman" w:cs="Times New Roman"/>
          <w:sz w:val="28"/>
          <w:szCs w:val="28"/>
          <w:lang w:val="ru-RU"/>
        </w:rPr>
        <w:t xml:space="preserve"> 1 або 2 місяця (буде уточнено в межах відповідного договору). Без надання проміжних звітів подальша фінансова підтримка проєкту здійснюватися не буде;</w:t>
      </w:r>
    </w:p>
    <w:p w:rsidR="00452CC3" w:rsidRPr="0065276D" w:rsidRDefault="0065276D">
      <w:pPr>
        <w:numPr>
          <w:ilvl w:val="0"/>
          <w:numId w:val="2"/>
        </w:numPr>
        <w:pBdr>
          <w:top w:val="nil"/>
          <w:left w:val="nil"/>
          <w:bottom w:val="nil"/>
          <w:right w:val="nil"/>
          <w:between w:val="nil"/>
        </w:pBdr>
        <w:ind w:left="1" w:right="38" w:hanging="3"/>
        <w:rPr>
          <w:rFonts w:eastAsia="Times New Roman" w:cs="Times New Roman"/>
          <w:sz w:val="28"/>
          <w:szCs w:val="28"/>
          <w:lang w:val="ru-RU"/>
        </w:rPr>
      </w:pPr>
      <w:r w:rsidRPr="0065276D">
        <w:rPr>
          <w:rFonts w:eastAsia="Times New Roman" w:cs="Times New Roman"/>
          <w:sz w:val="28"/>
          <w:szCs w:val="28"/>
          <w:lang w:val="ru-RU"/>
        </w:rPr>
        <w:t>короткі звіти на вимогу, які можуть час-від-часу вимагати організатори конкурсу, коли буде потрібна інформація за проєктом у період меж регулярними звітами;</w:t>
      </w:r>
    </w:p>
    <w:p w:rsidR="00452CC3" w:rsidRPr="0065276D" w:rsidRDefault="0065276D">
      <w:pPr>
        <w:numPr>
          <w:ilvl w:val="0"/>
          <w:numId w:val="2"/>
        </w:numPr>
        <w:pBdr>
          <w:top w:val="nil"/>
          <w:left w:val="nil"/>
          <w:bottom w:val="nil"/>
          <w:right w:val="nil"/>
          <w:between w:val="nil"/>
        </w:pBdr>
        <w:spacing w:after="512"/>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підсумковий звіт після виконання (реалізації) програми (проєкту, заходу), а також фінансовий звіт та звіт за власним внеском за весь період виконання договору та обсяг використаних бюджетних коштів за формою та у строк, що визначені організатором конкурсу та відповідно до чинного законодавства. Підсумковий звіт </w:t>
      </w:r>
      <w:r w:rsidRPr="0065276D">
        <w:rPr>
          <w:rFonts w:eastAsia="Times New Roman" w:cs="Times New Roman"/>
          <w:sz w:val="28"/>
          <w:szCs w:val="28"/>
          <w:lang w:val="ru-RU"/>
        </w:rPr>
        <w:lastRenderedPageBreak/>
        <w:t xml:space="preserve">повинен містити опис та перелік завдань, виконаних </w:t>
      </w:r>
      <w:proofErr w:type="gramStart"/>
      <w:r w:rsidRPr="0065276D">
        <w:rPr>
          <w:rFonts w:eastAsia="Times New Roman" w:cs="Times New Roman"/>
          <w:sz w:val="28"/>
          <w:szCs w:val="28"/>
          <w:lang w:val="ru-RU"/>
        </w:rPr>
        <w:t>у рамках</w:t>
      </w:r>
      <w:proofErr w:type="gramEnd"/>
      <w:r w:rsidRPr="0065276D">
        <w:rPr>
          <w:rFonts w:eastAsia="Times New Roman" w:cs="Times New Roman"/>
          <w:sz w:val="28"/>
          <w:szCs w:val="28"/>
          <w:lang w:val="ru-RU"/>
        </w:rPr>
        <w:t xml:space="preserve"> програми (проєкту, заходу); результативні показники виконання (реалізації) програми (проєкту, заходу); у </w:t>
      </w:r>
      <w:r>
        <w:rPr>
          <w:rFonts w:eastAsia="Times New Roman" w:cs="Times New Roman"/>
          <w:sz w:val="28"/>
          <w:szCs w:val="28"/>
        </w:rPr>
        <w:t>pa</w:t>
      </w:r>
      <w:r w:rsidRPr="0065276D">
        <w:rPr>
          <w:rFonts w:eastAsia="Times New Roman" w:cs="Times New Roman"/>
          <w:sz w:val="28"/>
          <w:szCs w:val="28"/>
          <w:lang w:val="ru-RU"/>
        </w:rPr>
        <w:t>з</w:t>
      </w:r>
      <w:r>
        <w:rPr>
          <w:rFonts w:eastAsia="Times New Roman" w:cs="Times New Roman"/>
          <w:sz w:val="28"/>
          <w:szCs w:val="28"/>
        </w:rPr>
        <w:t>i</w:t>
      </w:r>
      <w:r w:rsidRPr="0065276D">
        <w:rPr>
          <w:rFonts w:eastAsia="Times New Roman" w:cs="Times New Roman"/>
          <w:sz w:val="28"/>
          <w:szCs w:val="28"/>
          <w:lang w:val="ru-RU"/>
        </w:rPr>
        <w:t xml:space="preserve"> невиконання умов договору повністю або частково – причини такого невиконання; оцінку рівня заінтересованості та задоволення потреб цільової аудиторії, на яку спрямовувалася програма (проєкт, захід).</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b/>
          <w:sz w:val="28"/>
          <w:szCs w:val="28"/>
          <w:lang w:val="ru-RU"/>
        </w:rPr>
        <w:t>Повернення коштів фінансової підтримки:</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Якщо під час моніторингу проєкту буде встановлено, що переможцем конкурсу, який отримав фінансову підтримку за рахунок бюджетних коштів не виконується (не реалізується) програма (проєкт, захід), або реалізується з порушенням графіків та/або так повільно, що не зможе бути закінчено у передбачені договором терміни, або реалізується на цілі, які суперечать затвердженому проєкту та укладеному договору Замовник на підставі відповідного рішення Комісії, може прийняти рішення про розрив договору в односторонньому порядку, припинення фінансування та/або повернення бюджетних коштів, які вже могли бути профінансовані переможцю.</w:t>
      </w:r>
    </w:p>
    <w:p w:rsidR="00452CC3" w:rsidRPr="0065276D" w:rsidRDefault="0065276D">
      <w:pPr>
        <w:pBdr>
          <w:top w:val="nil"/>
          <w:left w:val="nil"/>
          <w:bottom w:val="nil"/>
          <w:right w:val="nil"/>
          <w:between w:val="nil"/>
        </w:pBdr>
        <w:spacing w:after="517"/>
        <w:ind w:left="1" w:right="192" w:hanging="3"/>
        <w:rPr>
          <w:rFonts w:eastAsia="Times New Roman" w:cs="Times New Roman"/>
          <w:sz w:val="28"/>
          <w:szCs w:val="28"/>
          <w:lang w:val="ru-RU"/>
        </w:rPr>
      </w:pPr>
      <w:r w:rsidRPr="0065276D">
        <w:rPr>
          <w:rFonts w:eastAsia="Times New Roman" w:cs="Times New Roman"/>
          <w:sz w:val="28"/>
          <w:szCs w:val="28"/>
          <w:lang w:val="ru-RU"/>
        </w:rPr>
        <w:t>Таке рішення у триденний строк надсилається відповідному отримувачу бюджетних коштів — переможцю конкурсу. Після надходження такого рішення Замовника про повернення бюджетних коштів отримувач бюджетних коштів — переможець конкурсу у безапеляційному порядку у тижневий строк повертає кошти до відповідного бюджету та протягом трьох робочих днів інформує про це Замовника.</w:t>
      </w:r>
    </w:p>
    <w:p w:rsidR="00452CC3" w:rsidRPr="00905981" w:rsidRDefault="0065276D">
      <w:pPr>
        <w:pBdr>
          <w:top w:val="nil"/>
          <w:left w:val="nil"/>
          <w:bottom w:val="nil"/>
          <w:right w:val="nil"/>
          <w:between w:val="nil"/>
        </w:pBdr>
        <w:ind w:left="1" w:right="23" w:hanging="3"/>
        <w:rPr>
          <w:rFonts w:eastAsia="Times New Roman" w:cs="Times New Roman"/>
          <w:sz w:val="28"/>
          <w:szCs w:val="28"/>
          <w:lang w:val="ru-RU"/>
        </w:rPr>
      </w:pPr>
      <w:r w:rsidRPr="00905981">
        <w:rPr>
          <w:rFonts w:eastAsia="Times New Roman" w:cs="Times New Roman"/>
          <w:b/>
          <w:sz w:val="28"/>
          <w:szCs w:val="28"/>
          <w:lang w:val="ru-RU"/>
        </w:rPr>
        <w:t>Контакти:</w:t>
      </w:r>
    </w:p>
    <w:p w:rsidR="00452CC3" w:rsidRPr="00905981" w:rsidRDefault="0065276D">
      <w:pPr>
        <w:pBdr>
          <w:top w:val="nil"/>
          <w:left w:val="nil"/>
          <w:bottom w:val="nil"/>
          <w:right w:val="nil"/>
          <w:between w:val="nil"/>
        </w:pBdr>
        <w:spacing w:after="10"/>
        <w:ind w:left="1" w:right="23" w:hanging="3"/>
        <w:rPr>
          <w:rFonts w:eastAsia="Times New Roman" w:cs="Times New Roman"/>
          <w:sz w:val="28"/>
          <w:szCs w:val="28"/>
          <w:lang w:val="ru-RU"/>
        </w:rPr>
      </w:pPr>
      <w:r w:rsidRPr="00905981">
        <w:rPr>
          <w:rFonts w:eastAsia="Times New Roman" w:cs="Times New Roman"/>
          <w:sz w:val="28"/>
          <w:szCs w:val="28"/>
          <w:lang w:val="ru-RU"/>
        </w:rPr>
        <w:t>Конкурсна Комісія з відбору громадських об'єднань для надання фінансової підтримки з бюджету Дніпровської міської територіальної громади.</w:t>
      </w:r>
    </w:p>
    <w:p w:rsidR="00452CC3" w:rsidRPr="00905981" w:rsidRDefault="00452CC3">
      <w:pPr>
        <w:pBdr>
          <w:top w:val="nil"/>
          <w:left w:val="nil"/>
          <w:bottom w:val="nil"/>
          <w:right w:val="nil"/>
          <w:between w:val="nil"/>
        </w:pBdr>
        <w:spacing w:after="10"/>
        <w:ind w:left="1" w:right="23"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06"/>
        <w:ind w:left="1" w:right="23" w:hanging="3"/>
        <w:rPr>
          <w:rFonts w:eastAsia="Times New Roman" w:cs="Times New Roman"/>
          <w:sz w:val="28"/>
          <w:szCs w:val="28"/>
          <w:lang w:val="ru-RU"/>
        </w:rPr>
      </w:pPr>
      <w:r w:rsidRPr="0065276D">
        <w:rPr>
          <w:rFonts w:eastAsia="Times New Roman" w:cs="Times New Roman"/>
          <w:sz w:val="28"/>
          <w:szCs w:val="28"/>
          <w:lang w:val="ru-RU"/>
        </w:rPr>
        <w:t xml:space="preserve">Адреса: м. Дніпро, просп. Д. Яворницького, 75, каб. 503, тел. 744 00 </w:t>
      </w:r>
      <w:proofErr w:type="gramStart"/>
      <w:r w:rsidRPr="0065276D">
        <w:rPr>
          <w:rFonts w:eastAsia="Times New Roman" w:cs="Times New Roman"/>
          <w:sz w:val="28"/>
          <w:szCs w:val="28"/>
          <w:lang w:val="ru-RU"/>
        </w:rPr>
        <w:t xml:space="preserve">16, </w:t>
      </w:r>
      <w:r w:rsidR="00905981" w:rsidRPr="00905981">
        <w:rPr>
          <w:rFonts w:eastAsia="Times New Roman" w:cs="Times New Roman"/>
          <w:sz w:val="28"/>
          <w:szCs w:val="28"/>
          <w:lang w:val="ru-RU"/>
        </w:rPr>
        <w:t xml:space="preserve">  </w:t>
      </w:r>
      <w:proofErr w:type="gramEnd"/>
      <w:r w:rsidR="00905981" w:rsidRPr="00905981">
        <w:rPr>
          <w:rFonts w:eastAsia="Times New Roman" w:cs="Times New Roman"/>
          <w:sz w:val="28"/>
          <w:szCs w:val="28"/>
          <w:lang w:val="ru-RU"/>
        </w:rPr>
        <w:t xml:space="preserve">                                    </w:t>
      </w:r>
      <w:r w:rsidRPr="0065276D">
        <w:rPr>
          <w:rFonts w:eastAsia="Times New Roman" w:cs="Times New Roman"/>
          <w:sz w:val="28"/>
          <w:szCs w:val="28"/>
          <w:lang w:val="ru-RU"/>
        </w:rPr>
        <w:t>моб. 066 857 18 76</w:t>
      </w:r>
    </w:p>
    <w:p w:rsidR="00452CC3" w:rsidRPr="0065276D" w:rsidRDefault="0065276D">
      <w:pPr>
        <w:pBdr>
          <w:top w:val="nil"/>
          <w:left w:val="nil"/>
          <w:bottom w:val="nil"/>
          <w:right w:val="nil"/>
          <w:between w:val="nil"/>
        </w:pBdr>
        <w:spacing w:after="113"/>
        <w:ind w:left="1" w:right="23" w:hanging="3"/>
        <w:rPr>
          <w:rFonts w:eastAsia="Times New Roman" w:cs="Times New Roman"/>
          <w:sz w:val="28"/>
          <w:szCs w:val="28"/>
          <w:lang w:val="ru-RU"/>
        </w:rPr>
      </w:pPr>
      <w:r w:rsidRPr="0065276D">
        <w:rPr>
          <w:rFonts w:eastAsia="Times New Roman" w:cs="Times New Roman"/>
          <w:sz w:val="28"/>
          <w:szCs w:val="28"/>
          <w:lang w:val="ru-RU"/>
        </w:rPr>
        <w:t xml:space="preserve">Електронна пошта: </w:t>
      </w:r>
      <w:hyperlink r:id="rId9">
        <w:r>
          <w:rPr>
            <w:rFonts w:eastAsia="Times New Roman" w:cs="Times New Roman"/>
            <w:color w:val="1155CC"/>
            <w:sz w:val="28"/>
            <w:szCs w:val="28"/>
            <w:u w:val="single"/>
          </w:rPr>
          <w:t>zahodi</w:t>
        </w:r>
        <w:r w:rsidRPr="0065276D">
          <w:rPr>
            <w:rFonts w:eastAsia="Times New Roman" w:cs="Times New Roman"/>
            <w:color w:val="1155CC"/>
            <w:sz w:val="28"/>
            <w:szCs w:val="28"/>
            <w:u w:val="single"/>
            <w:lang w:val="ru-RU"/>
          </w:rPr>
          <w:t>.</w:t>
        </w:r>
        <w:r>
          <w:rPr>
            <w:rFonts w:eastAsia="Times New Roman" w:cs="Times New Roman"/>
            <w:color w:val="1155CC"/>
            <w:sz w:val="28"/>
            <w:szCs w:val="28"/>
            <w:u w:val="single"/>
          </w:rPr>
          <w:t>politika</w:t>
        </w:r>
        <w:r w:rsidRPr="0065276D">
          <w:rPr>
            <w:rFonts w:eastAsia="Times New Roman" w:cs="Times New Roman"/>
            <w:color w:val="1155CC"/>
            <w:sz w:val="28"/>
            <w:szCs w:val="28"/>
            <w:u w:val="single"/>
            <w:lang w:val="ru-RU"/>
          </w:rPr>
          <w:t>@</w:t>
        </w:r>
        <w:r>
          <w:rPr>
            <w:rFonts w:eastAsia="Times New Roman" w:cs="Times New Roman"/>
            <w:color w:val="1155CC"/>
            <w:sz w:val="28"/>
            <w:szCs w:val="28"/>
            <w:u w:val="single"/>
          </w:rPr>
          <w:t>gmail</w:t>
        </w:r>
        <w:r w:rsidRPr="0065276D">
          <w:rPr>
            <w:rFonts w:eastAsia="Times New Roman" w:cs="Times New Roman"/>
            <w:color w:val="1155CC"/>
            <w:sz w:val="28"/>
            <w:szCs w:val="28"/>
            <w:u w:val="single"/>
            <w:lang w:val="ru-RU"/>
          </w:rPr>
          <w:t>.</w:t>
        </w:r>
        <w:r>
          <w:rPr>
            <w:rFonts w:eastAsia="Times New Roman" w:cs="Times New Roman"/>
            <w:color w:val="1155CC"/>
            <w:sz w:val="28"/>
            <w:szCs w:val="28"/>
            <w:u w:val="single"/>
          </w:rPr>
          <w:t>com</w:t>
        </w:r>
      </w:hyperlink>
      <w:r w:rsidRPr="0065276D">
        <w:rPr>
          <w:rFonts w:eastAsia="Times New Roman" w:cs="Times New Roman"/>
          <w:sz w:val="28"/>
          <w:szCs w:val="28"/>
          <w:lang w:val="ru-RU"/>
        </w:rPr>
        <w:t xml:space="preserve"> </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 xml:space="preserve">Контактна особа: Торопов Андрій Олександрович </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 xml:space="preserve">Посилання на гугл-форму для реєстрації на семінар щодо оформлення конкурсних заявок (дійсна до 13.01.2025р.): </w:t>
      </w:r>
    </w:p>
    <w:p w:rsidR="00452CC3" w:rsidRPr="0065276D" w:rsidRDefault="004F2759">
      <w:pPr>
        <w:pBdr>
          <w:top w:val="nil"/>
          <w:left w:val="nil"/>
          <w:bottom w:val="nil"/>
          <w:right w:val="nil"/>
          <w:between w:val="nil"/>
        </w:pBdr>
        <w:ind w:left="0" w:right="23" w:hanging="2"/>
        <w:rPr>
          <w:rFonts w:eastAsia="Times New Roman" w:cs="Times New Roman"/>
          <w:sz w:val="28"/>
          <w:szCs w:val="28"/>
          <w:lang w:val="ru-RU"/>
        </w:rPr>
      </w:pPr>
      <w:hyperlink r:id="rId10">
        <w:r w:rsidR="0065276D">
          <w:rPr>
            <w:rFonts w:eastAsia="Times New Roman" w:cs="Times New Roman"/>
            <w:color w:val="1155CC"/>
            <w:sz w:val="28"/>
            <w:szCs w:val="28"/>
            <w:u w:val="single"/>
          </w:rPr>
          <w:t>https</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docs</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google</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com</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forms</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d</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e</w:t>
        </w:r>
        <w:r w:rsidR="0065276D" w:rsidRPr="0065276D">
          <w:rPr>
            <w:rFonts w:eastAsia="Times New Roman" w:cs="Times New Roman"/>
            <w:color w:val="1155CC"/>
            <w:sz w:val="28"/>
            <w:szCs w:val="28"/>
            <w:u w:val="single"/>
            <w:lang w:val="ru-RU"/>
          </w:rPr>
          <w:t>/1</w:t>
        </w:r>
        <w:r w:rsidR="0065276D">
          <w:rPr>
            <w:rFonts w:eastAsia="Times New Roman" w:cs="Times New Roman"/>
            <w:color w:val="1155CC"/>
            <w:sz w:val="28"/>
            <w:szCs w:val="28"/>
            <w:u w:val="single"/>
          </w:rPr>
          <w:t>FAIpQLSes</w:t>
        </w:r>
        <w:r w:rsidR="0065276D" w:rsidRPr="0065276D">
          <w:rPr>
            <w:rFonts w:eastAsia="Times New Roman" w:cs="Times New Roman"/>
            <w:color w:val="1155CC"/>
            <w:sz w:val="28"/>
            <w:szCs w:val="28"/>
            <w:u w:val="single"/>
            <w:lang w:val="ru-RU"/>
          </w:rPr>
          <w:t>7</w:t>
        </w:r>
        <w:r w:rsidR="0065276D">
          <w:rPr>
            <w:rFonts w:eastAsia="Times New Roman" w:cs="Times New Roman"/>
            <w:color w:val="1155CC"/>
            <w:sz w:val="28"/>
            <w:szCs w:val="28"/>
            <w:u w:val="single"/>
          </w:rPr>
          <w:t>r</w:t>
        </w:r>
        <w:r w:rsidR="0065276D" w:rsidRPr="0065276D">
          <w:rPr>
            <w:rFonts w:eastAsia="Times New Roman" w:cs="Times New Roman"/>
            <w:color w:val="1155CC"/>
            <w:sz w:val="28"/>
            <w:szCs w:val="28"/>
            <w:u w:val="single"/>
            <w:lang w:val="ru-RU"/>
          </w:rPr>
          <w:t>7</w:t>
        </w:r>
        <w:r w:rsidR="0065276D">
          <w:rPr>
            <w:rFonts w:eastAsia="Times New Roman" w:cs="Times New Roman"/>
            <w:color w:val="1155CC"/>
            <w:sz w:val="28"/>
            <w:szCs w:val="28"/>
            <w:u w:val="single"/>
          </w:rPr>
          <w:t>EWc</w:t>
        </w:r>
        <w:r w:rsidR="0065276D" w:rsidRPr="0065276D">
          <w:rPr>
            <w:rFonts w:eastAsia="Times New Roman" w:cs="Times New Roman"/>
            <w:color w:val="1155CC"/>
            <w:sz w:val="28"/>
            <w:szCs w:val="28"/>
            <w:u w:val="single"/>
            <w:lang w:val="ru-RU"/>
          </w:rPr>
          <w:t>45</w:t>
        </w:r>
        <w:r w:rsidR="0065276D">
          <w:rPr>
            <w:rFonts w:eastAsia="Times New Roman" w:cs="Times New Roman"/>
            <w:color w:val="1155CC"/>
            <w:sz w:val="28"/>
            <w:szCs w:val="28"/>
            <w:u w:val="single"/>
          </w:rPr>
          <w:t>yKLycW</w:t>
        </w:r>
        <w:r w:rsidR="0065276D" w:rsidRPr="0065276D">
          <w:rPr>
            <w:rFonts w:eastAsia="Times New Roman" w:cs="Times New Roman"/>
            <w:color w:val="1155CC"/>
            <w:sz w:val="28"/>
            <w:szCs w:val="28"/>
            <w:u w:val="single"/>
            <w:lang w:val="ru-RU"/>
          </w:rPr>
          <w:t>_</w:t>
        </w:r>
        <w:r w:rsidR="0065276D">
          <w:rPr>
            <w:rFonts w:eastAsia="Times New Roman" w:cs="Times New Roman"/>
            <w:color w:val="1155CC"/>
            <w:sz w:val="28"/>
            <w:szCs w:val="28"/>
            <w:u w:val="single"/>
          </w:rPr>
          <w:t>Lz</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iHYbzbXHk</w:t>
        </w:r>
        <w:r w:rsidR="0065276D" w:rsidRPr="0065276D">
          <w:rPr>
            <w:rFonts w:eastAsia="Times New Roman" w:cs="Times New Roman"/>
            <w:color w:val="1155CC"/>
            <w:sz w:val="28"/>
            <w:szCs w:val="28"/>
            <w:u w:val="single"/>
            <w:lang w:val="ru-RU"/>
          </w:rPr>
          <w:t>2</w:t>
        </w:r>
        <w:r w:rsidR="0065276D">
          <w:rPr>
            <w:rFonts w:eastAsia="Times New Roman" w:cs="Times New Roman"/>
            <w:color w:val="1155CC"/>
            <w:sz w:val="28"/>
            <w:szCs w:val="28"/>
            <w:u w:val="single"/>
          </w:rPr>
          <w:t>yfIpTbWq</w:t>
        </w:r>
        <w:r w:rsidR="0065276D" w:rsidRPr="0065276D">
          <w:rPr>
            <w:rFonts w:eastAsia="Times New Roman" w:cs="Times New Roman"/>
            <w:color w:val="1155CC"/>
            <w:sz w:val="28"/>
            <w:szCs w:val="28"/>
            <w:u w:val="single"/>
            <w:lang w:val="ru-RU"/>
          </w:rPr>
          <w:t>5</w:t>
        </w:r>
        <w:r w:rsidR="0065276D">
          <w:rPr>
            <w:rFonts w:eastAsia="Times New Roman" w:cs="Times New Roman"/>
            <w:color w:val="1155CC"/>
            <w:sz w:val="28"/>
            <w:szCs w:val="28"/>
            <w:u w:val="single"/>
          </w:rPr>
          <w:t>fu</w:t>
        </w:r>
        <w:r w:rsidR="0065276D" w:rsidRPr="0065276D">
          <w:rPr>
            <w:rFonts w:eastAsia="Times New Roman" w:cs="Times New Roman"/>
            <w:color w:val="1155CC"/>
            <w:sz w:val="28"/>
            <w:szCs w:val="28"/>
            <w:u w:val="single"/>
            <w:lang w:val="ru-RU"/>
          </w:rPr>
          <w:t>2_</w:t>
        </w:r>
        <w:r w:rsidR="0065276D">
          <w:rPr>
            <w:rFonts w:eastAsia="Times New Roman" w:cs="Times New Roman"/>
            <w:color w:val="1155CC"/>
            <w:sz w:val="28"/>
            <w:szCs w:val="28"/>
            <w:u w:val="single"/>
          </w:rPr>
          <w:t>Gj</w:t>
        </w:r>
        <w:r w:rsidR="0065276D" w:rsidRPr="0065276D">
          <w:rPr>
            <w:rFonts w:eastAsia="Times New Roman" w:cs="Times New Roman"/>
            <w:color w:val="1155CC"/>
            <w:sz w:val="28"/>
            <w:szCs w:val="28"/>
            <w:u w:val="single"/>
            <w:lang w:val="ru-RU"/>
          </w:rPr>
          <w:t>8</w:t>
        </w:r>
        <w:r w:rsidR="0065276D">
          <w:rPr>
            <w:rFonts w:eastAsia="Times New Roman" w:cs="Times New Roman"/>
            <w:color w:val="1155CC"/>
            <w:sz w:val="28"/>
            <w:szCs w:val="28"/>
            <w:u w:val="single"/>
          </w:rPr>
          <w:t>mA</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viewform</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usp</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header</w:t>
        </w:r>
      </w:hyperlink>
      <w:r w:rsidR="0065276D" w:rsidRPr="0065276D">
        <w:rPr>
          <w:rFonts w:eastAsia="Times New Roman" w:cs="Times New Roman"/>
          <w:sz w:val="28"/>
          <w:szCs w:val="28"/>
          <w:lang w:val="ru-RU"/>
        </w:rPr>
        <w:t xml:space="preserve"> </w:t>
      </w: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Default="00452CC3" w:rsidP="006C0F9B">
      <w:pPr>
        <w:pBdr>
          <w:top w:val="nil"/>
          <w:left w:val="nil"/>
          <w:bottom w:val="nil"/>
          <w:right w:val="nil"/>
          <w:between w:val="nil"/>
        </w:pBdr>
        <w:spacing w:after="11" w:line="252" w:lineRule="auto"/>
        <w:ind w:leftChars="0" w:left="0" w:right="0" w:firstLineChars="0" w:firstLine="0"/>
        <w:rPr>
          <w:rFonts w:eastAsia="Times New Roman" w:cs="Times New Roman"/>
          <w:sz w:val="24"/>
          <w:szCs w:val="24"/>
          <w:lang w:val="ru-RU"/>
        </w:rPr>
      </w:pPr>
    </w:p>
    <w:p w:rsidR="006C0F9B" w:rsidRPr="0065276D" w:rsidRDefault="006C0F9B" w:rsidP="006C0F9B">
      <w:pPr>
        <w:pBdr>
          <w:top w:val="nil"/>
          <w:left w:val="nil"/>
          <w:bottom w:val="nil"/>
          <w:right w:val="nil"/>
          <w:between w:val="nil"/>
        </w:pBdr>
        <w:spacing w:after="11" w:line="252" w:lineRule="auto"/>
        <w:ind w:leftChars="0" w:left="0" w:right="0" w:firstLineChars="0" w:firstLine="0"/>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Default="0065276D" w:rsidP="0065276D">
      <w:pPr>
        <w:pBdr>
          <w:top w:val="nil"/>
          <w:left w:val="nil"/>
          <w:bottom w:val="nil"/>
          <w:right w:val="nil"/>
          <w:between w:val="nil"/>
        </w:pBdr>
        <w:spacing w:after="11" w:line="252" w:lineRule="auto"/>
        <w:ind w:left="0" w:right="0" w:hanging="2"/>
        <w:jc w:val="right"/>
        <w:rPr>
          <w:rFonts w:eastAsia="Times New Roman" w:cs="Times New Roman"/>
        </w:rPr>
      </w:pPr>
      <w:r>
        <w:rPr>
          <w:rFonts w:eastAsia="Times New Roman" w:cs="Times New Roman"/>
          <w:sz w:val="24"/>
          <w:szCs w:val="24"/>
        </w:rPr>
        <w:lastRenderedPageBreak/>
        <w:t>Додаток 1 (заповнює відповідальна особа)</w:t>
      </w:r>
    </w:p>
    <w:tbl>
      <w:tblPr>
        <w:tblStyle w:val="ab"/>
        <w:tblW w:w="7770" w:type="dxa"/>
        <w:tblInd w:w="2410" w:type="dxa"/>
        <w:tblLayout w:type="fixed"/>
        <w:tblLook w:val="0000" w:firstRow="0" w:lastRow="0" w:firstColumn="0" w:lastColumn="0" w:noHBand="0" w:noVBand="0"/>
      </w:tblPr>
      <w:tblGrid>
        <w:gridCol w:w="3976"/>
        <w:gridCol w:w="3794"/>
      </w:tblGrid>
      <w:tr w:rsidR="00452CC3">
        <w:trPr>
          <w:trHeight w:val="451"/>
        </w:trPr>
        <w:tc>
          <w:tcPr>
            <w:tcW w:w="3976"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rPr>
            </w:pPr>
            <w:r>
              <w:rPr>
                <w:rFonts w:eastAsia="Times New Roman" w:cs="Times New Roman"/>
                <w:sz w:val="26"/>
                <w:szCs w:val="26"/>
              </w:rPr>
              <w:t>Дата реєстрації заяви</w:t>
            </w:r>
          </w:p>
        </w:tc>
        <w:tc>
          <w:tcPr>
            <w:tcW w:w="3794"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trPr>
          <w:trHeight w:val="459"/>
        </w:trPr>
        <w:tc>
          <w:tcPr>
            <w:tcW w:w="3976"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rPr>
            </w:pPr>
            <w:r>
              <w:rPr>
                <w:rFonts w:eastAsia="Times New Roman" w:cs="Times New Roman"/>
                <w:sz w:val="28"/>
                <w:szCs w:val="28"/>
              </w:rPr>
              <w:t>Реєстраційний номер</w:t>
            </w:r>
          </w:p>
        </w:tc>
        <w:tc>
          <w:tcPr>
            <w:tcW w:w="3794"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bl>
    <w:p w:rsidR="00452CC3" w:rsidRDefault="0065276D">
      <w:pPr>
        <w:keepNext/>
        <w:keepLines/>
        <w:pBdr>
          <w:top w:val="nil"/>
          <w:left w:val="nil"/>
          <w:bottom w:val="nil"/>
          <w:right w:val="nil"/>
          <w:between w:val="nil"/>
        </w:pBdr>
        <w:spacing w:line="259" w:lineRule="auto"/>
        <w:ind w:left="2" w:right="0" w:hanging="4"/>
        <w:jc w:val="center"/>
        <w:rPr>
          <w:rFonts w:eastAsia="Times New Roman" w:cs="Times New Roman"/>
          <w:sz w:val="40"/>
          <w:szCs w:val="40"/>
        </w:rPr>
      </w:pPr>
      <w:r>
        <w:rPr>
          <w:rFonts w:eastAsia="Times New Roman" w:cs="Times New Roman"/>
          <w:b/>
          <w:sz w:val="40"/>
          <w:szCs w:val="40"/>
        </w:rPr>
        <w:t>Заява</w:t>
      </w:r>
    </w:p>
    <w:p w:rsidR="00452CC3" w:rsidRDefault="0065276D">
      <w:pPr>
        <w:pBdr>
          <w:top w:val="nil"/>
          <w:left w:val="nil"/>
          <w:bottom w:val="nil"/>
          <w:right w:val="nil"/>
          <w:between w:val="nil"/>
        </w:pBdr>
        <w:spacing w:after="24" w:line="259" w:lineRule="auto"/>
        <w:ind w:left="1" w:right="-110" w:hanging="3"/>
        <w:jc w:val="center"/>
        <w:rPr>
          <w:rFonts w:eastAsia="Times New Roman" w:cs="Times New Roman"/>
        </w:rPr>
      </w:pPr>
      <w:r>
        <w:rPr>
          <w:rFonts w:eastAsia="Times New Roman" w:cs="Times New Roman"/>
          <w:b/>
          <w:sz w:val="30"/>
          <w:szCs w:val="30"/>
        </w:rPr>
        <w:t xml:space="preserve">про участь у конкурсі з відбору проєктів громадських об'єднань для peaлізації яких надається фінансова підтримка </w:t>
      </w:r>
      <w:r>
        <w:rPr>
          <w:rFonts w:eastAsia="Times New Roman" w:cs="Times New Roman"/>
          <w:b/>
          <w:sz w:val="28"/>
          <w:szCs w:val="28"/>
        </w:rPr>
        <w:t>з бюджету Дніпровської міської територіальної                  громади</w:t>
      </w:r>
      <w:r>
        <w:rPr>
          <w:rFonts w:eastAsia="Times New Roman" w:cs="Times New Roman"/>
          <w:b/>
          <w:sz w:val="30"/>
          <w:szCs w:val="30"/>
        </w:rPr>
        <w:t xml:space="preserve"> у 2025 poці</w:t>
      </w:r>
    </w:p>
    <w:tbl>
      <w:tblPr>
        <w:tblStyle w:val="ac"/>
        <w:tblW w:w="9351" w:type="dxa"/>
        <w:tblInd w:w="797" w:type="dxa"/>
        <w:tblLayout w:type="fixed"/>
        <w:tblLook w:val="0000" w:firstRow="0" w:lastRow="0" w:firstColumn="0" w:lastColumn="0" w:noHBand="0" w:noVBand="0"/>
      </w:tblPr>
      <w:tblGrid>
        <w:gridCol w:w="4274"/>
        <w:gridCol w:w="5077"/>
      </w:tblGrid>
      <w:tr w:rsidR="00452CC3">
        <w:trPr>
          <w:trHeight w:val="326"/>
        </w:trPr>
        <w:tc>
          <w:tcPr>
            <w:tcW w:w="4274"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rPr>
            </w:pPr>
            <w:r>
              <w:rPr>
                <w:rFonts w:eastAsia="Times New Roman" w:cs="Times New Roman"/>
                <w:sz w:val="28"/>
                <w:szCs w:val="28"/>
              </w:rPr>
              <w:t>Найменування організації</w:t>
            </w:r>
          </w:p>
        </w:tc>
        <w:tc>
          <w:tcPr>
            <w:tcW w:w="507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trPr>
          <w:trHeight w:val="346"/>
        </w:trPr>
        <w:tc>
          <w:tcPr>
            <w:tcW w:w="4274"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rPr>
            </w:pPr>
            <w:r>
              <w:rPr>
                <w:rFonts w:eastAsia="Times New Roman" w:cs="Times New Roman"/>
                <w:sz w:val="28"/>
                <w:szCs w:val="28"/>
              </w:rPr>
              <w:t>Назва проєкту</w:t>
            </w:r>
          </w:p>
        </w:tc>
        <w:tc>
          <w:tcPr>
            <w:tcW w:w="507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561631">
        <w:trPr>
          <w:trHeight w:val="678"/>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0" w:hanging="3"/>
              <w:rPr>
                <w:rFonts w:eastAsia="Times New Roman" w:cs="Times New Roman"/>
                <w:sz w:val="28"/>
                <w:szCs w:val="28"/>
                <w:lang w:val="ru-RU"/>
              </w:rPr>
            </w:pPr>
            <w:r w:rsidRPr="0065276D">
              <w:rPr>
                <w:rFonts w:eastAsia="Times New Roman" w:cs="Times New Roman"/>
                <w:sz w:val="28"/>
                <w:szCs w:val="28"/>
                <w:lang w:val="ru-RU"/>
              </w:rPr>
              <w:t>Перелік завдань, на реалізацію яких спрямовано проєкт</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666"/>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0" w:hanging="3"/>
              <w:rPr>
                <w:rFonts w:eastAsia="Times New Roman" w:cs="Times New Roman"/>
                <w:sz w:val="28"/>
                <w:szCs w:val="28"/>
                <w:lang w:val="ru-RU"/>
              </w:rPr>
            </w:pPr>
            <w:r w:rsidRPr="0065276D">
              <w:rPr>
                <w:rFonts w:eastAsia="Times New Roman" w:cs="Times New Roman"/>
                <w:sz w:val="28"/>
                <w:szCs w:val="28"/>
                <w:lang w:val="ru-RU"/>
              </w:rPr>
              <w:t>Загальна сума кошторису витрат на реалізацію заходів</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trPr>
          <w:trHeight w:val="326"/>
        </w:trPr>
        <w:tc>
          <w:tcPr>
            <w:tcW w:w="4274"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rPr>
            </w:pPr>
            <w:r>
              <w:rPr>
                <w:rFonts w:eastAsia="Times New Roman" w:cs="Times New Roman"/>
                <w:sz w:val="28"/>
                <w:szCs w:val="28"/>
              </w:rPr>
              <w:t>Строк реалізації проєкту</w:t>
            </w:r>
          </w:p>
        </w:tc>
        <w:tc>
          <w:tcPr>
            <w:tcW w:w="507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561631">
        <w:trPr>
          <w:trHeight w:val="659"/>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775" w:hanging="3"/>
              <w:rPr>
                <w:rFonts w:eastAsia="Times New Roman" w:cs="Times New Roman"/>
                <w:sz w:val="28"/>
                <w:szCs w:val="28"/>
                <w:lang w:val="ru-RU"/>
              </w:rPr>
            </w:pPr>
            <w:r w:rsidRPr="0065276D">
              <w:rPr>
                <w:rFonts w:eastAsia="Times New Roman" w:cs="Times New Roman"/>
                <w:sz w:val="28"/>
                <w:szCs w:val="28"/>
                <w:lang w:val="ru-RU"/>
              </w:rPr>
              <w:t xml:space="preserve">Прізвище та ім’я керівника організації </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752"/>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333" w:hanging="3"/>
              <w:jc w:val="left"/>
              <w:rPr>
                <w:rFonts w:eastAsia="Times New Roman" w:cs="Times New Roman"/>
                <w:lang w:val="ru-RU"/>
              </w:rPr>
            </w:pPr>
            <w:r w:rsidRPr="0065276D">
              <w:rPr>
                <w:rFonts w:eastAsia="Times New Roman" w:cs="Times New Roman"/>
                <w:sz w:val="28"/>
                <w:szCs w:val="28"/>
                <w:lang w:val="ru-RU"/>
              </w:rPr>
              <w:t xml:space="preserve">Адреса організації, телефон, </w:t>
            </w:r>
            <w:r>
              <w:rPr>
                <w:rFonts w:eastAsia="Times New Roman" w:cs="Times New Roman"/>
                <w:sz w:val="28"/>
                <w:szCs w:val="28"/>
              </w:rPr>
              <w:t>e</w:t>
            </w:r>
            <w:r w:rsidRPr="0065276D">
              <w:rPr>
                <w:rFonts w:eastAsia="Times New Roman" w:cs="Times New Roman"/>
                <w:sz w:val="28"/>
                <w:szCs w:val="28"/>
                <w:lang w:val="ru-RU"/>
              </w:rPr>
              <w:t>-</w:t>
            </w:r>
            <w:r>
              <w:rPr>
                <w:rFonts w:eastAsia="Times New Roman" w:cs="Times New Roman"/>
                <w:sz w:val="28"/>
                <w:szCs w:val="28"/>
              </w:rPr>
              <w:t>mail</w:t>
            </w:r>
            <w:r w:rsidRPr="0065276D">
              <w:rPr>
                <w:rFonts w:eastAsia="Times New Roman" w:cs="Times New Roman"/>
                <w:sz w:val="28"/>
                <w:szCs w:val="28"/>
                <w:lang w:val="ru-RU"/>
              </w:rPr>
              <w:t>, посилання на соціальні мережі</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bl>
    <w:p w:rsidR="00452CC3" w:rsidRPr="0065276D" w:rsidRDefault="00452CC3">
      <w:pPr>
        <w:pBdr>
          <w:top w:val="nil"/>
          <w:left w:val="nil"/>
          <w:bottom w:val="nil"/>
          <w:right w:val="nil"/>
          <w:between w:val="nil"/>
        </w:pBdr>
        <w:spacing w:after="17" w:line="260" w:lineRule="auto"/>
        <w:ind w:left="1" w:right="52"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7" w:line="260" w:lineRule="auto"/>
        <w:ind w:left="1" w:right="52" w:hanging="3"/>
        <w:rPr>
          <w:rFonts w:eastAsia="Times New Roman" w:cs="Times New Roman"/>
          <w:lang w:val="ru-RU"/>
        </w:rPr>
      </w:pPr>
      <w:r w:rsidRPr="0065276D">
        <w:rPr>
          <w:rFonts w:eastAsia="Times New Roman" w:cs="Times New Roman"/>
          <w:sz w:val="28"/>
          <w:szCs w:val="28"/>
          <w:lang w:val="ru-RU"/>
        </w:rPr>
        <w:t xml:space="preserve">Ми погоджуємося з умовами, що Замовник проєкту можете відхилити нашу проєктну пропозицію згідно із умовами оголошення про проєкт, та </w:t>
      </w:r>
      <w:r>
        <w:rPr>
          <w:rFonts w:eastAsia="Times New Roman" w:cs="Times New Roman"/>
          <w:sz w:val="28"/>
          <w:szCs w:val="28"/>
        </w:rPr>
        <w:t>p</w:t>
      </w:r>
      <w:r w:rsidRPr="0065276D">
        <w:rPr>
          <w:rFonts w:eastAsia="Times New Roman" w:cs="Times New Roman"/>
          <w:sz w:val="28"/>
          <w:szCs w:val="28"/>
          <w:lang w:val="ru-RU"/>
        </w:rPr>
        <w:t xml:space="preserve">озуміємо, що Замовник не обмежений у прийнятті будь-якої </w:t>
      </w:r>
      <w:r>
        <w:rPr>
          <w:rFonts w:eastAsia="Times New Roman" w:cs="Times New Roman"/>
          <w:sz w:val="28"/>
          <w:szCs w:val="28"/>
        </w:rPr>
        <w:t>i</w:t>
      </w:r>
      <w:r w:rsidRPr="0065276D">
        <w:rPr>
          <w:rFonts w:eastAsia="Times New Roman" w:cs="Times New Roman"/>
          <w:sz w:val="28"/>
          <w:szCs w:val="28"/>
          <w:lang w:val="ru-RU"/>
        </w:rPr>
        <w:t>ншої пропозиції з більш вигідними для нього умовами без будь-якої компенсації витрат на підготовку проєктної пропозиції.</w:t>
      </w:r>
    </w:p>
    <w:p w:rsidR="00452CC3" w:rsidRPr="0065276D" w:rsidRDefault="0065276D">
      <w:pPr>
        <w:pBdr>
          <w:top w:val="nil"/>
          <w:left w:val="nil"/>
          <w:bottom w:val="nil"/>
          <w:right w:val="nil"/>
          <w:between w:val="nil"/>
        </w:pBdr>
        <w:spacing w:after="271" w:line="260" w:lineRule="auto"/>
        <w:ind w:left="1" w:right="52" w:hanging="3"/>
        <w:rPr>
          <w:rFonts w:eastAsia="Times New Roman" w:cs="Times New Roman"/>
          <w:lang w:val="ru-RU"/>
        </w:rPr>
      </w:pPr>
      <w:r w:rsidRPr="0065276D">
        <w:rPr>
          <w:rFonts w:eastAsia="Times New Roman" w:cs="Times New Roman"/>
          <w:sz w:val="28"/>
          <w:szCs w:val="28"/>
          <w:lang w:val="ru-RU"/>
        </w:rPr>
        <w:t xml:space="preserve">Зазначеним нижче підписом ми підтверджуємо повну, безумовну </w:t>
      </w:r>
      <w:r>
        <w:rPr>
          <w:rFonts w:eastAsia="Times New Roman" w:cs="Times New Roman"/>
          <w:sz w:val="28"/>
          <w:szCs w:val="28"/>
        </w:rPr>
        <w:t>i</w:t>
      </w:r>
      <w:r w:rsidRPr="0065276D">
        <w:rPr>
          <w:rFonts w:eastAsia="Times New Roman" w:cs="Times New Roman"/>
          <w:sz w:val="28"/>
          <w:szCs w:val="28"/>
          <w:lang w:val="ru-RU"/>
        </w:rPr>
        <w:t xml:space="preserve"> беззаперечну згоду з </w:t>
      </w:r>
      <w:r>
        <w:rPr>
          <w:rFonts w:eastAsia="Times New Roman" w:cs="Times New Roman"/>
          <w:sz w:val="28"/>
          <w:szCs w:val="28"/>
        </w:rPr>
        <w:t>yci</w:t>
      </w:r>
      <w:r w:rsidRPr="0065276D">
        <w:rPr>
          <w:rFonts w:eastAsia="Times New Roman" w:cs="Times New Roman"/>
          <w:sz w:val="28"/>
          <w:szCs w:val="28"/>
          <w:lang w:val="ru-RU"/>
        </w:rPr>
        <w:t>м</w:t>
      </w:r>
      <w:r>
        <w:rPr>
          <w:rFonts w:eastAsia="Times New Roman" w:cs="Times New Roman"/>
          <w:sz w:val="28"/>
          <w:szCs w:val="28"/>
        </w:rPr>
        <w:t>a</w:t>
      </w:r>
      <w:r w:rsidRPr="0065276D">
        <w:rPr>
          <w:rFonts w:eastAsia="Times New Roman" w:cs="Times New Roman"/>
          <w:sz w:val="28"/>
          <w:szCs w:val="28"/>
          <w:lang w:val="ru-RU"/>
        </w:rPr>
        <w:t xml:space="preserve"> умовами проведення процедури конкурсного відбо</w:t>
      </w:r>
      <w:r>
        <w:rPr>
          <w:rFonts w:eastAsia="Times New Roman" w:cs="Times New Roman"/>
          <w:sz w:val="28"/>
          <w:szCs w:val="28"/>
        </w:rPr>
        <w:t>py</w:t>
      </w:r>
      <w:r w:rsidRPr="0065276D">
        <w:rPr>
          <w:rFonts w:eastAsia="Times New Roman" w:cs="Times New Roman"/>
          <w:sz w:val="28"/>
          <w:szCs w:val="28"/>
          <w:lang w:val="ru-RU"/>
        </w:rPr>
        <w:t xml:space="preserve"> та порядку виконання проєкту, визначеними в оголошенні та в іншій документації по розробці та реалізації проєкту, у т.ч. з договором про виконання проєкту.</w:t>
      </w:r>
    </w:p>
    <w:p w:rsidR="00452CC3" w:rsidRPr="0065276D" w:rsidRDefault="0065276D">
      <w:pPr>
        <w:pBdr>
          <w:top w:val="nil"/>
          <w:left w:val="nil"/>
          <w:bottom w:val="nil"/>
          <w:right w:val="nil"/>
          <w:between w:val="nil"/>
        </w:pBdr>
        <w:spacing w:after="17" w:line="260" w:lineRule="auto"/>
        <w:ind w:left="1" w:right="778" w:hanging="3"/>
        <w:rPr>
          <w:rFonts w:eastAsia="Times New Roman" w:cs="Times New Roman"/>
          <w:sz w:val="28"/>
          <w:szCs w:val="28"/>
          <w:lang w:val="ru-RU"/>
        </w:rPr>
      </w:pPr>
      <w:r w:rsidRPr="0065276D">
        <w:rPr>
          <w:rFonts w:eastAsia="Times New Roman" w:cs="Times New Roman"/>
          <w:sz w:val="28"/>
          <w:szCs w:val="28"/>
          <w:lang w:val="ru-RU"/>
        </w:rPr>
        <w:t xml:space="preserve">Керівник громадської </w:t>
      </w:r>
    </w:p>
    <w:p w:rsidR="00452CC3" w:rsidRPr="0065276D" w:rsidRDefault="0065276D">
      <w:pPr>
        <w:pBdr>
          <w:top w:val="nil"/>
          <w:left w:val="nil"/>
          <w:bottom w:val="nil"/>
          <w:right w:val="nil"/>
          <w:between w:val="nil"/>
        </w:pBdr>
        <w:spacing w:after="17" w:line="260" w:lineRule="auto"/>
        <w:ind w:left="1" w:right="778" w:hanging="3"/>
        <w:rPr>
          <w:rFonts w:eastAsia="Times New Roman" w:cs="Times New Roman"/>
          <w:lang w:val="ru-RU"/>
        </w:rPr>
      </w:pPr>
      <w:r w:rsidRPr="0065276D">
        <w:rPr>
          <w:rFonts w:eastAsia="Times New Roman" w:cs="Times New Roman"/>
          <w:sz w:val="28"/>
          <w:szCs w:val="28"/>
          <w:lang w:val="ru-RU"/>
        </w:rPr>
        <w:t>організації</w:t>
      </w:r>
      <w:r w:rsidRPr="0065276D">
        <w:rPr>
          <w:rFonts w:eastAsia="Times New Roman" w:cs="Times New Roman"/>
          <w:sz w:val="28"/>
          <w:szCs w:val="28"/>
          <w:lang w:val="ru-RU"/>
        </w:rPr>
        <w:tab/>
      </w:r>
      <w:r w:rsidRPr="0065276D">
        <w:rPr>
          <w:rFonts w:eastAsia="Times New Roman" w:cs="Times New Roman"/>
          <w:lang w:val="ru-RU"/>
        </w:rPr>
        <w:t xml:space="preserve">                            ____________________________________________________</w:t>
      </w:r>
    </w:p>
    <w:p w:rsidR="00452CC3" w:rsidRPr="0065276D" w:rsidRDefault="0065276D">
      <w:pPr>
        <w:pBdr>
          <w:top w:val="nil"/>
          <w:left w:val="nil"/>
          <w:bottom w:val="nil"/>
          <w:right w:val="nil"/>
          <w:between w:val="nil"/>
        </w:pBdr>
        <w:spacing w:after="1184" w:line="259" w:lineRule="auto"/>
        <w:ind w:left="1" w:right="538" w:hanging="3"/>
        <w:jc w:val="right"/>
        <w:rPr>
          <w:rFonts w:eastAsia="Times New Roman" w:cs="Times New Roman"/>
          <w:lang w:val="ru-RU"/>
        </w:rPr>
      </w:pPr>
      <w:r w:rsidRPr="0065276D">
        <w:rPr>
          <w:rFonts w:eastAsia="Times New Roman" w:cs="Times New Roman"/>
          <w:sz w:val="30"/>
          <w:szCs w:val="30"/>
          <w:lang w:val="ru-RU"/>
        </w:rPr>
        <w:t xml:space="preserve">(підпис, прізвище, </w:t>
      </w:r>
      <w:r>
        <w:rPr>
          <w:rFonts w:eastAsia="Times New Roman" w:cs="Times New Roman"/>
          <w:sz w:val="30"/>
          <w:szCs w:val="30"/>
        </w:rPr>
        <w:t>i</w:t>
      </w:r>
      <w:r w:rsidRPr="0065276D">
        <w:rPr>
          <w:rFonts w:eastAsia="Times New Roman" w:cs="Times New Roman"/>
          <w:sz w:val="30"/>
          <w:szCs w:val="30"/>
          <w:lang w:val="ru-RU"/>
        </w:rPr>
        <w:t>м’я, по батькові)</w:t>
      </w:r>
    </w:p>
    <w:p w:rsidR="00452CC3" w:rsidRPr="0065276D" w:rsidRDefault="0065276D">
      <w:pPr>
        <w:pBdr>
          <w:top w:val="nil"/>
          <w:left w:val="nil"/>
          <w:bottom w:val="nil"/>
          <w:right w:val="nil"/>
          <w:between w:val="nil"/>
        </w:pBdr>
        <w:spacing w:after="0" w:line="259" w:lineRule="auto"/>
        <w:ind w:left="2" w:right="0" w:hanging="4"/>
        <w:jc w:val="left"/>
        <w:rPr>
          <w:rFonts w:eastAsia="Times New Roman" w:cs="Times New Roman"/>
          <w:lang w:val="ru-RU"/>
        </w:rPr>
      </w:pPr>
      <w:r w:rsidRPr="0065276D">
        <w:rPr>
          <w:rFonts w:eastAsia="Times New Roman" w:cs="Times New Roman"/>
          <w:sz w:val="36"/>
          <w:szCs w:val="36"/>
          <w:lang w:val="ru-RU"/>
        </w:rPr>
        <w:t>м.п.</w:t>
      </w:r>
    </w:p>
    <w:p w:rsidR="00452CC3" w:rsidRPr="0065276D" w:rsidRDefault="0065276D">
      <w:pPr>
        <w:pBdr>
          <w:top w:val="nil"/>
          <w:left w:val="nil"/>
          <w:bottom w:val="nil"/>
          <w:right w:val="nil"/>
          <w:between w:val="nil"/>
        </w:pBdr>
        <w:spacing w:after="17" w:line="260" w:lineRule="auto"/>
        <w:ind w:left="1" w:right="52" w:hanging="3"/>
        <w:rPr>
          <w:rFonts w:eastAsia="Times New Roman" w:cs="Times New Roman"/>
          <w:lang w:val="ru-RU"/>
        </w:rPr>
      </w:pPr>
      <w:r w:rsidRPr="0065276D">
        <w:rPr>
          <w:rFonts w:eastAsia="Times New Roman" w:cs="Times New Roman"/>
          <w:sz w:val="28"/>
          <w:szCs w:val="28"/>
          <w:lang w:val="ru-RU"/>
        </w:rPr>
        <w:t>____     _____________ 20___ року</w:t>
      </w:r>
    </w:p>
    <w:p w:rsidR="0065276D" w:rsidRDefault="0065276D">
      <w:pPr>
        <w:pBdr>
          <w:top w:val="nil"/>
          <w:left w:val="nil"/>
          <w:bottom w:val="nil"/>
          <w:right w:val="nil"/>
          <w:between w:val="nil"/>
        </w:pBdr>
        <w:spacing w:after="335" w:line="265" w:lineRule="auto"/>
        <w:ind w:left="1" w:right="936" w:hanging="3"/>
        <w:jc w:val="right"/>
        <w:rPr>
          <w:rFonts w:eastAsia="Times New Roman" w:cs="Times New Roman"/>
          <w:sz w:val="28"/>
          <w:szCs w:val="28"/>
          <w:lang w:val="ru-RU"/>
        </w:rPr>
      </w:pPr>
    </w:p>
    <w:p w:rsidR="00452CC3" w:rsidRPr="0065276D" w:rsidRDefault="0065276D">
      <w:pPr>
        <w:pBdr>
          <w:top w:val="nil"/>
          <w:left w:val="nil"/>
          <w:bottom w:val="nil"/>
          <w:right w:val="nil"/>
          <w:between w:val="nil"/>
        </w:pBdr>
        <w:spacing w:after="335" w:line="265" w:lineRule="auto"/>
        <w:ind w:left="1" w:right="936" w:hanging="3"/>
        <w:jc w:val="right"/>
        <w:rPr>
          <w:rFonts w:eastAsia="Times New Roman" w:cs="Times New Roman"/>
          <w:lang w:val="ru-RU"/>
        </w:rPr>
      </w:pPr>
      <w:r w:rsidRPr="0065276D">
        <w:rPr>
          <w:rFonts w:eastAsia="Times New Roman" w:cs="Times New Roman"/>
          <w:sz w:val="28"/>
          <w:szCs w:val="28"/>
          <w:lang w:val="ru-RU"/>
        </w:rPr>
        <w:lastRenderedPageBreak/>
        <w:t>Додаток 2</w:t>
      </w:r>
    </w:p>
    <w:p w:rsidR="00452CC3" w:rsidRDefault="0065276D" w:rsidP="0065276D">
      <w:pPr>
        <w:pBdr>
          <w:top w:val="nil"/>
          <w:left w:val="nil"/>
          <w:bottom w:val="nil"/>
          <w:right w:val="nil"/>
          <w:between w:val="nil"/>
        </w:pBdr>
        <w:spacing w:after="0" w:line="240" w:lineRule="auto"/>
        <w:ind w:left="1" w:hanging="3"/>
        <w:jc w:val="center"/>
        <w:rPr>
          <w:rFonts w:eastAsia="Times New Roman" w:cs="Times New Roman"/>
          <w:sz w:val="28"/>
          <w:szCs w:val="28"/>
          <w:lang w:val="ru-RU"/>
        </w:rPr>
      </w:pPr>
      <w:r w:rsidRPr="0065276D">
        <w:rPr>
          <w:rFonts w:eastAsia="Times New Roman" w:cs="Times New Roman"/>
          <w:sz w:val="28"/>
          <w:szCs w:val="28"/>
          <w:lang w:val="ru-RU"/>
        </w:rPr>
        <w:t xml:space="preserve">Програми розвитку місцевого самоврядування на 2021–2025 роки, </w:t>
      </w:r>
      <w:proofErr w:type="gramStart"/>
      <w:r w:rsidRPr="0065276D">
        <w:rPr>
          <w:rFonts w:eastAsia="Times New Roman" w:cs="Times New Roman"/>
          <w:sz w:val="28"/>
          <w:szCs w:val="28"/>
          <w:lang w:val="ru-RU"/>
        </w:rPr>
        <w:t>затвердженої  рішенням</w:t>
      </w:r>
      <w:proofErr w:type="gramEnd"/>
      <w:r w:rsidRPr="0065276D">
        <w:rPr>
          <w:rFonts w:eastAsia="Times New Roman" w:cs="Times New Roman"/>
          <w:sz w:val="28"/>
          <w:szCs w:val="28"/>
          <w:lang w:val="ru-RU"/>
        </w:rPr>
        <w:t xml:space="preserve"> Дніпровської міської ради від 23.09.2020 №20/61 (зі змінами)</w:t>
      </w:r>
    </w:p>
    <w:p w:rsidR="0065276D" w:rsidRPr="0065276D" w:rsidRDefault="0065276D" w:rsidP="0065276D">
      <w:pPr>
        <w:pBdr>
          <w:top w:val="nil"/>
          <w:left w:val="nil"/>
          <w:bottom w:val="nil"/>
          <w:right w:val="nil"/>
          <w:between w:val="nil"/>
        </w:pBdr>
        <w:spacing w:after="0" w:line="240" w:lineRule="auto"/>
        <w:ind w:left="1" w:hanging="3"/>
        <w:jc w:val="center"/>
        <w:rPr>
          <w:rFonts w:eastAsia="Times New Roman" w:cs="Times New Roman"/>
          <w:sz w:val="28"/>
          <w:szCs w:val="28"/>
          <w:lang w:val="ru-RU"/>
        </w:rPr>
      </w:pPr>
    </w:p>
    <w:p w:rsidR="00452CC3" w:rsidRPr="0065276D" w:rsidRDefault="0065276D">
      <w:pPr>
        <w:keepNext/>
        <w:keepLines/>
        <w:pBdr>
          <w:top w:val="nil"/>
          <w:left w:val="nil"/>
          <w:bottom w:val="nil"/>
          <w:right w:val="nil"/>
          <w:between w:val="nil"/>
        </w:pBdr>
        <w:spacing w:after="61" w:line="259" w:lineRule="auto"/>
        <w:ind w:left="1" w:hanging="3"/>
        <w:jc w:val="center"/>
        <w:rPr>
          <w:rFonts w:eastAsia="Times New Roman" w:cs="Times New Roman"/>
          <w:sz w:val="28"/>
          <w:szCs w:val="28"/>
          <w:u w:val="single"/>
          <w:lang w:val="ru-RU"/>
        </w:rPr>
      </w:pPr>
      <w:r w:rsidRPr="0065276D">
        <w:rPr>
          <w:rFonts w:eastAsia="Times New Roman" w:cs="Times New Roman"/>
          <w:b/>
          <w:sz w:val="28"/>
          <w:szCs w:val="28"/>
          <w:u w:val="single"/>
          <w:lang w:val="ru-RU"/>
        </w:rPr>
        <w:t>АПЛІКАЦІЙНА ФОРМА</w:t>
      </w:r>
    </w:p>
    <w:p w:rsidR="00452CC3" w:rsidRPr="0065276D" w:rsidRDefault="0065276D">
      <w:pPr>
        <w:pBdr>
          <w:top w:val="nil"/>
          <w:left w:val="nil"/>
          <w:bottom w:val="nil"/>
          <w:right w:val="nil"/>
          <w:between w:val="nil"/>
        </w:pBdr>
        <w:spacing w:after="229" w:line="259" w:lineRule="auto"/>
        <w:ind w:left="1" w:right="0" w:hanging="3"/>
        <w:jc w:val="center"/>
        <w:rPr>
          <w:rFonts w:eastAsia="Times New Roman" w:cs="Times New Roman"/>
          <w:sz w:val="28"/>
          <w:szCs w:val="28"/>
          <w:lang w:val="ru-RU"/>
        </w:rPr>
      </w:pPr>
      <w:r w:rsidRPr="0065276D">
        <w:rPr>
          <w:rFonts w:eastAsia="Times New Roman" w:cs="Times New Roman"/>
          <w:i/>
          <w:sz w:val="28"/>
          <w:szCs w:val="28"/>
          <w:lang w:val="ru-RU"/>
        </w:rPr>
        <w:t>Конкурс з відбору проєктів громадських об'єднань, для реалізації яких надається фінансова підтримка з з бюджету Дніпровської міської територіальної громади у 2025 році</w:t>
      </w:r>
    </w:p>
    <w:p w:rsidR="00452CC3" w:rsidRPr="0065276D" w:rsidRDefault="0065276D">
      <w:pPr>
        <w:pBdr>
          <w:top w:val="nil"/>
          <w:left w:val="nil"/>
          <w:bottom w:val="nil"/>
          <w:right w:val="nil"/>
          <w:between w:val="nil"/>
        </w:pBdr>
        <w:tabs>
          <w:tab w:val="center" w:pos="5647"/>
        </w:tabs>
        <w:spacing w:after="14" w:line="259" w:lineRule="auto"/>
        <w:ind w:left="1" w:right="0" w:hanging="3"/>
        <w:jc w:val="center"/>
        <w:rPr>
          <w:rFonts w:eastAsia="Times New Roman" w:cs="Times New Roman"/>
          <w:sz w:val="28"/>
          <w:szCs w:val="28"/>
          <w:lang w:val="ru-RU"/>
        </w:rPr>
      </w:pPr>
      <w:r w:rsidRPr="0065276D">
        <w:rPr>
          <w:rFonts w:eastAsia="Times New Roman" w:cs="Times New Roman"/>
          <w:b/>
          <w:sz w:val="28"/>
          <w:szCs w:val="28"/>
          <w:lang w:val="ru-RU"/>
        </w:rPr>
        <w:t>І. Основні відомості</w:t>
      </w:r>
    </w:p>
    <w:p w:rsidR="00452CC3" w:rsidRPr="0065276D" w:rsidRDefault="00452CC3">
      <w:pPr>
        <w:pBdr>
          <w:top w:val="nil"/>
          <w:left w:val="nil"/>
          <w:bottom w:val="nil"/>
          <w:right w:val="nil"/>
          <w:between w:val="nil"/>
        </w:pBdr>
        <w:tabs>
          <w:tab w:val="center" w:pos="5647"/>
        </w:tabs>
        <w:spacing w:after="14" w:line="259" w:lineRule="auto"/>
        <w:ind w:left="0" w:right="0" w:hanging="2"/>
        <w:jc w:val="left"/>
        <w:rPr>
          <w:rFonts w:eastAsia="Times New Roman" w:cs="Times New Roman"/>
          <w:sz w:val="18"/>
          <w:szCs w:val="18"/>
          <w:lang w:val="ru-RU"/>
        </w:rPr>
      </w:pPr>
    </w:p>
    <w:p w:rsidR="00452CC3" w:rsidRPr="0065276D" w:rsidRDefault="0065276D">
      <w:pPr>
        <w:pBdr>
          <w:top w:val="nil"/>
          <w:left w:val="nil"/>
          <w:bottom w:val="nil"/>
          <w:right w:val="nil"/>
          <w:between w:val="nil"/>
        </w:pBdr>
        <w:tabs>
          <w:tab w:val="center" w:pos="5647"/>
        </w:tabs>
        <w:spacing w:after="14" w:line="259" w:lineRule="auto"/>
        <w:ind w:left="0" w:right="0" w:hanging="2"/>
        <w:jc w:val="left"/>
        <w:rPr>
          <w:rFonts w:eastAsia="Times New Roman" w:cs="Times New Roman"/>
          <w:lang w:val="ru-RU"/>
        </w:rPr>
      </w:pPr>
      <w:r w:rsidRPr="0065276D">
        <w:rPr>
          <w:rFonts w:eastAsia="Times New Roman" w:cs="Times New Roman"/>
          <w:lang w:val="ru-RU"/>
        </w:rPr>
        <w:t>Дата реєстрації:</w:t>
      </w:r>
      <w:r w:rsidRPr="0065276D">
        <w:rPr>
          <w:rFonts w:eastAsia="Times New Roman" w:cs="Times New Roman"/>
          <w:sz w:val="18"/>
          <w:szCs w:val="18"/>
          <w:lang w:val="ru-RU"/>
        </w:rPr>
        <w:t xml:space="preserve"> ____________________________________</w:t>
      </w:r>
      <w:r w:rsidRPr="0065276D">
        <w:rPr>
          <w:rFonts w:eastAsia="Times New Roman" w:cs="Times New Roman"/>
          <w:sz w:val="18"/>
          <w:szCs w:val="18"/>
          <w:lang w:val="ru-RU"/>
        </w:rPr>
        <w:tab/>
        <w:t xml:space="preserve"> </w:t>
      </w:r>
      <w:r w:rsidRPr="0065276D">
        <w:rPr>
          <w:rFonts w:eastAsia="Times New Roman" w:cs="Times New Roman"/>
          <w:lang w:val="ru-RU"/>
        </w:rPr>
        <w:t xml:space="preserve">Реєстраційний </w:t>
      </w:r>
      <w:proofErr w:type="gramStart"/>
      <w:r w:rsidRPr="0065276D">
        <w:rPr>
          <w:rFonts w:eastAsia="Times New Roman" w:cs="Times New Roman"/>
          <w:lang w:val="ru-RU"/>
        </w:rPr>
        <w:t>номер:_</w:t>
      </w:r>
      <w:proofErr w:type="gramEnd"/>
      <w:r w:rsidRPr="0065276D">
        <w:rPr>
          <w:rFonts w:eastAsia="Times New Roman" w:cs="Times New Roman"/>
          <w:lang w:val="ru-RU"/>
        </w:rPr>
        <w:t>_____________________________</w:t>
      </w:r>
    </w:p>
    <w:p w:rsidR="00452CC3" w:rsidRPr="0065276D" w:rsidRDefault="0065276D">
      <w:pPr>
        <w:pBdr>
          <w:top w:val="nil"/>
          <w:left w:val="nil"/>
          <w:bottom w:val="nil"/>
          <w:right w:val="nil"/>
          <w:between w:val="nil"/>
        </w:pBdr>
        <w:spacing w:after="192" w:line="259" w:lineRule="auto"/>
        <w:ind w:left="0" w:right="0" w:hanging="2"/>
        <w:jc w:val="center"/>
        <w:rPr>
          <w:rFonts w:eastAsia="Times New Roman" w:cs="Times New Roman"/>
          <w:sz w:val="28"/>
          <w:szCs w:val="28"/>
          <w:lang w:val="ru-RU"/>
        </w:rPr>
      </w:pPr>
      <w:r w:rsidRPr="0065276D">
        <w:rPr>
          <w:rFonts w:eastAsia="Times New Roman" w:cs="Times New Roman"/>
          <w:lang w:val="ru-RU"/>
        </w:rPr>
        <w:t>Увага!!! Дату реєстрації та реєстраційний номер заповнює уповноважений працівник комісії</w:t>
      </w:r>
    </w:p>
    <w:tbl>
      <w:tblPr>
        <w:tblStyle w:val="ad"/>
        <w:tblW w:w="10196" w:type="dxa"/>
        <w:tblInd w:w="-106" w:type="dxa"/>
        <w:tblLayout w:type="fixed"/>
        <w:tblLook w:val="0000" w:firstRow="0" w:lastRow="0" w:firstColumn="0" w:lastColumn="0" w:noHBand="0" w:noVBand="0"/>
      </w:tblPr>
      <w:tblGrid>
        <w:gridCol w:w="4642"/>
        <w:gridCol w:w="5554"/>
      </w:tblGrid>
      <w:tr w:rsidR="00452CC3" w:rsidRPr="0065276D" w:rsidTr="0065276D">
        <w:trPr>
          <w:trHeight w:val="32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Назва проекту</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561631">
        <w:trPr>
          <w:trHeight w:val="374"/>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Загальний бюджет проєкту (у гривнях)</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1363"/>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Очікуване фінансування від Департаменту з питань місцевого самоврядування, внутрішньої та інформаційної політики та з бюджету Дніпровської міської територіальної громади відповідно до Програми (у гривнях)</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620"/>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rPr>
              <w:t>Tep</w:t>
            </w:r>
            <w:r w:rsidRPr="0065276D">
              <w:rPr>
                <w:rFonts w:eastAsia="Times New Roman" w:cs="Times New Roman"/>
                <w:b/>
                <w:lang w:val="ru-RU"/>
              </w:rPr>
              <w:t>мін, протягом якого передбачається реалізувати проєкт</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68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Назва організації згідно з установчими документами</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65276D">
        <w:trPr>
          <w:trHeight w:val="608"/>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Opганізаційно - правова форма opганізації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65276D">
        <w:trPr>
          <w:trHeight w:val="355"/>
        </w:trPr>
        <w:tc>
          <w:tcPr>
            <w:tcW w:w="4642" w:type="dxa"/>
            <w:tcBorders>
              <w:top w:val="single" w:sz="4" w:space="0" w:color="000000"/>
              <w:left w:val="single" w:sz="4" w:space="0" w:color="000000"/>
              <w:bottom w:val="single" w:sz="4" w:space="0" w:color="000000"/>
              <w:right w:val="single" w:sz="4" w:space="0" w:color="000000"/>
            </w:tcBorders>
            <w:vAlign w:val="center"/>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Код організації за ЄДРПОУ</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65276D">
        <w:trPr>
          <w:trHeight w:val="36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 xml:space="preserve">Юридична адреса організації </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65276D">
        <w:trPr>
          <w:trHeight w:val="340"/>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Поштова адреса opганізації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561631">
        <w:trPr>
          <w:trHeight w:val="61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Контактні телефони / електронна пошта /веб-сайт / посилання на соціальні мережі</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608"/>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Прізвище, ім'я, по батькові керівника організації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576"/>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 xml:space="preserve">Прізвище, ім'я, по </w:t>
            </w:r>
            <w:proofErr w:type="gramStart"/>
            <w:r w:rsidRPr="0065276D">
              <w:rPr>
                <w:rFonts w:eastAsia="Times New Roman" w:cs="Times New Roman"/>
                <w:b/>
                <w:lang w:val="ru-RU"/>
              </w:rPr>
              <w:t>батькові  керівника</w:t>
            </w:r>
            <w:proofErr w:type="gramEnd"/>
            <w:r w:rsidRPr="0065276D">
              <w:rPr>
                <w:rFonts w:eastAsia="Times New Roman" w:cs="Times New Roman"/>
                <w:b/>
                <w:lang w:val="ru-RU"/>
              </w:rPr>
              <w:t xml:space="preserve"> проекту</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561631">
        <w:trPr>
          <w:trHeight w:val="340"/>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Посада керівника проекту в організації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bl>
    <w:p w:rsidR="00452CC3" w:rsidRPr="0065276D" w:rsidRDefault="00452CC3" w:rsidP="0065276D">
      <w:pPr>
        <w:pBdr>
          <w:top w:val="nil"/>
          <w:left w:val="nil"/>
          <w:bottom w:val="nil"/>
          <w:right w:val="nil"/>
          <w:between w:val="nil"/>
        </w:pBdr>
        <w:ind w:leftChars="0" w:left="0" w:firstLineChars="0" w:firstLine="0"/>
        <w:rPr>
          <w:rFonts w:eastAsia="Times New Roman" w:cs="Times New Roman"/>
          <w:lang w:val="ru-RU"/>
        </w:rPr>
        <w:sectPr w:rsidR="00452CC3" w:rsidRPr="0065276D" w:rsidSect="0065276D">
          <w:headerReference w:type="even" r:id="rId11"/>
          <w:headerReference w:type="default" r:id="rId12"/>
          <w:footerReference w:type="even" r:id="rId13"/>
          <w:footerReference w:type="default" r:id="rId14"/>
          <w:headerReference w:type="first" r:id="rId15"/>
          <w:footerReference w:type="first" r:id="rId16"/>
          <w:pgSz w:w="11900" w:h="16840"/>
          <w:pgMar w:top="681" w:right="692" w:bottom="709" w:left="970" w:header="720" w:footer="720" w:gutter="0"/>
          <w:pgNumType w:start="1"/>
          <w:cols w:space="720"/>
        </w:sectPr>
      </w:pPr>
    </w:p>
    <w:p w:rsidR="00452CC3" w:rsidRPr="0065276D" w:rsidRDefault="0065276D" w:rsidP="0065276D">
      <w:pPr>
        <w:pBdr>
          <w:top w:val="nil"/>
          <w:left w:val="nil"/>
          <w:bottom w:val="nil"/>
          <w:right w:val="nil"/>
          <w:between w:val="nil"/>
        </w:pBdr>
        <w:spacing w:after="0" w:line="259" w:lineRule="auto"/>
        <w:ind w:leftChars="0" w:left="0" w:right="0" w:firstLineChars="0" w:firstLine="0"/>
        <w:rPr>
          <w:rFonts w:eastAsia="Times New Roman" w:cs="Times New Roman"/>
          <w:lang w:val="ru-RU"/>
        </w:rPr>
      </w:pPr>
      <w:r w:rsidRPr="0065276D">
        <w:rPr>
          <w:rFonts w:eastAsia="Times New Roman" w:cs="Times New Roman"/>
          <w:sz w:val="18"/>
          <w:szCs w:val="18"/>
          <w:lang w:val="ru-RU"/>
        </w:rPr>
        <w:t xml:space="preserve"> </w:t>
      </w:r>
      <w:r>
        <w:rPr>
          <w:rFonts w:eastAsia="Times New Roman" w:cs="Times New Roman"/>
          <w:sz w:val="18"/>
          <w:szCs w:val="18"/>
          <w:lang w:val="ru-RU"/>
        </w:rPr>
        <w:t xml:space="preserve">                                                                  </w:t>
      </w:r>
      <w:r w:rsidRPr="0065276D">
        <w:rPr>
          <w:rFonts w:eastAsia="Times New Roman" w:cs="Times New Roman"/>
          <w:sz w:val="18"/>
          <w:szCs w:val="18"/>
          <w:lang w:val="ru-RU"/>
        </w:rPr>
        <w:t xml:space="preserve">Підпис керівника проекту                                         </w:t>
      </w:r>
      <w:r>
        <w:rPr>
          <w:rFonts w:eastAsia="Times New Roman" w:cs="Times New Roman"/>
          <w:sz w:val="18"/>
          <w:szCs w:val="18"/>
          <w:lang w:val="ru-RU"/>
        </w:rPr>
        <w:t xml:space="preserve"> </w:t>
      </w:r>
      <w:r w:rsidRPr="0065276D">
        <w:rPr>
          <w:rFonts w:eastAsia="Times New Roman" w:cs="Times New Roman"/>
          <w:sz w:val="18"/>
          <w:szCs w:val="18"/>
          <w:lang w:val="ru-RU"/>
        </w:rPr>
        <w:t>Дата</w:t>
      </w:r>
      <w:r>
        <w:rPr>
          <w:noProof/>
          <w:lang w:val="uk-UA" w:eastAsia="uk-UA"/>
        </w:rPr>
        <mc:AlternateContent>
          <mc:Choice Requires="wpg">
            <w:drawing>
              <wp:anchor distT="0" distB="0" distL="114300" distR="114300" simplePos="0" relativeHeight="251658240" behindDoc="0" locked="0" layoutInCell="1" hidden="0" allowOverlap="1">
                <wp:simplePos x="0" y="0"/>
                <wp:positionH relativeFrom="column">
                  <wp:posOffset>4737100</wp:posOffset>
                </wp:positionH>
                <wp:positionV relativeFrom="paragraph">
                  <wp:posOffset>-12699</wp:posOffset>
                </wp:positionV>
                <wp:extent cx="1348105" cy="250190"/>
                <wp:effectExtent l="0" t="0" r="0" b="0"/>
                <wp:wrapSquare wrapText="bothSides" distT="0" distB="0" distL="114300" distR="114300"/>
                <wp:docPr id="1026" name="Групувати 1026"/>
                <wp:cNvGraphicFramePr/>
                <a:graphic xmlns:a="http://schemas.openxmlformats.org/drawingml/2006/main">
                  <a:graphicData uri="http://schemas.microsoft.com/office/word/2010/wordprocessingGroup">
                    <wpg:wgp>
                      <wpg:cNvGrpSpPr/>
                      <wpg:grpSpPr>
                        <a:xfrm>
                          <a:off x="0" y="0"/>
                          <a:ext cx="1348105" cy="250190"/>
                          <a:chOff x="4672075" y="3655000"/>
                          <a:chExt cx="1372025" cy="250000"/>
                        </a:xfrm>
                      </wpg:grpSpPr>
                      <wpg:grpSp>
                        <wpg:cNvPr id="1" name="Групувати 1"/>
                        <wpg:cNvGrpSpPr/>
                        <wpg:grpSpPr>
                          <a:xfrm>
                            <a:off x="4672075" y="3655020"/>
                            <a:ext cx="1372002" cy="249960"/>
                            <a:chOff x="0" y="0"/>
                            <a:chExt cx="1372002" cy="249960"/>
                          </a:xfrm>
                        </wpg:grpSpPr>
                        <wps:wsp>
                          <wps:cNvPr id="2" name="Прямокутник 2"/>
                          <wps:cNvSpPr/>
                          <wps:spPr>
                            <a:xfrm>
                              <a:off x="0" y="0"/>
                              <a:ext cx="1347850" cy="249950"/>
                            </a:xfrm>
                            <a:prstGeom prst="rect">
                              <a:avLst/>
                            </a:prstGeom>
                            <a:noFill/>
                            <a:ln>
                              <a:noFill/>
                            </a:ln>
                          </wps:spPr>
                          <wps:txbx>
                            <w:txbxContent>
                              <w:p w:rsidR="0065276D" w:rsidRDefault="0065276D">
                                <w:pPr>
                                  <w:spacing w:after="0" w:line="240" w:lineRule="auto"/>
                                  <w:ind w:left="0" w:right="0" w:hanging="2"/>
                                  <w:jc w:val="left"/>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7">
                              <a:alphaModFix/>
                            </a:blip>
                            <a:srcRect/>
                            <a:stretch/>
                          </pic:blipFill>
                          <pic:spPr>
                            <a:xfrm>
                              <a:off x="0" y="0"/>
                              <a:ext cx="1329555" cy="249960"/>
                            </a:xfrm>
                            <a:prstGeom prst="rect">
                              <a:avLst/>
                            </a:prstGeom>
                            <a:noFill/>
                            <a:ln>
                              <a:noFill/>
                            </a:ln>
                          </pic:spPr>
                        </pic:pic>
                        <wps:wsp>
                          <wps:cNvPr id="3" name="Прямокутник 3"/>
                          <wps:cNvSpPr/>
                          <wps:spPr>
                            <a:xfrm>
                              <a:off x="1274664" y="12193"/>
                              <a:ext cx="97338" cy="145952"/>
                            </a:xfrm>
                            <a:prstGeom prst="rect">
                              <a:avLst/>
                            </a:prstGeom>
                            <a:noFill/>
                            <a:ln>
                              <a:noFill/>
                            </a:ln>
                          </wps:spPr>
                          <wps:txbx>
                            <w:txbxContent>
                              <w:p w:rsidR="0065276D" w:rsidRDefault="0065276D">
                                <w:pPr>
                                  <w:spacing w:after="0" w:line="240" w:lineRule="auto"/>
                                  <w:ind w:left="0" w:right="0" w:hanging="2"/>
                                  <w:jc w:val="left"/>
                                </w:pPr>
                              </w:p>
                            </w:txbxContent>
                          </wps:txbx>
                          <wps:bodyPr spcFirstLastPara="1" wrap="square" lIns="91425" tIns="91425" rIns="91425" bIns="91425" anchor="ctr" anchorCtr="0">
                            <a:noAutofit/>
                          </wps:bodyPr>
                        </wps:wsp>
                      </wpg:grpSp>
                    </wpg:wgp>
                  </a:graphicData>
                </a:graphic>
              </wp:anchor>
            </w:drawing>
          </mc:Choice>
          <mc:Fallback>
            <w:pict>
              <v:group id="Групувати 1026" o:spid="_x0000_s1026" style="position:absolute;left:0;text-align:left;margin-left:373pt;margin-top:-1pt;width:106.15pt;height:19.7pt;z-index:251658240" coordorigin="46720,36550" coordsize="13720,25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">
                <v:group id="Групувати 1" o:spid="_x0000_s1027" style="position:absolute;left:46720;top:36550;width:13720;height:2499" coordsize="13720,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кутник 2" o:spid="_x0000_s1028" style="position:absolute;width:13478;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5276D" w:rsidRDefault="0065276D">
                          <w:pPr>
                            <w:spacing w:after="0" w:line="240" w:lineRule="auto"/>
                            <w:ind w:left="0" w:right="0" w:hanging="2"/>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3295;height:24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">
                    <v:imagedata r:id="rId18" o:title=""/>
                  </v:shape>
                  <v:rect id="Прямокутник 3" o:spid="_x0000_s1030" style="position:absolute;left:12746;top:121;width:97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65276D" w:rsidRDefault="0065276D">
                          <w:pPr>
                            <w:spacing w:after="0" w:line="240" w:lineRule="auto"/>
                            <w:ind w:left="0" w:right="0" w:hanging="2"/>
                            <w:jc w:val="left"/>
                          </w:pPr>
                        </w:p>
                      </w:txbxContent>
                    </v:textbox>
                  </v:rect>
                </v:group>
                <w10:wrap type="square"/>
              </v:group>
            </w:pict>
          </mc:Fallback>
        </mc:AlternateContent>
      </w:r>
    </w:p>
    <w:p w:rsidR="00452CC3" w:rsidRPr="006C0F9B" w:rsidRDefault="0065276D" w:rsidP="006C0F9B">
      <w:pPr>
        <w:pBdr>
          <w:top w:val="nil"/>
          <w:left w:val="nil"/>
          <w:bottom w:val="nil"/>
          <w:right w:val="nil"/>
          <w:between w:val="nil"/>
        </w:pBdr>
        <w:spacing w:after="14" w:line="259" w:lineRule="auto"/>
        <w:ind w:left="0" w:right="0" w:hanging="2"/>
        <w:jc w:val="left"/>
        <w:rPr>
          <w:rFonts w:eastAsia="Times New Roman" w:cs="Times New Roman"/>
          <w:lang w:val="ru-RU"/>
        </w:rPr>
      </w:pPr>
      <w:r>
        <w:rPr>
          <w:rFonts w:eastAsia="Times New Roman" w:cs="Times New Roman"/>
          <w:sz w:val="18"/>
          <w:szCs w:val="18"/>
          <w:lang w:val="ru-RU"/>
        </w:rPr>
        <w:t xml:space="preserve">                                                                   </w:t>
      </w:r>
      <w:r w:rsidRPr="0065276D">
        <w:rPr>
          <w:rFonts w:eastAsia="Times New Roman" w:cs="Times New Roman"/>
          <w:sz w:val="18"/>
          <w:szCs w:val="18"/>
          <w:lang w:val="ru-RU"/>
        </w:rPr>
        <w:t>Підпис керівника організації</w:t>
      </w:r>
      <w:r w:rsidRPr="0065276D">
        <w:rPr>
          <w:rFonts w:eastAsia="Times New Roman" w:cs="Times New Roman"/>
          <w:sz w:val="18"/>
          <w:szCs w:val="18"/>
          <w:lang w:val="ru-RU"/>
        </w:rPr>
        <w:tab/>
        <w:t xml:space="preserve">                         Дата</w:t>
      </w:r>
    </w:p>
    <w:p w:rsidR="006C0F9B" w:rsidRDefault="006C0F9B">
      <w:pPr>
        <w:pBdr>
          <w:top w:val="nil"/>
          <w:left w:val="nil"/>
          <w:bottom w:val="nil"/>
          <w:right w:val="nil"/>
          <w:between w:val="nil"/>
        </w:pBdr>
        <w:spacing w:after="264" w:line="265" w:lineRule="auto"/>
        <w:ind w:left="1" w:right="0" w:hanging="3"/>
        <w:jc w:val="center"/>
        <w:rPr>
          <w:rFonts w:eastAsia="Times New Roman" w:cs="Times New Roman"/>
          <w:b/>
          <w:sz w:val="30"/>
          <w:szCs w:val="30"/>
          <w:lang w:val="ru-RU"/>
        </w:rPr>
      </w:pPr>
    </w:p>
    <w:p w:rsidR="00452CC3" w:rsidRPr="0065276D" w:rsidRDefault="0065276D">
      <w:pPr>
        <w:pBdr>
          <w:top w:val="nil"/>
          <w:left w:val="nil"/>
          <w:bottom w:val="nil"/>
          <w:right w:val="nil"/>
          <w:between w:val="nil"/>
        </w:pBdr>
        <w:spacing w:after="264" w:line="265" w:lineRule="auto"/>
        <w:ind w:left="1" w:right="0" w:hanging="3"/>
        <w:jc w:val="center"/>
        <w:rPr>
          <w:rFonts w:eastAsia="Times New Roman" w:cs="Times New Roman"/>
          <w:lang w:val="ru-RU"/>
        </w:rPr>
      </w:pPr>
      <w:r w:rsidRPr="0065276D">
        <w:rPr>
          <w:rFonts w:eastAsia="Times New Roman" w:cs="Times New Roman"/>
          <w:b/>
          <w:sz w:val="30"/>
          <w:szCs w:val="30"/>
          <w:lang w:val="ru-RU"/>
        </w:rPr>
        <w:t xml:space="preserve">ІІ. </w:t>
      </w:r>
      <w:r w:rsidRPr="0065276D">
        <w:rPr>
          <w:rFonts w:eastAsia="Times New Roman" w:cs="Times New Roman"/>
          <w:b/>
          <w:sz w:val="28"/>
          <w:szCs w:val="28"/>
          <w:lang w:val="ru-RU"/>
        </w:rPr>
        <w:t>ЗМІСТ ПРОПОЗИЦІЇ</w:t>
      </w:r>
    </w:p>
    <w:tbl>
      <w:tblPr>
        <w:tblStyle w:val="ae"/>
        <w:tblW w:w="7793" w:type="dxa"/>
        <w:jc w:val="right"/>
        <w:tblInd w:w="0" w:type="dxa"/>
        <w:tblLayout w:type="fixed"/>
        <w:tblLook w:val="0000" w:firstRow="0" w:lastRow="0" w:firstColumn="0" w:lastColumn="0" w:noHBand="0" w:noVBand="0"/>
      </w:tblPr>
      <w:tblGrid>
        <w:gridCol w:w="563"/>
        <w:gridCol w:w="5776"/>
        <w:gridCol w:w="1454"/>
      </w:tblGrid>
      <w:tr w:rsidR="00452CC3">
        <w:trPr>
          <w:trHeight w:val="414"/>
          <w:jc w:val="right"/>
        </w:trPr>
        <w:tc>
          <w:tcPr>
            <w:tcW w:w="563"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w:t>
            </w:r>
          </w:p>
        </w:tc>
        <w:tc>
          <w:tcPr>
            <w:tcW w:w="5776"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Основні відомості</w:t>
            </w:r>
          </w:p>
        </w:tc>
        <w:tc>
          <w:tcPr>
            <w:tcW w:w="1454" w:type="dxa"/>
          </w:tcPr>
          <w:p w:rsidR="00452CC3" w:rsidRDefault="0065276D">
            <w:pPr>
              <w:pBdr>
                <w:top w:val="nil"/>
                <w:left w:val="nil"/>
                <w:bottom w:val="nil"/>
                <w:right w:val="nil"/>
                <w:between w:val="nil"/>
              </w:pBdr>
              <w:spacing w:after="0" w:line="259" w:lineRule="auto"/>
              <w:ind w:left="0" w:hanging="2"/>
              <w:jc w:val="right"/>
              <w:rPr>
                <w:rFonts w:eastAsia="Times New Roman" w:cs="Times New Roman"/>
                <w:sz w:val="24"/>
                <w:szCs w:val="24"/>
              </w:rPr>
            </w:pPr>
            <w:r>
              <w:rPr>
                <w:rFonts w:eastAsia="Times New Roman" w:cs="Times New Roman"/>
                <w:sz w:val="24"/>
                <w:szCs w:val="24"/>
              </w:rPr>
              <w:t>ст. 1</w:t>
            </w:r>
          </w:p>
        </w:tc>
      </w:tr>
      <w:tr w:rsidR="00452CC3">
        <w:trPr>
          <w:trHeight w:val="597"/>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ІІ</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Зміст пропозиції</w:t>
            </w:r>
          </w:p>
        </w:tc>
        <w:tc>
          <w:tcPr>
            <w:tcW w:w="1454" w:type="dxa"/>
            <w:vAlign w:val="center"/>
          </w:tcPr>
          <w:p w:rsidR="00452CC3" w:rsidRDefault="0065276D">
            <w:pPr>
              <w:pBdr>
                <w:top w:val="nil"/>
                <w:left w:val="nil"/>
                <w:bottom w:val="nil"/>
                <w:right w:val="nil"/>
                <w:between w:val="nil"/>
              </w:pBdr>
              <w:spacing w:after="0" w:line="259" w:lineRule="auto"/>
              <w:ind w:left="0" w:right="0" w:hanging="2"/>
              <w:jc w:val="right"/>
              <w:rPr>
                <w:rFonts w:eastAsia="Times New Roman" w:cs="Times New Roman"/>
                <w:sz w:val="24"/>
                <w:szCs w:val="24"/>
              </w:rPr>
            </w:pPr>
            <w:r>
              <w:rPr>
                <w:rFonts w:eastAsia="Times New Roman" w:cs="Times New Roman"/>
                <w:sz w:val="24"/>
                <w:szCs w:val="24"/>
              </w:rPr>
              <w:t>ст. 2</w:t>
            </w:r>
          </w:p>
        </w:tc>
      </w:tr>
      <w:tr w:rsidR="00452CC3">
        <w:trPr>
          <w:trHeight w:val="606"/>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ІІІ</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Зміст проєкту</w:t>
            </w:r>
          </w:p>
        </w:tc>
        <w:tc>
          <w:tcPr>
            <w:tcW w:w="1454" w:type="dxa"/>
            <w:vAlign w:val="center"/>
          </w:tcPr>
          <w:p w:rsidR="00452CC3" w:rsidRDefault="0065276D">
            <w:pPr>
              <w:pBdr>
                <w:top w:val="nil"/>
                <w:left w:val="nil"/>
                <w:bottom w:val="nil"/>
                <w:right w:val="nil"/>
                <w:between w:val="nil"/>
              </w:pBdr>
              <w:spacing w:after="0" w:line="259" w:lineRule="auto"/>
              <w:ind w:left="0" w:hanging="2"/>
              <w:jc w:val="right"/>
              <w:rPr>
                <w:rFonts w:eastAsia="Times New Roman" w:cs="Times New Roman"/>
                <w:sz w:val="24"/>
                <w:szCs w:val="24"/>
              </w:rPr>
            </w:pPr>
            <w:r>
              <w:rPr>
                <w:rFonts w:eastAsia="Times New Roman" w:cs="Times New Roman"/>
                <w:sz w:val="24"/>
                <w:szCs w:val="24"/>
              </w:rPr>
              <w:t>ст. 3</w:t>
            </w:r>
          </w:p>
        </w:tc>
      </w:tr>
      <w:tr w:rsidR="00452CC3">
        <w:trPr>
          <w:trHeight w:val="595"/>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1.</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Анотація</w:t>
            </w:r>
          </w:p>
        </w:tc>
        <w:tc>
          <w:tcPr>
            <w:tcW w:w="1454" w:type="dxa"/>
            <w:vAlign w:val="center"/>
          </w:tcPr>
          <w:p w:rsidR="00452CC3" w:rsidRDefault="0065276D">
            <w:pPr>
              <w:pBdr>
                <w:top w:val="nil"/>
                <w:left w:val="nil"/>
                <w:bottom w:val="nil"/>
                <w:right w:val="nil"/>
                <w:between w:val="nil"/>
              </w:pBdr>
              <w:spacing w:after="0" w:line="259" w:lineRule="auto"/>
              <w:ind w:left="0" w:hanging="2"/>
              <w:jc w:val="right"/>
              <w:rPr>
                <w:rFonts w:eastAsia="Times New Roman" w:cs="Times New Roman"/>
                <w:sz w:val="24"/>
                <w:szCs w:val="24"/>
              </w:rPr>
            </w:pPr>
            <w:r>
              <w:rPr>
                <w:rFonts w:eastAsia="Times New Roman" w:cs="Times New Roman"/>
                <w:sz w:val="24"/>
                <w:szCs w:val="24"/>
              </w:rPr>
              <w:t>ст. 3</w:t>
            </w:r>
          </w:p>
        </w:tc>
      </w:tr>
      <w:tr w:rsidR="00452CC3">
        <w:trPr>
          <w:trHeight w:val="583"/>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а)</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Обґрунтування</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6"/>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б)</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Діяльність в межах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8"/>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в)</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Очікувані результати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8"/>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2.</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Опис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2"/>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а)</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мета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9"/>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б)</w:t>
            </w:r>
          </w:p>
        </w:tc>
        <w:tc>
          <w:tcPr>
            <w:tcW w:w="5776" w:type="dxa"/>
            <w:vAlign w:val="center"/>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проблема, на вирішення якої спрямовано проєкт</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0"/>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в)</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цільова аудиторія проєкту</w:t>
            </w:r>
          </w:p>
        </w:tc>
        <w:tc>
          <w:tcPr>
            <w:tcW w:w="1454" w:type="dxa"/>
            <w:vAlign w:val="center"/>
          </w:tcPr>
          <w:p w:rsidR="00452CC3" w:rsidRDefault="0065276D">
            <w:pPr>
              <w:pBdr>
                <w:top w:val="nil"/>
                <w:left w:val="nil"/>
                <w:bottom w:val="nil"/>
                <w:right w:val="nil"/>
                <w:between w:val="nil"/>
              </w:pBdr>
              <w:spacing w:after="160" w:line="259" w:lineRule="auto"/>
              <w:ind w:left="0" w:right="0" w:hanging="2"/>
              <w:rPr>
                <w:rFonts w:eastAsia="Times New Roman" w:cs="Times New Roman"/>
                <w:sz w:val="24"/>
                <w:szCs w:val="24"/>
              </w:rPr>
            </w:pPr>
            <w:r>
              <w:rPr>
                <w:rFonts w:eastAsia="Times New Roman" w:cs="Times New Roman"/>
                <w:sz w:val="24"/>
                <w:szCs w:val="24"/>
              </w:rPr>
              <w:t xml:space="preserve">                ст. </w:t>
            </w:r>
          </w:p>
        </w:tc>
      </w:tr>
      <w:tr w:rsidR="00452CC3">
        <w:trPr>
          <w:trHeight w:val="607"/>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г)</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план реалізації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9"/>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д)</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ресурси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3"/>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е)</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очікувані результати реалізації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9"/>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є)</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інформаційний супровід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420"/>
          <w:jc w:val="right"/>
        </w:trPr>
        <w:tc>
          <w:tcPr>
            <w:tcW w:w="563"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ж)</w:t>
            </w:r>
          </w:p>
        </w:tc>
        <w:tc>
          <w:tcPr>
            <w:tcW w:w="5776"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діяльність після завершення проєкту</w:t>
            </w:r>
          </w:p>
        </w:tc>
        <w:tc>
          <w:tcPr>
            <w:tcW w:w="1454"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bl>
    <w:p w:rsidR="00452CC3" w:rsidRDefault="0065276D">
      <w:pPr>
        <w:pBdr>
          <w:top w:val="nil"/>
          <w:left w:val="nil"/>
          <w:bottom w:val="nil"/>
          <w:right w:val="nil"/>
          <w:between w:val="nil"/>
        </w:pBdr>
        <w:spacing w:after="4" w:line="260" w:lineRule="auto"/>
        <w:ind w:left="0" w:right="0" w:hanging="2"/>
        <w:jc w:val="left"/>
        <w:rPr>
          <w:rFonts w:eastAsia="Times New Roman" w:cs="Times New Roman"/>
        </w:rPr>
      </w:pPr>
      <w:r>
        <w:rPr>
          <w:rFonts w:eastAsia="Times New Roman" w:cs="Times New Roman"/>
        </w:rPr>
        <w:t>__________________________________________________________________</w:t>
      </w:r>
    </w:p>
    <w:p w:rsidR="00452CC3" w:rsidRPr="0065276D" w:rsidRDefault="0065276D">
      <w:pPr>
        <w:numPr>
          <w:ilvl w:val="0"/>
          <w:numId w:val="3"/>
        </w:numPr>
        <w:pBdr>
          <w:top w:val="nil"/>
          <w:left w:val="nil"/>
          <w:bottom w:val="nil"/>
          <w:right w:val="nil"/>
          <w:between w:val="nil"/>
        </w:pBdr>
        <w:spacing w:after="4" w:line="260" w:lineRule="auto"/>
        <w:ind w:left="0" w:right="0" w:hanging="2"/>
        <w:jc w:val="left"/>
        <w:rPr>
          <w:rFonts w:eastAsia="Times New Roman" w:cs="Times New Roman"/>
          <w:lang w:val="ru-RU"/>
        </w:rPr>
        <w:sectPr w:rsidR="00452CC3" w:rsidRPr="0065276D">
          <w:type w:val="continuous"/>
          <w:pgSz w:w="11900" w:h="16840"/>
          <w:pgMar w:top="831" w:right="3323" w:bottom="2285" w:left="1085" w:header="720" w:footer="720" w:gutter="0"/>
          <w:cols w:space="720"/>
        </w:sectPr>
      </w:pPr>
      <w:r w:rsidRPr="0065276D">
        <w:rPr>
          <w:rFonts w:eastAsia="Times New Roman" w:cs="Times New Roman"/>
          <w:sz w:val="20"/>
          <w:szCs w:val="20"/>
          <w:lang w:val="ru-RU"/>
        </w:rPr>
        <w:t xml:space="preserve">Вказати номери сторінок </w:t>
      </w:r>
      <w:r>
        <w:rPr>
          <w:rFonts w:eastAsia="Times New Roman" w:cs="Times New Roman"/>
          <w:sz w:val="20"/>
          <w:szCs w:val="20"/>
        </w:rPr>
        <w:t>ycix</w:t>
      </w:r>
      <w:r w:rsidRPr="0065276D">
        <w:rPr>
          <w:rFonts w:eastAsia="Times New Roman" w:cs="Times New Roman"/>
          <w:sz w:val="20"/>
          <w:szCs w:val="20"/>
          <w:lang w:val="ru-RU"/>
        </w:rPr>
        <w:t xml:space="preserve"> частин проєктної пропозиції</w:t>
      </w:r>
    </w:p>
    <w:p w:rsidR="00452CC3" w:rsidRPr="0065276D" w:rsidRDefault="0065276D">
      <w:pPr>
        <w:numPr>
          <w:ilvl w:val="0"/>
          <w:numId w:val="3"/>
        </w:numPr>
        <w:pBdr>
          <w:top w:val="nil"/>
          <w:left w:val="nil"/>
          <w:bottom w:val="nil"/>
          <w:right w:val="nil"/>
          <w:between w:val="nil"/>
        </w:pBdr>
        <w:spacing w:after="4" w:line="260" w:lineRule="auto"/>
        <w:ind w:left="0" w:right="0" w:hanging="2"/>
        <w:jc w:val="left"/>
        <w:rPr>
          <w:rFonts w:eastAsia="Times New Roman" w:cs="Times New Roman"/>
          <w:lang w:val="ru-RU"/>
        </w:rPr>
      </w:pPr>
      <w:r w:rsidRPr="0065276D">
        <w:rPr>
          <w:rFonts w:eastAsia="Times New Roman" w:cs="Times New Roman"/>
          <w:sz w:val="20"/>
          <w:szCs w:val="20"/>
          <w:lang w:val="ru-RU"/>
        </w:rPr>
        <w:t xml:space="preserve">     Сканована копія реєстраційної картки проєкту, підписана та завірена печаткою </w:t>
      </w:r>
      <w:r>
        <w:rPr>
          <w:rFonts w:eastAsia="Times New Roman" w:cs="Times New Roman"/>
          <w:sz w:val="20"/>
          <w:szCs w:val="20"/>
        </w:rPr>
        <w:t>op</w:t>
      </w:r>
      <w:r w:rsidRPr="0065276D">
        <w:rPr>
          <w:rFonts w:eastAsia="Times New Roman" w:cs="Times New Roman"/>
          <w:sz w:val="20"/>
          <w:szCs w:val="20"/>
          <w:lang w:val="ru-RU"/>
        </w:rPr>
        <w:t xml:space="preserve">ганізації, додається </w:t>
      </w:r>
      <w:proofErr w:type="gramStart"/>
      <w:r w:rsidRPr="0065276D">
        <w:rPr>
          <w:rFonts w:eastAsia="Times New Roman" w:cs="Times New Roman"/>
          <w:sz w:val="20"/>
          <w:szCs w:val="20"/>
          <w:lang w:val="ru-RU"/>
        </w:rPr>
        <w:t>до проекту</w:t>
      </w:r>
      <w:proofErr w:type="gramEnd"/>
      <w:r w:rsidRPr="0065276D">
        <w:rPr>
          <w:rFonts w:eastAsia="Times New Roman" w:cs="Times New Roman"/>
          <w:sz w:val="20"/>
          <w:szCs w:val="20"/>
          <w:lang w:val="ru-RU"/>
        </w:rPr>
        <w:t xml:space="preserve"> окремим файлом.</w:t>
      </w:r>
    </w:p>
    <w:p w:rsidR="00452CC3" w:rsidRPr="0065276D" w:rsidRDefault="0065276D" w:rsidP="0065276D">
      <w:pPr>
        <w:pBdr>
          <w:top w:val="nil"/>
          <w:left w:val="nil"/>
          <w:bottom w:val="nil"/>
          <w:right w:val="nil"/>
          <w:between w:val="nil"/>
        </w:pBdr>
        <w:spacing w:after="0" w:line="240" w:lineRule="auto"/>
        <w:ind w:leftChars="-50" w:left="-108" w:right="0" w:hanging="2"/>
        <w:jc w:val="left"/>
        <w:rPr>
          <w:rFonts w:eastAsia="Times New Roman" w:cs="Times New Roman"/>
          <w:sz w:val="20"/>
          <w:szCs w:val="20"/>
          <w:lang w:val="ru-RU"/>
        </w:rPr>
      </w:pPr>
      <w:r w:rsidRPr="0065276D">
        <w:rPr>
          <w:rFonts w:eastAsia="Times New Roman" w:cs="Times New Roman"/>
          <w:sz w:val="20"/>
          <w:szCs w:val="20"/>
          <w:lang w:val="ru-RU"/>
        </w:rPr>
        <w:t xml:space="preserve">Бюджет проектної пропозиції заповнюється за окремою формою в </w:t>
      </w:r>
      <w:r>
        <w:rPr>
          <w:rFonts w:eastAsia="Times New Roman" w:cs="Times New Roman"/>
          <w:sz w:val="20"/>
          <w:szCs w:val="20"/>
        </w:rPr>
        <w:t>Excel</w:t>
      </w:r>
      <w:r w:rsidRPr="0065276D">
        <w:rPr>
          <w:rFonts w:eastAsia="Times New Roman" w:cs="Times New Roman"/>
          <w:sz w:val="20"/>
          <w:szCs w:val="20"/>
          <w:lang w:val="ru-RU"/>
        </w:rPr>
        <w:t xml:space="preserve"> та додається до проєкту.</w:t>
      </w:r>
    </w:p>
    <w:p w:rsidR="006C0F9B" w:rsidRDefault="006C0F9B" w:rsidP="00561631">
      <w:pPr>
        <w:keepNext/>
        <w:keepLines/>
        <w:suppressAutoHyphens w:val="0"/>
        <w:spacing w:after="0" w:line="259" w:lineRule="auto"/>
        <w:ind w:leftChars="0" w:left="0" w:right="0" w:firstLineChars="0" w:firstLine="0"/>
        <w:textDirection w:val="lrTb"/>
        <w:textAlignment w:val="auto"/>
        <w:outlineLvl w:val="1"/>
        <w:rPr>
          <w:rFonts w:eastAsia="Times New Roman" w:cs="Times New Roman"/>
          <w:b/>
          <w:position w:val="0"/>
          <w:sz w:val="28"/>
          <w:szCs w:val="28"/>
          <w:u w:color="000000"/>
          <w:lang w:val="uk-UA"/>
        </w:rPr>
      </w:pPr>
    </w:p>
    <w:p w:rsidR="00561631" w:rsidRDefault="00561631" w:rsidP="00561631">
      <w:pPr>
        <w:keepNext/>
        <w:keepLines/>
        <w:suppressAutoHyphens w:val="0"/>
        <w:spacing w:after="0" w:line="259" w:lineRule="auto"/>
        <w:ind w:leftChars="0" w:left="0" w:right="0" w:firstLineChars="0" w:firstLine="0"/>
        <w:textDirection w:val="lrTb"/>
        <w:textAlignment w:val="auto"/>
        <w:outlineLvl w:val="1"/>
        <w:rPr>
          <w:rFonts w:eastAsia="Times New Roman" w:cs="Times New Roman"/>
          <w:b/>
          <w:position w:val="0"/>
          <w:sz w:val="28"/>
          <w:szCs w:val="28"/>
          <w:u w:color="000000"/>
          <w:lang w:val="uk-UA"/>
        </w:rPr>
      </w:pPr>
      <w:bookmarkStart w:id="0" w:name="_GoBack"/>
      <w:bookmarkEnd w:id="0"/>
    </w:p>
    <w:p w:rsidR="006C0F9B" w:rsidRDefault="006C0F9B"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rsidR="0065276D" w:rsidRDefault="0065276D"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r w:rsidRPr="0065276D">
        <w:rPr>
          <w:rFonts w:eastAsia="Times New Roman" w:cs="Times New Roman"/>
          <w:b/>
          <w:position w:val="0"/>
          <w:sz w:val="28"/>
          <w:szCs w:val="28"/>
          <w:u w:color="000000"/>
          <w:lang w:val="uk-UA"/>
        </w:rPr>
        <w:t>ІІІ. ЗМІСТ ПРОЕКТУ</w:t>
      </w:r>
    </w:p>
    <w:p w:rsidR="0065276D" w:rsidRPr="0065276D" w:rsidRDefault="0065276D"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rsidR="0065276D" w:rsidRPr="0065276D" w:rsidRDefault="0065276D" w:rsidP="0065276D">
      <w:pPr>
        <w:suppressAutoHyphens w:val="0"/>
        <w:spacing w:after="200" w:line="252" w:lineRule="auto"/>
        <w:ind w:leftChars="0" w:left="240"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u w:val="single" w:color="000000"/>
          <w:lang w:val="uk-UA"/>
        </w:rPr>
        <w:t>1. Анотація</w:t>
      </w:r>
      <w:r w:rsidRPr="0065276D">
        <w:rPr>
          <w:rFonts w:eastAsia="Times New Roman" w:cs="Times New Roman"/>
          <w:position w:val="0"/>
          <w:sz w:val="24"/>
          <w:lang w:val="uk-UA"/>
        </w:rPr>
        <w:t xml:space="preserve"> (загальний обсяг — </w:t>
      </w:r>
      <w:r w:rsidRPr="0065276D">
        <w:rPr>
          <w:rFonts w:eastAsia="Times New Roman" w:cs="Times New Roman"/>
          <w:b/>
          <w:i/>
          <w:position w:val="0"/>
          <w:sz w:val="24"/>
          <w:lang w:val="uk-UA"/>
        </w:rPr>
        <w:t xml:space="preserve">не більше </w:t>
      </w:r>
      <w:r w:rsidRPr="0065276D">
        <w:rPr>
          <w:rFonts w:eastAsia="Times New Roman" w:cs="Times New Roman"/>
          <w:position w:val="0"/>
          <w:sz w:val="24"/>
          <w:lang w:val="uk-UA"/>
        </w:rPr>
        <w:t>однієї стортки)</w:t>
      </w:r>
    </w:p>
    <w:p w:rsidR="0065276D" w:rsidRPr="0065276D" w:rsidRDefault="0065276D" w:rsidP="0065276D">
      <w:pPr>
        <w:suppressAutoHyphens w:val="0"/>
        <w:spacing w:after="11" w:line="252" w:lineRule="auto"/>
        <w:ind w:leftChars="0" w:left="922"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а) Обґрунтування (</w:t>
      </w:r>
      <w:r w:rsidRPr="0065276D">
        <w:rPr>
          <w:rFonts w:eastAsia="Times New Roman" w:cs="Times New Roman"/>
          <w:i/>
          <w:position w:val="0"/>
          <w:sz w:val="24"/>
          <w:lang w:val="uk-UA"/>
        </w:rPr>
        <w:t>чому запропонований проект є актуальним для населення м. Дніпро та Дніпровської міської ради</w:t>
      </w:r>
      <w:r w:rsidRPr="0065276D">
        <w:rPr>
          <w:rFonts w:eastAsia="Times New Roman" w:cs="Times New Roman"/>
          <w:position w:val="0"/>
          <w:sz w:val="24"/>
          <w:lang w:val="uk-UA"/>
        </w:rPr>
        <w:t>)</w:t>
      </w:r>
    </w:p>
    <w:p w:rsidR="0065276D" w:rsidRPr="0065276D" w:rsidRDefault="0065276D" w:rsidP="0065276D">
      <w:pPr>
        <w:suppressAutoHyphens w:val="0"/>
        <w:spacing w:after="11" w:line="252" w:lineRule="auto"/>
        <w:ind w:leftChars="0" w:left="932"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б)  Діяльність в межах проекту</w:t>
      </w:r>
    </w:p>
    <w:p w:rsidR="0065276D" w:rsidRPr="0065276D" w:rsidRDefault="0065276D" w:rsidP="0065276D">
      <w:pPr>
        <w:suppressAutoHyphens w:val="0"/>
        <w:spacing w:after="171" w:line="252" w:lineRule="auto"/>
        <w:ind w:leftChars="0" w:left="932"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в)  Очікувані результати проекту</w:t>
      </w:r>
    </w:p>
    <w:p w:rsidR="0065276D" w:rsidRPr="0065276D" w:rsidRDefault="0065276D" w:rsidP="0065276D">
      <w:pPr>
        <w:keepNext/>
        <w:keepLines/>
        <w:suppressAutoHyphens w:val="0"/>
        <w:spacing w:after="144" w:line="259" w:lineRule="auto"/>
        <w:ind w:leftChars="0" w:left="211" w:right="0" w:firstLineChars="0" w:firstLine="0"/>
        <w:jc w:val="left"/>
        <w:textDirection w:val="lrTb"/>
        <w:textAlignment w:val="auto"/>
        <w:outlineLvl w:val="2"/>
        <w:rPr>
          <w:rFonts w:eastAsia="Times New Roman" w:cs="Times New Roman"/>
          <w:position w:val="0"/>
          <w:sz w:val="24"/>
          <w:u w:val="single" w:color="000000"/>
          <w:lang w:val="uk-UA"/>
        </w:rPr>
      </w:pPr>
      <w:r w:rsidRPr="0065276D">
        <w:rPr>
          <w:rFonts w:eastAsia="Times New Roman" w:cs="Times New Roman"/>
          <w:position w:val="0"/>
          <w:sz w:val="24"/>
          <w:u w:val="single" w:color="000000"/>
          <w:lang w:val="uk-UA"/>
        </w:rPr>
        <w:t>2. Опис проекту</w:t>
      </w:r>
    </w:p>
    <w:p w:rsidR="0065276D" w:rsidRPr="0065276D" w:rsidRDefault="0065276D" w:rsidP="0065276D">
      <w:pPr>
        <w:suppressAutoHyphens w:val="0"/>
        <w:spacing w:after="82" w:line="252" w:lineRule="auto"/>
        <w:ind w:leftChars="0" w:left="346"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 xml:space="preserve">   а) Мета проекту (</w:t>
      </w:r>
      <w:r w:rsidRPr="0065276D">
        <w:rPr>
          <w:rFonts w:eastAsia="Times New Roman" w:cs="Times New Roman"/>
          <w:i/>
          <w:position w:val="0"/>
          <w:sz w:val="24"/>
          <w:lang w:val="uk-UA"/>
        </w:rPr>
        <w:t>1-2 речення</w:t>
      </w:r>
      <w:r w:rsidRPr="0065276D">
        <w:rPr>
          <w:rFonts w:eastAsia="Times New Roman" w:cs="Times New Roman"/>
          <w:position w:val="0"/>
          <w:sz w:val="24"/>
          <w:lang w:val="uk-UA"/>
        </w:rPr>
        <w:t>)</w:t>
      </w:r>
    </w:p>
    <w:p w:rsidR="0065276D" w:rsidRPr="0065276D" w:rsidRDefault="0065276D" w:rsidP="0065276D">
      <w:pPr>
        <w:suppressAutoHyphens w:val="0"/>
        <w:spacing w:after="69" w:line="252" w:lineRule="auto"/>
        <w:ind w:leftChars="0" w:left="346"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 xml:space="preserve">   б) Ціль проекту та проблеми, на вирішення яких спрямовано проект (</w:t>
      </w:r>
      <w:r w:rsidRPr="0065276D">
        <w:rPr>
          <w:rFonts w:eastAsia="Times New Roman" w:cs="Times New Roman"/>
          <w:i/>
          <w:position w:val="0"/>
          <w:sz w:val="24"/>
          <w:lang w:val="uk-UA"/>
        </w:rPr>
        <w:t>обсяг — до 5 речень</w:t>
      </w:r>
      <w:r w:rsidRPr="0065276D">
        <w:rPr>
          <w:rFonts w:eastAsia="Times New Roman" w:cs="Times New Roman"/>
          <w:position w:val="0"/>
          <w:sz w:val="24"/>
          <w:lang w:val="uk-UA"/>
        </w:rPr>
        <w:t>)</w:t>
      </w:r>
    </w:p>
    <w:p w:rsidR="0065276D" w:rsidRPr="0065276D" w:rsidRDefault="0065276D" w:rsidP="0065276D">
      <w:pPr>
        <w:suppressAutoHyphens w:val="0"/>
        <w:spacing w:after="223" w:line="252" w:lineRule="auto"/>
        <w:ind w:leftChars="0" w:left="851" w:right="0" w:firstLineChars="0" w:hanging="251"/>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 Чому необхідно втручання Вашої організації для вирішення проблеми? Якими є переваги Вашої організації у виконанні цього проекту? Які особливі навички, знання та/або вміння має Ваша організація, які зумовлюють її залучення до вирішення окреслених проблем?</w:t>
      </w:r>
    </w:p>
    <w:p w:rsidR="0065276D" w:rsidRPr="0065276D" w:rsidRDefault="0065276D" w:rsidP="0065276D">
      <w:pPr>
        <w:suppressAutoHyphens w:val="0"/>
        <w:spacing w:after="181" w:line="252" w:lineRule="auto"/>
        <w:ind w:leftChars="0" w:left="851" w:right="0" w:firstLineChars="0" w:hanging="380"/>
        <w:textDirection w:val="lrTb"/>
        <w:textAlignment w:val="auto"/>
        <w:outlineLvl w:val="9"/>
        <w:rPr>
          <w:rFonts w:eastAsia="Times New Roman" w:cs="Times New Roman"/>
          <w:i/>
          <w:position w:val="0"/>
          <w:lang w:val="uk-UA"/>
        </w:rPr>
      </w:pPr>
      <w:r w:rsidRPr="0065276D">
        <w:rPr>
          <w:rFonts w:eastAsia="Times New Roman" w:cs="Times New Roman"/>
          <w:position w:val="0"/>
          <w:sz w:val="24"/>
          <w:lang w:val="uk-UA"/>
        </w:rPr>
        <w:t xml:space="preserve"> в) Цільова аудиторія проекту </w:t>
      </w:r>
      <w:r w:rsidRPr="0065276D">
        <w:rPr>
          <w:rFonts w:eastAsia="Times New Roman" w:cs="Times New Roman"/>
          <w:i/>
          <w:position w:val="0"/>
          <w:sz w:val="24"/>
          <w:lang w:val="uk-UA"/>
        </w:rPr>
        <w:t>(Вкажіть цільову аудиторію, яка отримає безпосередній позитивний ефект від проекту).</w:t>
      </w:r>
    </w:p>
    <w:p w:rsidR="0065276D" w:rsidRPr="0065276D" w:rsidRDefault="0065276D" w:rsidP="0065276D">
      <w:pPr>
        <w:suppressAutoHyphens w:val="0"/>
        <w:spacing w:after="11" w:line="252" w:lineRule="auto"/>
        <w:ind w:leftChars="0" w:left="851" w:right="0" w:firstLineChars="0" w:hanging="380"/>
        <w:textDirection w:val="lrTb"/>
        <w:textAlignment w:val="auto"/>
        <w:outlineLvl w:val="9"/>
        <w:rPr>
          <w:rFonts w:eastAsia="Times New Roman" w:cs="Times New Roman"/>
          <w:position w:val="0"/>
          <w:sz w:val="24"/>
          <w:lang w:val="uk-UA"/>
        </w:rPr>
      </w:pPr>
      <w:r w:rsidRPr="0065276D">
        <w:rPr>
          <w:rFonts w:eastAsia="Times New Roman" w:cs="Times New Roman"/>
          <w:position w:val="0"/>
          <w:sz w:val="24"/>
          <w:lang w:val="uk-UA"/>
        </w:rPr>
        <w:t xml:space="preserve"> г) План реалізації проекту.</w:t>
      </w:r>
    </w:p>
    <w:p w:rsidR="0065276D" w:rsidRPr="0065276D" w:rsidRDefault="0065276D" w:rsidP="0065276D">
      <w:pPr>
        <w:suppressAutoHyphens w:val="0"/>
        <w:spacing w:after="0" w:line="259" w:lineRule="auto"/>
        <w:ind w:leftChars="0" w:left="164" w:right="0" w:firstLineChars="0" w:hanging="10"/>
        <w:jc w:val="left"/>
        <w:textDirection w:val="lrTb"/>
        <w:textAlignment w:val="auto"/>
        <w:outlineLvl w:val="9"/>
        <w:rPr>
          <w:rFonts w:eastAsia="Times New Roman" w:cs="Times New Roman"/>
          <w:i/>
          <w:position w:val="0"/>
          <w:sz w:val="26"/>
          <w:lang w:val="uk-UA"/>
        </w:rPr>
      </w:pPr>
      <w:r w:rsidRPr="0065276D">
        <w:rPr>
          <w:rFonts w:eastAsia="Times New Roman" w:cs="Times New Roman"/>
          <w:i/>
          <w:position w:val="0"/>
          <w:sz w:val="26"/>
          <w:lang w:val="uk-UA"/>
        </w:rPr>
        <w:t xml:space="preserve">Діяльність за проектом </w:t>
      </w:r>
      <w:r w:rsidRPr="0065276D">
        <w:rPr>
          <w:rFonts w:eastAsia="Times New Roman" w:cs="Times New Roman"/>
          <w:i/>
          <w:noProof/>
          <w:position w:val="0"/>
          <w:lang w:val="uk-UA"/>
        </w:rPr>
        <w:t xml:space="preserve">необхідно </w:t>
      </w:r>
      <w:r w:rsidRPr="0065276D">
        <w:rPr>
          <w:rFonts w:eastAsia="Times New Roman" w:cs="Times New Roman"/>
          <w:i/>
          <w:position w:val="0"/>
          <w:sz w:val="26"/>
          <w:lang w:val="uk-UA"/>
        </w:rPr>
        <w:t>розбити на окремі етапи за такою схемою:</w:t>
      </w:r>
    </w:p>
    <w:tbl>
      <w:tblPr>
        <w:tblW w:w="9192" w:type="dxa"/>
        <w:tblInd w:w="173" w:type="dxa"/>
        <w:tblCellMar>
          <w:top w:w="71" w:type="dxa"/>
          <w:left w:w="29" w:type="dxa"/>
          <w:bottom w:w="30" w:type="dxa"/>
          <w:right w:w="38" w:type="dxa"/>
        </w:tblCellMar>
        <w:tblLook w:val="04A0" w:firstRow="1" w:lastRow="0" w:firstColumn="1" w:lastColumn="0" w:noHBand="0" w:noVBand="1"/>
      </w:tblPr>
      <w:tblGrid>
        <w:gridCol w:w="634"/>
        <w:gridCol w:w="981"/>
        <w:gridCol w:w="967"/>
        <w:gridCol w:w="2259"/>
        <w:gridCol w:w="1688"/>
        <w:gridCol w:w="1196"/>
        <w:gridCol w:w="1467"/>
      </w:tblGrid>
      <w:tr w:rsidR="0065276D" w:rsidRPr="00561631" w:rsidTr="0065276D">
        <w:trPr>
          <w:trHeight w:val="816"/>
        </w:trPr>
        <w:tc>
          <w:tcPr>
            <w:tcW w:w="4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етапу</w:t>
            </w:r>
          </w:p>
        </w:tc>
        <w:tc>
          <w:tcPr>
            <w:tcW w:w="14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5"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Назва етапу</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150" w:firstLineChars="0" w:firstLine="0"/>
              <w:jc w:val="righ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xml:space="preserve">Строки </w:t>
            </w:r>
          </w:p>
        </w:tc>
        <w:tc>
          <w:tcPr>
            <w:tcW w:w="30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300"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Опис кожного із заходів/видів діяльность в межах етапу (iз представленням кількісних та</w:t>
            </w:r>
          </w:p>
          <w:p w:rsidR="0065276D" w:rsidRPr="0065276D" w:rsidRDefault="0065276D" w:rsidP="0065276D">
            <w:pPr>
              <w:suppressAutoHyphens w:val="0"/>
              <w:spacing w:after="0" w:line="259" w:lineRule="auto"/>
              <w:ind w:leftChars="0" w:left="0" w:right="6"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якісних  показників)</w:t>
            </w:r>
          </w:p>
        </w:tc>
        <w:tc>
          <w:tcPr>
            <w:tcW w:w="11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0" w:firstLineChars="0" w:firstLine="0"/>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Відповідальний</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19" w:right="0" w:firstLineChars="0" w:hanging="19"/>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Результати здійснен -ня етапу</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Обсяг</w:t>
            </w:r>
          </w:p>
          <w:p w:rsidR="0065276D" w:rsidRPr="0065276D" w:rsidRDefault="0065276D" w:rsidP="0065276D">
            <w:pPr>
              <w:suppressAutoHyphens w:val="0"/>
              <w:spacing w:after="10" w:line="236" w:lineRule="auto"/>
              <w:ind w:leftChars="0" w:left="269" w:right="0" w:firstLineChars="0" w:hanging="269"/>
              <w:jc w:val="lef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фінансування етапу</w:t>
            </w:r>
          </w:p>
          <w:p w:rsidR="0065276D" w:rsidRPr="0065276D" w:rsidRDefault="0065276D" w:rsidP="0065276D">
            <w:pPr>
              <w:suppressAutoHyphens w:val="0"/>
              <w:spacing w:after="0" w:line="259" w:lineRule="auto"/>
              <w:ind w:leftChars="0" w:left="77" w:right="0" w:firstLineChars="0" w:firstLine="0"/>
              <w:jc w:val="lef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(у гривнях)</w:t>
            </w:r>
          </w:p>
        </w:tc>
      </w:tr>
      <w:tr w:rsidR="0065276D" w:rsidRPr="0065276D" w:rsidTr="0065276D">
        <w:trPr>
          <w:trHeight w:val="368"/>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1</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71"/>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84"/>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55"/>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125" w:right="0" w:firstLineChars="0" w:firstLine="0"/>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xml:space="preserve"> 2</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68"/>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65"/>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70"/>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125" w:right="0" w:firstLineChars="0" w:firstLine="0"/>
              <w:jc w:val="lef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xml:space="preserve"> 3</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2" w:space="0" w:color="000000"/>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85"/>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4" w:space="0" w:color="auto"/>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55"/>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4" w:space="0" w:color="auto"/>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59"/>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w:t>
            </w:r>
          </w:p>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455" w:type="dxa"/>
            <w:vMerge w:val="restart"/>
            <w:tcBorders>
              <w:top w:val="single" w:sz="2" w:space="0" w:color="000000"/>
              <w:left w:val="single" w:sz="2" w:space="0" w:color="000000"/>
              <w:bottom w:val="single" w:sz="2" w:space="0" w:color="000000"/>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4" w:space="0" w:color="auto"/>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nil"/>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65"/>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4" w:space="0" w:color="auto"/>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nil"/>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74"/>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4" w:space="0" w:color="auto"/>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4" w:space="0" w:color="auto"/>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bl>
    <w:p w:rsidR="00452CC3" w:rsidRPr="0065276D" w:rsidRDefault="0065276D">
      <w:pPr>
        <w:pBdr>
          <w:top w:val="nil"/>
          <w:left w:val="nil"/>
          <w:bottom w:val="nil"/>
          <w:right w:val="nil"/>
          <w:between w:val="nil"/>
        </w:pBdr>
        <w:spacing w:after="195"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д) Ресурси проєкту: працівники організації та залучені фахівці.</w:t>
      </w:r>
    </w:p>
    <w:p w:rsidR="00452CC3" w:rsidRPr="0065276D" w:rsidRDefault="0065276D">
      <w:pPr>
        <w:pBdr>
          <w:top w:val="nil"/>
          <w:left w:val="nil"/>
          <w:bottom w:val="nil"/>
          <w:right w:val="nil"/>
          <w:between w:val="nil"/>
        </w:pBdr>
        <w:spacing w:after="187" w:line="260" w:lineRule="auto"/>
        <w:ind w:left="1" w:right="0" w:hanging="3"/>
        <w:jc w:val="left"/>
        <w:rPr>
          <w:rFonts w:eastAsia="Times New Roman" w:cs="Times New Roman"/>
          <w:sz w:val="28"/>
          <w:szCs w:val="28"/>
          <w:lang w:val="ru-RU"/>
        </w:rPr>
      </w:pPr>
      <w:r w:rsidRPr="0065276D">
        <w:rPr>
          <w:rFonts w:eastAsia="Times New Roman" w:cs="Times New Roman"/>
          <w:sz w:val="28"/>
          <w:szCs w:val="28"/>
          <w:lang w:val="ru-RU"/>
        </w:rPr>
        <w:t>е) Очікувані результати реалізації проєкту: короткострокові та довгостровкові результати.</w:t>
      </w:r>
    </w:p>
    <w:p w:rsidR="00452CC3" w:rsidRPr="0065276D" w:rsidRDefault="0065276D">
      <w:pPr>
        <w:pBdr>
          <w:top w:val="nil"/>
          <w:left w:val="nil"/>
          <w:bottom w:val="nil"/>
          <w:right w:val="nil"/>
          <w:between w:val="nil"/>
        </w:pBdr>
        <w:spacing w:after="214"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с) Інформаційний супровід проєкту.</w:t>
      </w:r>
    </w:p>
    <w:p w:rsidR="00452CC3" w:rsidRPr="0065276D" w:rsidRDefault="0065276D">
      <w:pPr>
        <w:pBdr>
          <w:top w:val="nil"/>
          <w:left w:val="nil"/>
          <w:bottom w:val="nil"/>
          <w:right w:val="nil"/>
          <w:between w:val="nil"/>
        </w:pBdr>
        <w:spacing w:after="1995"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ж) Діяльність виконання проєкту: як планує громадське об'єднання після закінчення проєкту розвивати свою діяльність в обраному напрямку.</w:t>
      </w: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32" w:line="265" w:lineRule="auto"/>
        <w:ind w:left="1" w:right="936" w:hanging="3"/>
        <w:jc w:val="right"/>
        <w:rPr>
          <w:rFonts w:eastAsia="Times New Roman" w:cs="Times New Roman"/>
          <w:sz w:val="28"/>
          <w:szCs w:val="28"/>
          <w:lang w:val="ru-RU"/>
        </w:rPr>
      </w:pPr>
      <w:r w:rsidRPr="0065276D">
        <w:rPr>
          <w:rFonts w:eastAsia="Times New Roman" w:cs="Times New Roman"/>
          <w:sz w:val="28"/>
          <w:szCs w:val="28"/>
          <w:lang w:val="ru-RU"/>
        </w:rPr>
        <w:lastRenderedPageBreak/>
        <w:t>Додаток 3</w:t>
      </w:r>
    </w:p>
    <w:p w:rsidR="00452CC3" w:rsidRPr="0065276D" w:rsidRDefault="0065276D">
      <w:pPr>
        <w:pBdr>
          <w:top w:val="nil"/>
          <w:left w:val="nil"/>
          <w:bottom w:val="nil"/>
          <w:right w:val="nil"/>
          <w:between w:val="nil"/>
        </w:pBdr>
        <w:spacing w:after="132" w:line="265" w:lineRule="auto"/>
        <w:ind w:left="1" w:right="936" w:hanging="3"/>
        <w:jc w:val="right"/>
        <w:rPr>
          <w:rFonts w:eastAsia="Times New Roman" w:cs="Times New Roman"/>
          <w:sz w:val="20"/>
          <w:szCs w:val="20"/>
          <w:lang w:val="ru-RU"/>
        </w:rPr>
      </w:pPr>
      <w:r w:rsidRPr="0065276D">
        <w:rPr>
          <w:rFonts w:eastAsia="Times New Roman" w:cs="Times New Roman"/>
          <w:sz w:val="28"/>
          <w:szCs w:val="28"/>
          <w:lang w:val="ru-RU"/>
        </w:rPr>
        <w:t>(</w:t>
      </w:r>
      <w:r w:rsidRPr="0065276D">
        <w:rPr>
          <w:rFonts w:eastAsia="Times New Roman" w:cs="Times New Roman"/>
          <w:sz w:val="20"/>
          <w:szCs w:val="20"/>
          <w:lang w:val="ru-RU"/>
        </w:rPr>
        <w:t xml:space="preserve">заповнюється за окремою формою в </w:t>
      </w:r>
      <w:r>
        <w:rPr>
          <w:rFonts w:eastAsia="Times New Roman" w:cs="Times New Roman"/>
          <w:sz w:val="20"/>
          <w:szCs w:val="20"/>
        </w:rPr>
        <w:t>Excel</w:t>
      </w:r>
      <w:r w:rsidRPr="0065276D">
        <w:rPr>
          <w:rFonts w:eastAsia="Times New Roman" w:cs="Times New Roman"/>
          <w:sz w:val="20"/>
          <w:szCs w:val="20"/>
          <w:lang w:val="ru-RU"/>
        </w:rPr>
        <w:t xml:space="preserve"> та додається до проєкту</w:t>
      </w:r>
      <w:r w:rsidRPr="0065276D">
        <w:rPr>
          <w:rFonts w:eastAsia="Times New Roman" w:cs="Times New Roman"/>
          <w:sz w:val="28"/>
          <w:szCs w:val="28"/>
          <w:lang w:val="ru-RU"/>
        </w:rPr>
        <w:t>)</w:t>
      </w:r>
    </w:p>
    <w:p w:rsidR="00452CC3" w:rsidRPr="0065276D" w:rsidRDefault="0065276D" w:rsidP="0065276D">
      <w:pPr>
        <w:pBdr>
          <w:top w:val="nil"/>
          <w:left w:val="nil"/>
          <w:bottom w:val="nil"/>
          <w:right w:val="nil"/>
          <w:between w:val="nil"/>
        </w:pBdr>
        <w:spacing w:after="389" w:line="265" w:lineRule="auto"/>
        <w:ind w:left="1" w:right="2382" w:hanging="3"/>
        <w:jc w:val="center"/>
        <w:rPr>
          <w:rFonts w:eastAsia="Times New Roman" w:cs="Times New Roman"/>
          <w:lang w:val="ru-RU"/>
        </w:rPr>
      </w:pPr>
      <w:r>
        <w:rPr>
          <w:rFonts w:eastAsia="Times New Roman" w:cs="Times New Roman"/>
          <w:b/>
          <w:sz w:val="30"/>
          <w:szCs w:val="30"/>
          <w:lang w:val="ru-RU"/>
        </w:rPr>
        <w:t xml:space="preserve">                                   </w:t>
      </w:r>
      <w:r w:rsidRPr="0065276D">
        <w:rPr>
          <w:rFonts w:eastAsia="Times New Roman" w:cs="Times New Roman"/>
          <w:b/>
          <w:sz w:val="30"/>
          <w:szCs w:val="30"/>
          <w:lang w:val="ru-RU"/>
        </w:rPr>
        <w:t>Бюджет проєкту</w:t>
      </w:r>
    </w:p>
    <w:p w:rsidR="00452CC3" w:rsidRPr="0065276D" w:rsidRDefault="0065276D">
      <w:pPr>
        <w:pBdr>
          <w:top w:val="nil"/>
          <w:left w:val="nil"/>
          <w:bottom w:val="nil"/>
          <w:right w:val="nil"/>
          <w:between w:val="nil"/>
        </w:pBdr>
        <w:spacing w:after="36"/>
        <w:ind w:left="0" w:right="23" w:hanging="2"/>
        <w:rPr>
          <w:rFonts w:eastAsia="Times New Roman" w:cs="Times New Roman"/>
          <w:lang w:val="ru-RU"/>
        </w:rPr>
      </w:pPr>
      <w:r w:rsidRPr="0065276D">
        <w:rPr>
          <w:rFonts w:eastAsia="Times New Roman" w:cs="Times New Roman"/>
          <w:lang w:val="ru-RU"/>
        </w:rPr>
        <w:t>Назва проєкту:</w:t>
      </w:r>
    </w:p>
    <w:p w:rsidR="00452CC3" w:rsidRPr="0065276D" w:rsidRDefault="0065276D">
      <w:pPr>
        <w:pBdr>
          <w:top w:val="nil"/>
          <w:left w:val="nil"/>
          <w:bottom w:val="nil"/>
          <w:right w:val="nil"/>
          <w:between w:val="nil"/>
        </w:pBdr>
        <w:spacing w:after="69"/>
        <w:ind w:left="0" w:right="23" w:hanging="2"/>
        <w:rPr>
          <w:rFonts w:eastAsia="Times New Roman" w:cs="Times New Roman"/>
          <w:lang w:val="ru-RU"/>
        </w:rPr>
      </w:pPr>
      <w:r w:rsidRPr="0065276D">
        <w:rPr>
          <w:rFonts w:eastAsia="Times New Roman" w:cs="Times New Roman"/>
          <w:lang w:val="ru-RU"/>
        </w:rPr>
        <w:t>Назва громадської організації:</w:t>
      </w:r>
    </w:p>
    <w:tbl>
      <w:tblPr>
        <w:tblStyle w:val="af0"/>
        <w:tblW w:w="10938" w:type="dxa"/>
        <w:tblInd w:w="-230" w:type="dxa"/>
        <w:tblLayout w:type="fixed"/>
        <w:tblLook w:val="0000" w:firstRow="0" w:lastRow="0" w:firstColumn="0" w:lastColumn="0" w:noHBand="0" w:noVBand="0"/>
      </w:tblPr>
      <w:tblGrid>
        <w:gridCol w:w="2933"/>
        <w:gridCol w:w="1417"/>
        <w:gridCol w:w="1158"/>
        <w:gridCol w:w="1186"/>
        <w:gridCol w:w="1205"/>
        <w:gridCol w:w="1807"/>
        <w:gridCol w:w="1232"/>
      </w:tblGrid>
      <w:tr w:rsidR="00452CC3">
        <w:trPr>
          <w:trHeight w:val="820"/>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Витрати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b/>
                <w:sz w:val="24"/>
                <w:szCs w:val="24"/>
              </w:rPr>
              <w:t>Одиниця виміру</w:t>
            </w:r>
          </w:p>
        </w:tc>
        <w:tc>
          <w:tcPr>
            <w:tcW w:w="1158"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b/>
                <w:sz w:val="24"/>
                <w:szCs w:val="24"/>
              </w:rPr>
              <w:t>К-ть одиниць</w:t>
            </w:r>
          </w:p>
        </w:tc>
        <w:tc>
          <w:tcPr>
            <w:tcW w:w="1186" w:type="dxa"/>
            <w:tcBorders>
              <w:top w:val="single" w:sz="4" w:space="0" w:color="000000"/>
              <w:left w:val="single" w:sz="4" w:space="0" w:color="000000"/>
              <w:bottom w:val="single" w:sz="4" w:space="0" w:color="000000"/>
              <w:right w:val="single" w:sz="4" w:space="0" w:color="000000"/>
            </w:tcBorders>
            <w:vAlign w:val="center"/>
          </w:tcPr>
          <w:p w:rsidR="00452CC3" w:rsidRDefault="0065276D">
            <w:pPr>
              <w:pBdr>
                <w:top w:val="nil"/>
                <w:left w:val="nil"/>
                <w:bottom w:val="nil"/>
                <w:right w:val="nil"/>
                <w:between w:val="nil"/>
              </w:pBdr>
              <w:spacing w:after="43" w:line="259" w:lineRule="auto"/>
              <w:ind w:left="0" w:right="0" w:hanging="2"/>
              <w:jc w:val="left"/>
              <w:rPr>
                <w:rFonts w:eastAsia="Times New Roman" w:cs="Times New Roman"/>
                <w:sz w:val="24"/>
                <w:szCs w:val="24"/>
              </w:rPr>
            </w:pPr>
            <w:r>
              <w:rPr>
                <w:rFonts w:eastAsia="Times New Roman" w:cs="Times New Roman"/>
                <w:b/>
                <w:sz w:val="24"/>
                <w:szCs w:val="24"/>
              </w:rPr>
              <w:t>Вартість одиниці</w:t>
            </w:r>
          </w:p>
        </w:tc>
        <w:tc>
          <w:tcPr>
            <w:tcW w:w="1205"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Власний внесок ГО</w:t>
            </w:r>
          </w:p>
        </w:tc>
        <w:tc>
          <w:tcPr>
            <w:tcW w:w="180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Запитувана сума від Департаменту</w:t>
            </w:r>
          </w:p>
        </w:tc>
        <w:tc>
          <w:tcPr>
            <w:tcW w:w="1232"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b/>
                <w:sz w:val="24"/>
                <w:szCs w:val="24"/>
              </w:rPr>
              <w:t>Загальна сума</w:t>
            </w:r>
          </w:p>
        </w:tc>
      </w:tr>
      <w:tr w:rsidR="00452CC3" w:rsidRPr="00561631">
        <w:trPr>
          <w:trHeight w:val="754"/>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b/>
                <w:sz w:val="24"/>
                <w:szCs w:val="24"/>
                <w:lang w:val="ru-RU"/>
              </w:rPr>
              <w:t>1. Гонорар виконавців проєкту (включаючи податки)</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 xml:space="preserve">1.2 Посада, ПIБ, </w:t>
            </w:r>
          </w:p>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 зайнятості</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561631">
        <w:trPr>
          <w:trHeight w:val="282"/>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b/>
                <w:i/>
                <w:sz w:val="24"/>
                <w:szCs w:val="24"/>
                <w:lang w:val="ru-RU"/>
              </w:rPr>
              <w:t>Усього витрати на оплату праці</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rsidRPr="00561631">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rsidRPr="00561631">
        <w:trPr>
          <w:trHeight w:val="476"/>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b/>
                <w:sz w:val="24"/>
                <w:szCs w:val="24"/>
                <w:lang w:val="ru-RU"/>
              </w:rPr>
              <w:t>2. Обладнання (рекомендується, як внесок від ГО)</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272"/>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30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2.2.</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rPr>
            </w:pPr>
            <w:r>
              <w:rPr>
                <w:rFonts w:eastAsia="Times New Roman" w:cs="Times New Roman"/>
                <w:sz w:val="24"/>
                <w:szCs w:val="24"/>
              </w:rPr>
              <w:t>2.3.</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rPr>
            </w:pPr>
            <w:r>
              <w:rPr>
                <w:rFonts w:eastAsia="Times New Roman" w:cs="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i/>
                <w:sz w:val="24"/>
                <w:szCs w:val="24"/>
              </w:rPr>
              <w:t>Усього витрати на обладнення</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2"/>
        </w:trPr>
        <w:tc>
          <w:tcPr>
            <w:tcW w:w="2933"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561631">
        <w:trPr>
          <w:trHeight w:val="461"/>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6"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З. Адміністративні витрати</w:t>
            </w:r>
          </w:p>
          <w:p w:rsidR="00452CC3" w:rsidRPr="0065276D" w:rsidRDefault="0065276D">
            <w:pPr>
              <w:pBdr>
                <w:top w:val="nil"/>
                <w:left w:val="nil"/>
                <w:bottom w:val="nil"/>
                <w:right w:val="nil"/>
                <w:between w:val="nil"/>
              </w:pBdr>
              <w:tabs>
                <w:tab w:val="right" w:pos="3317"/>
              </w:tabs>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 xml:space="preserve">(рекомендується, як внесок від ГО) </w:t>
            </w:r>
            <w:r w:rsidRPr="0065276D">
              <w:rPr>
                <w:rFonts w:eastAsia="Times New Roman" w:cs="Times New Roman"/>
                <w:sz w:val="24"/>
                <w:szCs w:val="24"/>
                <w:lang w:val="ru-RU"/>
              </w:rPr>
              <w:tab/>
              <w:t>ГО</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28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3.1 Оренда офісу</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51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tabs>
                <w:tab w:val="center" w:pos="1700"/>
              </w:tabs>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3.2 Комунальні</w:t>
            </w:r>
            <w:r w:rsidRPr="0065276D">
              <w:rPr>
                <w:rFonts w:eastAsia="Times New Roman" w:cs="Times New Roman"/>
                <w:sz w:val="24"/>
                <w:szCs w:val="24"/>
                <w:lang w:val="ru-RU"/>
              </w:rPr>
              <w:tab/>
              <w:t xml:space="preserve"> послуги</w:t>
            </w:r>
          </w:p>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(електроенергія/опалення, тощо)</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3.3 Канцтовари/витратні матеріали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307"/>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3.4 Послуги зв'язку (телефон)</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3.5 Послуги інтернету</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2"/>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3.6 Поштові витрати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480"/>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lastRenderedPageBreak/>
              <w:t>3.7 Обслуговування/ремонт офісного обладнання</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3.8…</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82"/>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i/>
                <w:sz w:val="24"/>
                <w:szCs w:val="24"/>
              </w:rPr>
              <w:t>Усього на офісні витрати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561631">
        <w:trPr>
          <w:trHeight w:val="62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4" w:hanging="2"/>
              <w:jc w:val="left"/>
              <w:rPr>
                <w:rFonts w:eastAsia="Times New Roman" w:cs="Times New Roman"/>
                <w:sz w:val="24"/>
                <w:szCs w:val="24"/>
                <w:lang w:val="ru-RU"/>
              </w:rPr>
            </w:pPr>
            <w:r w:rsidRPr="0065276D">
              <w:rPr>
                <w:rFonts w:eastAsia="Times New Roman" w:cs="Times New Roman"/>
                <w:sz w:val="24"/>
                <w:szCs w:val="24"/>
                <w:lang w:val="ru-RU"/>
              </w:rPr>
              <w:t xml:space="preserve">4. </w:t>
            </w:r>
            <w:r w:rsidRPr="0065276D">
              <w:rPr>
                <w:rFonts w:eastAsia="Times New Roman" w:cs="Times New Roman"/>
                <w:b/>
                <w:sz w:val="24"/>
                <w:szCs w:val="24"/>
                <w:lang w:val="ru-RU"/>
              </w:rPr>
              <w:t>Інші витрати, послуги, пов’язані із загальною проектною діяльністю</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576"/>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4.1 Послуги залучених експертів, П</w:t>
            </w:r>
            <w:r>
              <w:rPr>
                <w:rFonts w:eastAsia="Times New Roman" w:cs="Times New Roman"/>
                <w:sz w:val="24"/>
                <w:szCs w:val="24"/>
              </w:rPr>
              <w:t>I</w:t>
            </w:r>
            <w:r w:rsidRPr="0065276D">
              <w:rPr>
                <w:rFonts w:eastAsia="Times New Roman" w:cs="Times New Roman"/>
                <w:sz w:val="24"/>
                <w:szCs w:val="24"/>
                <w:lang w:val="ru-RU"/>
              </w:rPr>
              <w:t>Б, (кількість днів/годин)</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годин</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480"/>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 xml:space="preserve">4.2 Поліграфічні послуги по виданню публікацій </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561631">
        <w:trPr>
          <w:trHeight w:val="67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292" w:hanging="2"/>
              <w:jc w:val="left"/>
              <w:rPr>
                <w:rFonts w:eastAsia="Times New Roman" w:cs="Times New Roman"/>
                <w:sz w:val="24"/>
                <w:szCs w:val="24"/>
                <w:lang w:val="ru-RU"/>
              </w:rPr>
            </w:pPr>
            <w:r w:rsidRPr="0065276D">
              <w:rPr>
                <w:rFonts w:eastAsia="Times New Roman" w:cs="Times New Roman"/>
                <w:sz w:val="24"/>
                <w:szCs w:val="24"/>
                <w:lang w:val="ru-RU"/>
              </w:rPr>
              <w:t>4.3 Витрати на заходи (конференції/семінари/ круглі столи /тренінги/фокус-групи/ курси, тощо)</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512"/>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4.3.1 Оренда приміщень/обладнання для проведення заходу</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Захід/годи-на</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4.4 Банківські послуги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rPr>
            </w:pPr>
            <w:r>
              <w:rPr>
                <w:rFonts w:eastAsia="Times New Roman" w:cs="Times New Roman"/>
                <w:sz w:val="24"/>
                <w:szCs w:val="24"/>
              </w:rPr>
              <w:t>4.5…</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301"/>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i/>
                <w:sz w:val="24"/>
                <w:szCs w:val="24"/>
              </w:rPr>
              <w:t>Усього iнші витрати, послуги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84"/>
        </w:trPr>
        <w:tc>
          <w:tcPr>
            <w:tcW w:w="2933"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4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УСЬОГО ЗА ПРОЄКТOМ</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bl>
    <w:p w:rsidR="00452CC3"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rPr>
      </w:pPr>
    </w:p>
    <w:p w:rsidR="00452CC3" w:rsidRPr="0065276D" w:rsidRDefault="0065276D">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r>
        <w:rPr>
          <w:rFonts w:eastAsia="Times New Roman" w:cs="Times New Roman"/>
          <w:noProof/>
          <w:lang w:val="uk-UA" w:eastAsia="uk-UA"/>
        </w:rPr>
        <w:drawing>
          <wp:anchor distT="0" distB="0" distL="114300" distR="114300" simplePos="0" relativeHeight="251659264" behindDoc="0" locked="0" layoutInCell="1" hidden="0" allowOverlap="1">
            <wp:simplePos x="0" y="0"/>
            <wp:positionH relativeFrom="page">
              <wp:posOffset>457200</wp:posOffset>
            </wp:positionH>
            <wp:positionV relativeFrom="page">
              <wp:posOffset>328930</wp:posOffset>
            </wp:positionV>
            <wp:extent cx="12065" cy="29845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12065" cy="298450"/>
                    </a:xfrm>
                    <a:prstGeom prst="rect">
                      <a:avLst/>
                    </a:prstGeom>
                    <a:ln/>
                  </pic:spPr>
                </pic:pic>
              </a:graphicData>
            </a:graphic>
          </wp:anchor>
        </w:drawing>
      </w:r>
      <w:r w:rsidRPr="0065276D">
        <w:rPr>
          <w:rFonts w:eastAsia="Times New Roman" w:cs="Times New Roman"/>
          <w:sz w:val="28"/>
          <w:szCs w:val="28"/>
          <w:lang w:val="ru-RU"/>
        </w:rPr>
        <w:t>Оплата прац</w:t>
      </w:r>
      <w:r>
        <w:rPr>
          <w:rFonts w:eastAsia="Times New Roman" w:cs="Times New Roman"/>
          <w:sz w:val="28"/>
          <w:szCs w:val="28"/>
        </w:rPr>
        <w:t>i</w:t>
      </w:r>
      <w:r w:rsidRPr="0065276D">
        <w:rPr>
          <w:rFonts w:eastAsia="Times New Roman" w:cs="Times New Roman"/>
          <w:sz w:val="28"/>
          <w:szCs w:val="28"/>
          <w:lang w:val="ru-RU"/>
        </w:rPr>
        <w:t xml:space="preserve"> має бути розрахована з урахуванням всіх податків та обов'язкових платежів згідно </w:t>
      </w:r>
      <w:r>
        <w:rPr>
          <w:rFonts w:eastAsia="Times New Roman" w:cs="Times New Roman"/>
          <w:sz w:val="28"/>
          <w:szCs w:val="28"/>
        </w:rPr>
        <w:t>i</w:t>
      </w:r>
      <w:r w:rsidRPr="0065276D">
        <w:rPr>
          <w:rFonts w:eastAsia="Times New Roman" w:cs="Times New Roman"/>
          <w:sz w:val="28"/>
          <w:szCs w:val="28"/>
          <w:lang w:val="ru-RU"/>
        </w:rPr>
        <w:t>з законодавством України</w:t>
      </w:r>
      <w:r w:rsidRPr="0065276D">
        <w:rPr>
          <w:rFonts w:eastAsia="Times New Roman" w:cs="Times New Roman"/>
          <w:sz w:val="20"/>
          <w:szCs w:val="20"/>
          <w:lang w:val="ru-RU"/>
        </w:rPr>
        <w:t>.</w:t>
      </w:r>
    </w:p>
    <w:p w:rsidR="00452CC3" w:rsidRPr="0065276D"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p>
    <w:p w:rsidR="00452CC3" w:rsidRPr="0065276D"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p>
    <w:p w:rsidR="00452CC3" w:rsidRPr="0065276D"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p>
    <w:p w:rsidR="00452CC3" w:rsidRPr="0065276D" w:rsidRDefault="0065276D">
      <w:pPr>
        <w:pBdr>
          <w:top w:val="nil"/>
          <w:left w:val="nil"/>
          <w:bottom w:val="nil"/>
          <w:right w:val="nil"/>
          <w:between w:val="nil"/>
        </w:pBdr>
        <w:spacing w:after="0" w:line="259" w:lineRule="auto"/>
        <w:ind w:left="1" w:right="0" w:hanging="3"/>
        <w:jc w:val="left"/>
        <w:rPr>
          <w:rFonts w:eastAsia="Times New Roman" w:cs="Times New Roman"/>
          <w:lang w:val="ru-RU"/>
        </w:rPr>
      </w:pPr>
      <w:r w:rsidRPr="0065276D">
        <w:rPr>
          <w:rFonts w:eastAsia="Times New Roman" w:cs="Times New Roman"/>
          <w:sz w:val="26"/>
          <w:szCs w:val="26"/>
          <w:lang w:val="ru-RU"/>
        </w:rPr>
        <w:t>Керівник організації</w:t>
      </w:r>
      <w:r w:rsidRPr="0065276D">
        <w:rPr>
          <w:rFonts w:eastAsia="Times New Roman" w:cs="Times New Roman"/>
          <w:sz w:val="26"/>
          <w:szCs w:val="26"/>
          <w:lang w:val="ru-RU"/>
        </w:rPr>
        <w:tab/>
      </w:r>
      <w:r w:rsidRPr="0065276D">
        <w:rPr>
          <w:rFonts w:eastAsia="Times New Roman" w:cs="Times New Roman"/>
          <w:sz w:val="26"/>
          <w:szCs w:val="26"/>
          <w:lang w:val="ru-RU"/>
        </w:rPr>
        <w:tab/>
      </w:r>
      <w:r w:rsidRPr="0065276D">
        <w:rPr>
          <w:rFonts w:eastAsia="Times New Roman" w:cs="Times New Roman"/>
          <w:sz w:val="26"/>
          <w:szCs w:val="26"/>
          <w:lang w:val="ru-RU"/>
        </w:rPr>
        <w:tab/>
        <w:t>_____________________________________</w:t>
      </w:r>
    </w:p>
    <w:p w:rsidR="00452CC3" w:rsidRPr="0065276D" w:rsidRDefault="0065276D">
      <w:pPr>
        <w:pBdr>
          <w:top w:val="nil"/>
          <w:left w:val="nil"/>
          <w:bottom w:val="nil"/>
          <w:right w:val="nil"/>
          <w:between w:val="nil"/>
        </w:pBdr>
        <w:spacing w:after="902" w:line="265" w:lineRule="auto"/>
        <w:ind w:left="1" w:right="0" w:hanging="3"/>
        <w:jc w:val="right"/>
        <w:rPr>
          <w:rFonts w:eastAsia="Times New Roman" w:cs="Times New Roman"/>
          <w:lang w:val="ru-RU"/>
        </w:rPr>
      </w:pPr>
      <w:r w:rsidRPr="0065276D">
        <w:rPr>
          <w:rFonts w:eastAsia="Times New Roman" w:cs="Times New Roman"/>
          <w:sz w:val="28"/>
          <w:szCs w:val="28"/>
          <w:lang w:val="ru-RU"/>
        </w:rPr>
        <w:t xml:space="preserve">(підпис, прізвище, </w:t>
      </w:r>
      <w:r>
        <w:rPr>
          <w:rFonts w:eastAsia="Times New Roman" w:cs="Times New Roman"/>
          <w:sz w:val="28"/>
          <w:szCs w:val="28"/>
        </w:rPr>
        <w:t>i</w:t>
      </w:r>
      <w:r w:rsidRPr="0065276D">
        <w:rPr>
          <w:rFonts w:eastAsia="Times New Roman" w:cs="Times New Roman"/>
          <w:sz w:val="28"/>
          <w:szCs w:val="28"/>
          <w:lang w:val="ru-RU"/>
        </w:rPr>
        <w:t>м’я, по батькові)</w:t>
      </w:r>
    </w:p>
    <w:p w:rsidR="00452CC3" w:rsidRPr="0065276D" w:rsidRDefault="0065276D">
      <w:pPr>
        <w:pBdr>
          <w:top w:val="nil"/>
          <w:left w:val="nil"/>
          <w:bottom w:val="nil"/>
          <w:right w:val="nil"/>
          <w:between w:val="nil"/>
        </w:pBdr>
        <w:spacing w:after="720" w:line="260" w:lineRule="auto"/>
        <w:ind w:left="1" w:right="52" w:hanging="3"/>
        <w:jc w:val="left"/>
        <w:rPr>
          <w:rFonts w:eastAsia="Times New Roman" w:cs="Times New Roman"/>
          <w:sz w:val="28"/>
          <w:szCs w:val="28"/>
          <w:lang w:val="ru-RU"/>
        </w:rPr>
      </w:pPr>
      <w:r w:rsidRPr="0065276D">
        <w:rPr>
          <w:rFonts w:eastAsia="Times New Roman" w:cs="Times New Roman"/>
          <w:sz w:val="28"/>
          <w:szCs w:val="28"/>
          <w:lang w:val="ru-RU"/>
        </w:rPr>
        <w:t xml:space="preserve">М.П.                                                 </w:t>
      </w:r>
    </w:p>
    <w:p w:rsidR="006C0F9B" w:rsidRDefault="0065276D" w:rsidP="006C0F9B">
      <w:pPr>
        <w:pBdr>
          <w:top w:val="nil"/>
          <w:left w:val="nil"/>
          <w:bottom w:val="nil"/>
          <w:right w:val="nil"/>
          <w:between w:val="nil"/>
        </w:pBdr>
        <w:spacing w:after="720" w:line="260" w:lineRule="auto"/>
        <w:ind w:left="1" w:right="52" w:hanging="3"/>
        <w:jc w:val="left"/>
        <w:rPr>
          <w:rFonts w:eastAsia="Times New Roman" w:cs="Times New Roman"/>
          <w:lang w:val="ru-RU"/>
        </w:rPr>
      </w:pPr>
      <w:r w:rsidRPr="0065276D">
        <w:rPr>
          <w:rFonts w:eastAsia="Times New Roman" w:cs="Times New Roman"/>
          <w:sz w:val="28"/>
          <w:szCs w:val="28"/>
          <w:lang w:val="ru-RU"/>
        </w:rPr>
        <w:t xml:space="preserve">   _</w:t>
      </w:r>
      <w:proofErr w:type="gramStart"/>
      <w:r w:rsidRPr="0065276D">
        <w:rPr>
          <w:rFonts w:eastAsia="Times New Roman" w:cs="Times New Roman"/>
          <w:sz w:val="28"/>
          <w:szCs w:val="28"/>
          <w:lang w:val="ru-RU"/>
        </w:rPr>
        <w:t>_  _</w:t>
      </w:r>
      <w:proofErr w:type="gramEnd"/>
      <w:r w:rsidRPr="0065276D">
        <w:rPr>
          <w:rFonts w:eastAsia="Times New Roman" w:cs="Times New Roman"/>
          <w:sz w:val="28"/>
          <w:szCs w:val="28"/>
          <w:lang w:val="ru-RU"/>
        </w:rPr>
        <w:t>____________ 20__ року</w:t>
      </w:r>
    </w:p>
    <w:p w:rsidR="00452CC3" w:rsidRPr="0065276D" w:rsidRDefault="0065276D" w:rsidP="006C0F9B">
      <w:pPr>
        <w:pBdr>
          <w:top w:val="nil"/>
          <w:left w:val="nil"/>
          <w:bottom w:val="nil"/>
          <w:right w:val="nil"/>
          <w:between w:val="nil"/>
        </w:pBdr>
        <w:spacing w:after="720" w:line="260" w:lineRule="auto"/>
        <w:ind w:left="1" w:right="52" w:hanging="3"/>
        <w:jc w:val="right"/>
        <w:rPr>
          <w:rFonts w:eastAsia="Times New Roman" w:cs="Times New Roman"/>
          <w:lang w:val="ru-RU"/>
        </w:rPr>
      </w:pPr>
      <w:r w:rsidRPr="0065276D">
        <w:rPr>
          <w:rFonts w:eastAsia="Times New Roman" w:cs="Times New Roman"/>
          <w:sz w:val="28"/>
          <w:szCs w:val="28"/>
          <w:lang w:val="ru-RU"/>
        </w:rPr>
        <w:lastRenderedPageBreak/>
        <w:t>Додаток 4</w:t>
      </w:r>
    </w:p>
    <w:p w:rsidR="00452CC3" w:rsidRPr="0065276D"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ru-RU"/>
        </w:rPr>
      </w:pPr>
      <w:r w:rsidRPr="0065276D">
        <w:rPr>
          <w:rFonts w:eastAsia="Times New Roman" w:cs="Times New Roman"/>
          <w:sz w:val="28"/>
          <w:szCs w:val="28"/>
          <w:lang w:val="ru-RU"/>
        </w:rPr>
        <w:t>Кошторис витрат на реалізацію заходів</w:t>
      </w:r>
    </w:p>
    <w:tbl>
      <w:tblPr>
        <w:tblStyle w:val="af1"/>
        <w:tblW w:w="105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418"/>
        <w:gridCol w:w="2118"/>
        <w:gridCol w:w="2118"/>
        <w:gridCol w:w="2118"/>
      </w:tblGrid>
      <w:tr w:rsidR="00452CC3">
        <w:tc>
          <w:tcPr>
            <w:tcW w:w="817"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 з\п</w:t>
            </w:r>
          </w:p>
        </w:tc>
        <w:tc>
          <w:tcPr>
            <w:tcW w:w="34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Стаття витрат</w:t>
            </w:r>
          </w:p>
        </w:tc>
        <w:tc>
          <w:tcPr>
            <w:tcW w:w="21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Розрахунок</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витрат</w:t>
            </w:r>
          </w:p>
        </w:tc>
        <w:tc>
          <w:tcPr>
            <w:tcW w:w="2118" w:type="dxa"/>
          </w:tcPr>
          <w:p w:rsidR="00452CC3" w:rsidRPr="0065276D"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ru-RU"/>
              </w:rPr>
            </w:pPr>
            <w:r w:rsidRPr="0065276D">
              <w:rPr>
                <w:rFonts w:eastAsia="Times New Roman" w:cs="Times New Roman"/>
                <w:sz w:val="28"/>
                <w:szCs w:val="28"/>
                <w:lang w:val="ru-RU"/>
              </w:rPr>
              <w:t>Всього необхідно за статтею (грн)</w:t>
            </w:r>
          </w:p>
        </w:tc>
        <w:tc>
          <w:tcPr>
            <w:tcW w:w="21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Примітки</w:t>
            </w:r>
          </w:p>
        </w:tc>
      </w:tr>
      <w:tr w:rsidR="00452CC3">
        <w:tc>
          <w:tcPr>
            <w:tcW w:w="817"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1</w:t>
            </w:r>
          </w:p>
        </w:tc>
        <w:tc>
          <w:tcPr>
            <w:tcW w:w="3418" w:type="dxa"/>
          </w:tcPr>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tc>
        <w:tc>
          <w:tcPr>
            <w:tcW w:w="21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осіб</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кількість діб</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грн,</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шт. тощо</w:t>
            </w:r>
          </w:p>
        </w:tc>
        <w:tc>
          <w:tcPr>
            <w:tcW w:w="2118" w:type="dxa"/>
          </w:tcPr>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tc>
        <w:tc>
          <w:tcPr>
            <w:tcW w:w="2118" w:type="dxa"/>
          </w:tcPr>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tc>
      </w:tr>
    </w:tbl>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p w:rsidR="00452CC3" w:rsidRDefault="00452CC3">
      <w:pPr>
        <w:pBdr>
          <w:top w:val="nil"/>
          <w:left w:val="nil"/>
          <w:bottom w:val="nil"/>
          <w:right w:val="nil"/>
          <w:between w:val="nil"/>
        </w:pBdr>
        <w:spacing w:after="17" w:line="260" w:lineRule="auto"/>
        <w:ind w:left="1" w:right="52" w:hanging="3"/>
        <w:rPr>
          <w:rFonts w:eastAsia="Times New Roman" w:cs="Times New Roman"/>
          <w:sz w:val="28"/>
          <w:szCs w:val="28"/>
        </w:rPr>
      </w:pPr>
    </w:p>
    <w:p w:rsidR="00452CC3" w:rsidRDefault="0065276D">
      <w:pPr>
        <w:pBdr>
          <w:top w:val="nil"/>
          <w:left w:val="nil"/>
          <w:bottom w:val="nil"/>
          <w:right w:val="nil"/>
          <w:between w:val="nil"/>
        </w:pBdr>
        <w:spacing w:after="17" w:line="260" w:lineRule="auto"/>
        <w:ind w:left="1" w:right="52" w:hanging="3"/>
        <w:rPr>
          <w:rFonts w:eastAsia="Times New Roman" w:cs="Times New Roman"/>
        </w:rPr>
      </w:pPr>
      <w:r>
        <w:rPr>
          <w:rFonts w:eastAsia="Times New Roman" w:cs="Times New Roman"/>
          <w:sz w:val="28"/>
          <w:szCs w:val="28"/>
        </w:rPr>
        <w:t>Обґрунтування кількості послуг i товарів (в тому числі й тих, що будуть залучені з інших джерел або за рахунок власного внеску організації) з урахуванням діючих цін i тарифів, особливостей проєкту та принципу економного витрачання бюджетних коштів та максимальної ефективності їx використання</w:t>
      </w:r>
    </w:p>
    <w:p w:rsidR="00452CC3" w:rsidRPr="0065276D" w:rsidRDefault="0065276D">
      <w:pPr>
        <w:pBdr>
          <w:top w:val="nil"/>
          <w:left w:val="nil"/>
          <w:bottom w:val="nil"/>
          <w:right w:val="nil"/>
          <w:between w:val="nil"/>
        </w:pBdr>
        <w:spacing w:after="3" w:line="265" w:lineRule="auto"/>
        <w:ind w:left="0" w:right="403" w:hanging="2"/>
        <w:jc w:val="left"/>
        <w:rPr>
          <w:rFonts w:eastAsia="Times New Roman" w:cs="Times New Roman"/>
          <w:lang w:val="ru-RU"/>
        </w:rPr>
      </w:pPr>
      <w:r>
        <w:rPr>
          <w:rFonts w:eastAsia="Times New Roman" w:cs="Times New Roman"/>
        </w:rPr>
        <w:tab/>
      </w:r>
      <w:r>
        <w:rPr>
          <w:rFonts w:eastAsia="Times New Roman" w:cs="Times New Roman"/>
        </w:rPr>
        <w:tab/>
      </w:r>
      <w:r>
        <w:rPr>
          <w:rFonts w:eastAsia="Times New Roman" w:cs="Times New Roman"/>
        </w:rPr>
        <w:tab/>
      </w:r>
      <w:r w:rsidRPr="0065276D">
        <w:rPr>
          <w:rFonts w:eastAsia="Times New Roman" w:cs="Times New Roman"/>
          <w:lang w:val="ru-RU"/>
        </w:rPr>
        <w:t>_____________________________________________________________________________</w:t>
      </w:r>
    </w:p>
    <w:p w:rsidR="00452CC3" w:rsidRPr="0065276D" w:rsidRDefault="0065276D">
      <w:pPr>
        <w:pBdr>
          <w:top w:val="nil"/>
          <w:left w:val="nil"/>
          <w:bottom w:val="nil"/>
          <w:right w:val="nil"/>
          <w:between w:val="nil"/>
        </w:pBdr>
        <w:spacing w:after="3" w:line="265" w:lineRule="auto"/>
        <w:ind w:left="1" w:right="403" w:hanging="3"/>
        <w:jc w:val="right"/>
        <w:rPr>
          <w:rFonts w:eastAsia="Times New Roman" w:cs="Times New Roman"/>
          <w:lang w:val="ru-RU"/>
        </w:rPr>
        <w:sectPr w:rsidR="00452CC3" w:rsidRPr="0065276D">
          <w:type w:val="continuous"/>
          <w:pgSz w:w="11900" w:h="16840"/>
          <w:pgMar w:top="590" w:right="711" w:bottom="259" w:left="816" w:header="720" w:footer="720" w:gutter="0"/>
          <w:cols w:space="720"/>
        </w:sectPr>
      </w:pPr>
      <w:r w:rsidRPr="0065276D">
        <w:rPr>
          <w:rFonts w:eastAsia="Times New Roman" w:cs="Times New Roman"/>
          <w:sz w:val="28"/>
          <w:szCs w:val="28"/>
          <w:lang w:val="ru-RU"/>
        </w:rPr>
        <w:t xml:space="preserve"> (з нового рядка за кожною статтею кошторису витрат)</w:t>
      </w:r>
    </w:p>
    <w:p w:rsidR="00452CC3" w:rsidRPr="0065276D" w:rsidRDefault="00452CC3">
      <w:pPr>
        <w:pBdr>
          <w:top w:val="nil"/>
          <w:left w:val="nil"/>
          <w:bottom w:val="nil"/>
          <w:right w:val="nil"/>
          <w:between w:val="nil"/>
        </w:pBdr>
        <w:spacing w:after="0" w:line="259" w:lineRule="auto"/>
        <w:ind w:left="1" w:right="0" w:hanging="3"/>
        <w:jc w:val="left"/>
        <w:rPr>
          <w:rFonts w:eastAsia="Times New Roman" w:cs="Times New Roman"/>
          <w:sz w:val="26"/>
          <w:szCs w:val="26"/>
          <w:lang w:val="ru-RU"/>
        </w:rPr>
      </w:pPr>
    </w:p>
    <w:p w:rsidR="00452CC3" w:rsidRPr="0065276D" w:rsidRDefault="00452CC3">
      <w:pPr>
        <w:pBdr>
          <w:top w:val="nil"/>
          <w:left w:val="nil"/>
          <w:bottom w:val="nil"/>
          <w:right w:val="nil"/>
          <w:between w:val="nil"/>
        </w:pBdr>
        <w:spacing w:after="0" w:line="259" w:lineRule="auto"/>
        <w:ind w:left="1" w:right="0" w:hanging="3"/>
        <w:jc w:val="left"/>
        <w:rPr>
          <w:rFonts w:eastAsia="Times New Roman" w:cs="Times New Roman"/>
          <w:sz w:val="26"/>
          <w:szCs w:val="26"/>
          <w:lang w:val="ru-RU"/>
        </w:rPr>
      </w:pPr>
    </w:p>
    <w:p w:rsidR="00452CC3" w:rsidRPr="0065276D" w:rsidRDefault="0065276D">
      <w:pPr>
        <w:pBdr>
          <w:top w:val="nil"/>
          <w:left w:val="nil"/>
          <w:bottom w:val="nil"/>
          <w:right w:val="nil"/>
          <w:between w:val="nil"/>
        </w:pBdr>
        <w:spacing w:after="0" w:line="259" w:lineRule="auto"/>
        <w:ind w:left="1" w:right="0" w:hanging="3"/>
        <w:jc w:val="left"/>
        <w:rPr>
          <w:rFonts w:eastAsia="Times New Roman" w:cs="Times New Roman"/>
          <w:lang w:val="ru-RU"/>
        </w:rPr>
      </w:pPr>
      <w:r w:rsidRPr="0065276D">
        <w:rPr>
          <w:rFonts w:eastAsia="Times New Roman" w:cs="Times New Roman"/>
          <w:sz w:val="26"/>
          <w:szCs w:val="26"/>
          <w:lang w:val="ru-RU"/>
        </w:rPr>
        <w:t>Керівник організації</w:t>
      </w:r>
      <w:r w:rsidRPr="0065276D">
        <w:rPr>
          <w:rFonts w:eastAsia="Times New Roman" w:cs="Times New Roman"/>
          <w:sz w:val="26"/>
          <w:szCs w:val="26"/>
          <w:lang w:val="ru-RU"/>
        </w:rPr>
        <w:tab/>
      </w:r>
      <w:r w:rsidRPr="0065276D">
        <w:rPr>
          <w:rFonts w:eastAsia="Times New Roman" w:cs="Times New Roman"/>
          <w:sz w:val="26"/>
          <w:szCs w:val="26"/>
          <w:lang w:val="ru-RU"/>
        </w:rPr>
        <w:tab/>
      </w:r>
      <w:r w:rsidRPr="0065276D">
        <w:rPr>
          <w:rFonts w:eastAsia="Times New Roman" w:cs="Times New Roman"/>
          <w:sz w:val="26"/>
          <w:szCs w:val="26"/>
          <w:lang w:val="ru-RU"/>
        </w:rPr>
        <w:tab/>
        <w:t>_____________________________________</w:t>
      </w:r>
    </w:p>
    <w:p w:rsidR="00452CC3" w:rsidRPr="0065276D" w:rsidRDefault="0065276D">
      <w:pPr>
        <w:pBdr>
          <w:top w:val="nil"/>
          <w:left w:val="nil"/>
          <w:bottom w:val="nil"/>
          <w:right w:val="nil"/>
          <w:between w:val="nil"/>
        </w:pBdr>
        <w:spacing w:after="902" w:line="265" w:lineRule="auto"/>
        <w:ind w:left="1" w:right="0" w:hanging="3"/>
        <w:jc w:val="right"/>
        <w:rPr>
          <w:rFonts w:eastAsia="Times New Roman" w:cs="Times New Roman"/>
          <w:lang w:val="ru-RU"/>
        </w:rPr>
      </w:pPr>
      <w:r w:rsidRPr="0065276D">
        <w:rPr>
          <w:rFonts w:eastAsia="Times New Roman" w:cs="Times New Roman"/>
          <w:sz w:val="28"/>
          <w:szCs w:val="28"/>
          <w:lang w:val="ru-RU"/>
        </w:rPr>
        <w:t xml:space="preserve">(підпис, прізвище, </w:t>
      </w:r>
      <w:r>
        <w:rPr>
          <w:rFonts w:eastAsia="Times New Roman" w:cs="Times New Roman"/>
          <w:sz w:val="28"/>
          <w:szCs w:val="28"/>
        </w:rPr>
        <w:t>i</w:t>
      </w:r>
      <w:r w:rsidRPr="0065276D">
        <w:rPr>
          <w:rFonts w:eastAsia="Times New Roman" w:cs="Times New Roman"/>
          <w:sz w:val="28"/>
          <w:szCs w:val="28"/>
          <w:lang w:val="ru-RU"/>
        </w:rPr>
        <w:t>м’я, по батькові)</w:t>
      </w:r>
    </w:p>
    <w:p w:rsidR="00452CC3" w:rsidRDefault="0065276D">
      <w:pPr>
        <w:pBdr>
          <w:top w:val="nil"/>
          <w:left w:val="nil"/>
          <w:bottom w:val="nil"/>
          <w:right w:val="nil"/>
          <w:between w:val="nil"/>
        </w:pBdr>
        <w:spacing w:after="720" w:line="260" w:lineRule="auto"/>
        <w:ind w:left="1" w:right="52" w:hanging="3"/>
        <w:jc w:val="left"/>
        <w:rPr>
          <w:rFonts w:eastAsia="Times New Roman" w:cs="Times New Roman"/>
          <w:sz w:val="28"/>
          <w:szCs w:val="28"/>
        </w:rPr>
      </w:pPr>
      <w:r>
        <w:rPr>
          <w:rFonts w:eastAsia="Times New Roman" w:cs="Times New Roman"/>
          <w:sz w:val="28"/>
          <w:szCs w:val="28"/>
        </w:rPr>
        <w:t xml:space="preserve">М.П.                                                 </w:t>
      </w:r>
    </w:p>
    <w:p w:rsidR="00452CC3" w:rsidRDefault="0065276D">
      <w:pPr>
        <w:pBdr>
          <w:top w:val="nil"/>
          <w:left w:val="nil"/>
          <w:bottom w:val="nil"/>
          <w:right w:val="nil"/>
          <w:between w:val="nil"/>
        </w:pBdr>
        <w:spacing w:after="720" w:line="260" w:lineRule="auto"/>
        <w:ind w:left="1" w:right="52" w:hanging="3"/>
        <w:jc w:val="left"/>
        <w:rPr>
          <w:rFonts w:eastAsia="Times New Roman" w:cs="Times New Roman"/>
        </w:rPr>
      </w:pPr>
      <w:bookmarkStart w:id="1" w:name="_heading=h.gjdgxs" w:colFirst="0" w:colLast="0"/>
      <w:bookmarkEnd w:id="1"/>
      <w:r>
        <w:rPr>
          <w:rFonts w:eastAsia="Times New Roman" w:cs="Times New Roman"/>
          <w:sz w:val="28"/>
          <w:szCs w:val="28"/>
        </w:rPr>
        <w:t xml:space="preserve">   _</w:t>
      </w:r>
      <w:proofErr w:type="gramStart"/>
      <w:r>
        <w:rPr>
          <w:rFonts w:eastAsia="Times New Roman" w:cs="Times New Roman"/>
          <w:sz w:val="28"/>
          <w:szCs w:val="28"/>
        </w:rPr>
        <w:t>_  _</w:t>
      </w:r>
      <w:proofErr w:type="gramEnd"/>
      <w:r>
        <w:rPr>
          <w:rFonts w:eastAsia="Times New Roman" w:cs="Times New Roman"/>
          <w:sz w:val="28"/>
          <w:szCs w:val="28"/>
        </w:rPr>
        <w:t>____________ 20__ року</w:t>
      </w:r>
    </w:p>
    <w:p w:rsidR="00452CC3" w:rsidRDefault="00452CC3">
      <w:pPr>
        <w:pBdr>
          <w:top w:val="nil"/>
          <w:left w:val="nil"/>
          <w:bottom w:val="nil"/>
          <w:right w:val="nil"/>
          <w:between w:val="nil"/>
        </w:pBdr>
        <w:spacing w:after="0" w:line="259" w:lineRule="auto"/>
        <w:ind w:left="0" w:right="0" w:hanging="2"/>
        <w:jc w:val="left"/>
        <w:rPr>
          <w:rFonts w:eastAsia="Times New Roman" w:cs="Times New Roman"/>
        </w:rPr>
      </w:pPr>
    </w:p>
    <w:sectPr w:rsidR="00452CC3">
      <w:type w:val="continuous"/>
      <w:pgSz w:w="11900" w:h="16840"/>
      <w:pgMar w:top="590" w:right="884" w:bottom="4820" w:left="17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59" w:rsidRDefault="004F2759" w:rsidP="006C0F9B">
      <w:pPr>
        <w:spacing w:after="0" w:line="240" w:lineRule="auto"/>
        <w:ind w:left="0" w:hanging="2"/>
      </w:pPr>
      <w:r>
        <w:separator/>
      </w:r>
    </w:p>
  </w:endnote>
  <w:endnote w:type="continuationSeparator" w:id="0">
    <w:p w:rsidR="004F2759" w:rsidRDefault="004F2759" w:rsidP="006C0F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9B" w:rsidRDefault="006C0F9B">
    <w:pPr>
      <w:pStyle w:val="af4"/>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9B" w:rsidRDefault="006C0F9B">
    <w:pPr>
      <w:pStyle w:val="af4"/>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9B" w:rsidRDefault="006C0F9B">
    <w:pPr>
      <w:pStyle w:val="af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59" w:rsidRDefault="004F2759" w:rsidP="006C0F9B">
      <w:pPr>
        <w:spacing w:after="0" w:line="240" w:lineRule="auto"/>
        <w:ind w:left="0" w:hanging="2"/>
      </w:pPr>
      <w:r>
        <w:separator/>
      </w:r>
    </w:p>
  </w:footnote>
  <w:footnote w:type="continuationSeparator" w:id="0">
    <w:p w:rsidR="004F2759" w:rsidRDefault="004F2759" w:rsidP="006C0F9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9B" w:rsidRDefault="006C0F9B">
    <w:pPr>
      <w:pStyle w:val="af2"/>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9B" w:rsidRDefault="006C0F9B">
    <w:pPr>
      <w:pStyle w:val="af2"/>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F9B" w:rsidRDefault="006C0F9B">
    <w:pPr>
      <w:pStyle w:val="af2"/>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932DF"/>
    <w:multiLevelType w:val="multilevel"/>
    <w:tmpl w:val="941ECE1C"/>
    <w:lvl w:ilvl="0">
      <w:start w:val="1"/>
      <w:numFmt w:val="bullet"/>
      <w:lvlText w:val="•"/>
      <w:lvlJc w:val="left"/>
      <w:pPr>
        <w:ind w:left="134" w:hanging="134"/>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57" w:hanging="1157"/>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77" w:hanging="187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97" w:hanging="259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17" w:hanging="331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37" w:hanging="403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57" w:hanging="475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77" w:hanging="547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97" w:hanging="619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27313B0D"/>
    <w:multiLevelType w:val="multilevel"/>
    <w:tmpl w:val="68BA1ACC"/>
    <w:lvl w:ilvl="0">
      <w:start w:val="1"/>
      <w:numFmt w:val="bullet"/>
      <w:lvlText w:val="•"/>
      <w:lvlJc w:val="left"/>
      <w:pPr>
        <w:ind w:left="941" w:hanging="941"/>
      </w:pPr>
      <w:rPr>
        <w:rFonts w:ascii="Times New Roman" w:eastAsia="Times New Roman" w:hAnsi="Times New Roman" w:cs="Times New Roman"/>
        <w:b w:val="0"/>
        <w:i w:val="0"/>
        <w:strike w:val="0"/>
        <w:color w:val="000000"/>
        <w:sz w:val="32"/>
        <w:szCs w:val="32"/>
        <w:u w:val="none"/>
        <w:shd w:val="clear" w:color="auto" w:fill="auto"/>
        <w:vertAlign w:val="baseline"/>
      </w:rPr>
    </w:lvl>
    <w:lvl w:ilvl="1">
      <w:start w:val="1"/>
      <w:numFmt w:val="bullet"/>
      <w:lvlText w:val="o"/>
      <w:lvlJc w:val="left"/>
      <w:pPr>
        <w:ind w:left="1675" w:hanging="1675"/>
      </w:pPr>
      <w:rPr>
        <w:rFonts w:ascii="Times New Roman" w:eastAsia="Times New Roman" w:hAnsi="Times New Roman" w:cs="Times New Roman"/>
        <w:b w:val="0"/>
        <w:i w:val="0"/>
        <w:strike w:val="0"/>
        <w:color w:val="000000"/>
        <w:sz w:val="32"/>
        <w:szCs w:val="32"/>
        <w:u w:val="none"/>
        <w:shd w:val="clear" w:color="auto" w:fill="auto"/>
        <w:vertAlign w:val="baseline"/>
      </w:rPr>
    </w:lvl>
    <w:lvl w:ilvl="2">
      <w:start w:val="1"/>
      <w:numFmt w:val="bullet"/>
      <w:lvlText w:val="▪"/>
      <w:lvlJc w:val="left"/>
      <w:pPr>
        <w:ind w:left="2395" w:hanging="2395"/>
      </w:pPr>
      <w:rPr>
        <w:rFonts w:ascii="Times New Roman" w:eastAsia="Times New Roman" w:hAnsi="Times New Roman" w:cs="Times New Roman"/>
        <w:b w:val="0"/>
        <w:i w:val="0"/>
        <w:strike w:val="0"/>
        <w:color w:val="000000"/>
        <w:sz w:val="32"/>
        <w:szCs w:val="32"/>
        <w:u w:val="none"/>
        <w:shd w:val="clear" w:color="auto" w:fill="auto"/>
        <w:vertAlign w:val="baseline"/>
      </w:rPr>
    </w:lvl>
    <w:lvl w:ilvl="3">
      <w:start w:val="1"/>
      <w:numFmt w:val="bullet"/>
      <w:lvlText w:val="•"/>
      <w:lvlJc w:val="left"/>
      <w:pPr>
        <w:ind w:left="3115" w:hanging="3115"/>
      </w:pPr>
      <w:rPr>
        <w:rFonts w:ascii="Times New Roman" w:eastAsia="Times New Roman" w:hAnsi="Times New Roman" w:cs="Times New Roman"/>
        <w:b w:val="0"/>
        <w:i w:val="0"/>
        <w:strike w:val="0"/>
        <w:color w:val="000000"/>
        <w:sz w:val="32"/>
        <w:szCs w:val="32"/>
        <w:u w:val="none"/>
        <w:shd w:val="clear" w:color="auto" w:fill="auto"/>
        <w:vertAlign w:val="baseline"/>
      </w:rPr>
    </w:lvl>
    <w:lvl w:ilvl="4">
      <w:start w:val="1"/>
      <w:numFmt w:val="bullet"/>
      <w:lvlText w:val="o"/>
      <w:lvlJc w:val="left"/>
      <w:pPr>
        <w:ind w:left="3835" w:hanging="3835"/>
      </w:pPr>
      <w:rPr>
        <w:rFonts w:ascii="Times New Roman" w:eastAsia="Times New Roman" w:hAnsi="Times New Roman" w:cs="Times New Roman"/>
        <w:b w:val="0"/>
        <w:i w:val="0"/>
        <w:strike w:val="0"/>
        <w:color w:val="000000"/>
        <w:sz w:val="32"/>
        <w:szCs w:val="32"/>
        <w:u w:val="none"/>
        <w:shd w:val="clear" w:color="auto" w:fill="auto"/>
        <w:vertAlign w:val="baseline"/>
      </w:rPr>
    </w:lvl>
    <w:lvl w:ilvl="5">
      <w:start w:val="1"/>
      <w:numFmt w:val="bullet"/>
      <w:lvlText w:val="▪"/>
      <w:lvlJc w:val="left"/>
      <w:pPr>
        <w:ind w:left="4555" w:hanging="4555"/>
      </w:pPr>
      <w:rPr>
        <w:rFonts w:ascii="Times New Roman" w:eastAsia="Times New Roman" w:hAnsi="Times New Roman" w:cs="Times New Roman"/>
        <w:b w:val="0"/>
        <w:i w:val="0"/>
        <w:strike w:val="0"/>
        <w:color w:val="000000"/>
        <w:sz w:val="32"/>
        <w:szCs w:val="32"/>
        <w:u w:val="none"/>
        <w:shd w:val="clear" w:color="auto" w:fill="auto"/>
        <w:vertAlign w:val="baseline"/>
      </w:rPr>
    </w:lvl>
    <w:lvl w:ilvl="6">
      <w:start w:val="1"/>
      <w:numFmt w:val="bullet"/>
      <w:lvlText w:val="•"/>
      <w:lvlJc w:val="left"/>
      <w:pPr>
        <w:ind w:left="5275" w:hanging="5275"/>
      </w:pPr>
      <w:rPr>
        <w:rFonts w:ascii="Times New Roman" w:eastAsia="Times New Roman" w:hAnsi="Times New Roman" w:cs="Times New Roman"/>
        <w:b w:val="0"/>
        <w:i w:val="0"/>
        <w:strike w:val="0"/>
        <w:color w:val="000000"/>
        <w:sz w:val="32"/>
        <w:szCs w:val="32"/>
        <w:u w:val="none"/>
        <w:shd w:val="clear" w:color="auto" w:fill="auto"/>
        <w:vertAlign w:val="baseline"/>
      </w:rPr>
    </w:lvl>
    <w:lvl w:ilvl="7">
      <w:start w:val="1"/>
      <w:numFmt w:val="bullet"/>
      <w:lvlText w:val="o"/>
      <w:lvlJc w:val="left"/>
      <w:pPr>
        <w:ind w:left="5995" w:hanging="5995"/>
      </w:pPr>
      <w:rPr>
        <w:rFonts w:ascii="Times New Roman" w:eastAsia="Times New Roman" w:hAnsi="Times New Roman" w:cs="Times New Roman"/>
        <w:b w:val="0"/>
        <w:i w:val="0"/>
        <w:strike w:val="0"/>
        <w:color w:val="000000"/>
        <w:sz w:val="32"/>
        <w:szCs w:val="32"/>
        <w:u w:val="none"/>
        <w:shd w:val="clear" w:color="auto" w:fill="auto"/>
        <w:vertAlign w:val="baseline"/>
      </w:rPr>
    </w:lvl>
    <w:lvl w:ilvl="8">
      <w:start w:val="1"/>
      <w:numFmt w:val="bullet"/>
      <w:lvlText w:val="▪"/>
      <w:lvlJc w:val="left"/>
      <w:pPr>
        <w:ind w:left="6715" w:hanging="6715"/>
      </w:pPr>
      <w:rPr>
        <w:rFonts w:ascii="Times New Roman" w:eastAsia="Times New Roman" w:hAnsi="Times New Roman" w:cs="Times New Roman"/>
        <w:b w:val="0"/>
        <w:i w:val="0"/>
        <w:strike w:val="0"/>
        <w:color w:val="000000"/>
        <w:sz w:val="32"/>
        <w:szCs w:val="32"/>
        <w:u w:val="none"/>
        <w:shd w:val="clear" w:color="auto" w:fill="auto"/>
        <w:vertAlign w:val="baseline"/>
      </w:rPr>
    </w:lvl>
  </w:abstractNum>
  <w:abstractNum w:abstractNumId="2" w15:restartNumberingAfterBreak="0">
    <w:nsid w:val="29210339"/>
    <w:multiLevelType w:val="multilevel"/>
    <w:tmpl w:val="991403DC"/>
    <w:lvl w:ilvl="0">
      <w:start w:val="1"/>
      <w:numFmt w:val="bullet"/>
      <w:lvlText w:val="●"/>
      <w:lvlJc w:val="left"/>
      <w:pPr>
        <w:ind w:left="1315" w:hanging="360"/>
      </w:pPr>
      <w:rPr>
        <w:rFonts w:ascii="Noto Sans Symbols" w:eastAsia="Noto Sans Symbols" w:hAnsi="Noto Sans Symbols" w:cs="Noto Sans Symbols"/>
        <w:vertAlign w:val="baseline"/>
      </w:rPr>
    </w:lvl>
    <w:lvl w:ilvl="1">
      <w:start w:val="1"/>
      <w:numFmt w:val="bullet"/>
      <w:lvlText w:val="o"/>
      <w:lvlJc w:val="left"/>
      <w:pPr>
        <w:ind w:left="2035" w:hanging="360"/>
      </w:pPr>
      <w:rPr>
        <w:rFonts w:ascii="Courier New" w:eastAsia="Courier New" w:hAnsi="Courier New" w:cs="Courier New"/>
        <w:vertAlign w:val="baseline"/>
      </w:rPr>
    </w:lvl>
    <w:lvl w:ilvl="2">
      <w:start w:val="1"/>
      <w:numFmt w:val="bullet"/>
      <w:lvlText w:val="▪"/>
      <w:lvlJc w:val="left"/>
      <w:pPr>
        <w:ind w:left="2755" w:hanging="360"/>
      </w:pPr>
      <w:rPr>
        <w:rFonts w:ascii="Noto Sans Symbols" w:eastAsia="Noto Sans Symbols" w:hAnsi="Noto Sans Symbols" w:cs="Noto Sans Symbols"/>
        <w:vertAlign w:val="baseline"/>
      </w:rPr>
    </w:lvl>
    <w:lvl w:ilvl="3">
      <w:start w:val="1"/>
      <w:numFmt w:val="bullet"/>
      <w:lvlText w:val="●"/>
      <w:lvlJc w:val="left"/>
      <w:pPr>
        <w:ind w:left="3475" w:hanging="360"/>
      </w:pPr>
      <w:rPr>
        <w:rFonts w:ascii="Noto Sans Symbols" w:eastAsia="Noto Sans Symbols" w:hAnsi="Noto Sans Symbols" w:cs="Noto Sans Symbols"/>
        <w:vertAlign w:val="baseline"/>
      </w:rPr>
    </w:lvl>
    <w:lvl w:ilvl="4">
      <w:start w:val="1"/>
      <w:numFmt w:val="bullet"/>
      <w:lvlText w:val="o"/>
      <w:lvlJc w:val="left"/>
      <w:pPr>
        <w:ind w:left="4195" w:hanging="360"/>
      </w:pPr>
      <w:rPr>
        <w:rFonts w:ascii="Courier New" w:eastAsia="Courier New" w:hAnsi="Courier New" w:cs="Courier New"/>
        <w:vertAlign w:val="baseline"/>
      </w:rPr>
    </w:lvl>
    <w:lvl w:ilvl="5">
      <w:start w:val="1"/>
      <w:numFmt w:val="bullet"/>
      <w:lvlText w:val="▪"/>
      <w:lvlJc w:val="left"/>
      <w:pPr>
        <w:ind w:left="4915" w:hanging="360"/>
      </w:pPr>
      <w:rPr>
        <w:rFonts w:ascii="Noto Sans Symbols" w:eastAsia="Noto Sans Symbols" w:hAnsi="Noto Sans Symbols" w:cs="Noto Sans Symbols"/>
        <w:vertAlign w:val="baseline"/>
      </w:rPr>
    </w:lvl>
    <w:lvl w:ilvl="6">
      <w:start w:val="1"/>
      <w:numFmt w:val="bullet"/>
      <w:lvlText w:val="●"/>
      <w:lvlJc w:val="left"/>
      <w:pPr>
        <w:ind w:left="5635" w:hanging="360"/>
      </w:pPr>
      <w:rPr>
        <w:rFonts w:ascii="Noto Sans Symbols" w:eastAsia="Noto Sans Symbols" w:hAnsi="Noto Sans Symbols" w:cs="Noto Sans Symbols"/>
        <w:vertAlign w:val="baseline"/>
      </w:rPr>
    </w:lvl>
    <w:lvl w:ilvl="7">
      <w:start w:val="1"/>
      <w:numFmt w:val="bullet"/>
      <w:lvlText w:val="o"/>
      <w:lvlJc w:val="left"/>
      <w:pPr>
        <w:ind w:left="6355" w:hanging="360"/>
      </w:pPr>
      <w:rPr>
        <w:rFonts w:ascii="Courier New" w:eastAsia="Courier New" w:hAnsi="Courier New" w:cs="Courier New"/>
        <w:vertAlign w:val="baseline"/>
      </w:rPr>
    </w:lvl>
    <w:lvl w:ilvl="8">
      <w:start w:val="1"/>
      <w:numFmt w:val="bullet"/>
      <w:lvlText w:val="▪"/>
      <w:lvlJc w:val="left"/>
      <w:pPr>
        <w:ind w:left="7075" w:hanging="360"/>
      </w:pPr>
      <w:rPr>
        <w:rFonts w:ascii="Noto Sans Symbols" w:eastAsia="Noto Sans Symbols" w:hAnsi="Noto Sans Symbols" w:cs="Noto Sans Symbols"/>
        <w:vertAlign w:val="baseline"/>
      </w:rPr>
    </w:lvl>
  </w:abstractNum>
  <w:abstractNum w:abstractNumId="3" w15:restartNumberingAfterBreak="0">
    <w:nsid w:val="32C14909"/>
    <w:multiLevelType w:val="multilevel"/>
    <w:tmpl w:val="5A3AE1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 w15:restartNumberingAfterBreak="0">
    <w:nsid w:val="38DA54FC"/>
    <w:multiLevelType w:val="multilevel"/>
    <w:tmpl w:val="276A92B2"/>
    <w:lvl w:ilvl="0">
      <w:start w:val="1"/>
      <w:numFmt w:val="bullet"/>
      <w:lvlText w:val="•"/>
      <w:lvlJc w:val="left"/>
      <w:pPr>
        <w:ind w:left="571" w:hanging="57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99" w:hanging="10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19" w:hanging="181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39" w:hanging="253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59" w:hanging="325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79" w:hanging="397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99" w:hanging="469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19" w:hanging="541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39" w:hanging="613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51EF15A6"/>
    <w:multiLevelType w:val="multilevel"/>
    <w:tmpl w:val="7E8E90E6"/>
    <w:lvl w:ilvl="0">
      <w:start w:val="1"/>
      <w:numFmt w:val="bullet"/>
      <w:lvlText w:val="●"/>
      <w:lvlJc w:val="left"/>
      <w:pPr>
        <w:ind w:left="1632" w:hanging="360"/>
      </w:pPr>
      <w:rPr>
        <w:rFonts w:ascii="Noto Sans Symbols" w:eastAsia="Noto Sans Symbols" w:hAnsi="Noto Sans Symbols" w:cs="Noto Sans Symbols"/>
        <w:vertAlign w:val="baseline"/>
      </w:rPr>
    </w:lvl>
    <w:lvl w:ilvl="1">
      <w:start w:val="1"/>
      <w:numFmt w:val="bullet"/>
      <w:lvlText w:val="o"/>
      <w:lvlJc w:val="left"/>
      <w:pPr>
        <w:ind w:left="2352" w:hanging="360"/>
      </w:pPr>
      <w:rPr>
        <w:rFonts w:ascii="Courier New" w:eastAsia="Courier New" w:hAnsi="Courier New" w:cs="Courier New"/>
        <w:vertAlign w:val="baseline"/>
      </w:rPr>
    </w:lvl>
    <w:lvl w:ilvl="2">
      <w:start w:val="1"/>
      <w:numFmt w:val="bullet"/>
      <w:lvlText w:val="▪"/>
      <w:lvlJc w:val="left"/>
      <w:pPr>
        <w:ind w:left="3072" w:hanging="360"/>
      </w:pPr>
      <w:rPr>
        <w:rFonts w:ascii="Noto Sans Symbols" w:eastAsia="Noto Sans Symbols" w:hAnsi="Noto Sans Symbols" w:cs="Noto Sans Symbols"/>
        <w:vertAlign w:val="baseline"/>
      </w:rPr>
    </w:lvl>
    <w:lvl w:ilvl="3">
      <w:start w:val="1"/>
      <w:numFmt w:val="bullet"/>
      <w:lvlText w:val="●"/>
      <w:lvlJc w:val="left"/>
      <w:pPr>
        <w:ind w:left="3792" w:hanging="360"/>
      </w:pPr>
      <w:rPr>
        <w:rFonts w:ascii="Noto Sans Symbols" w:eastAsia="Noto Sans Symbols" w:hAnsi="Noto Sans Symbols" w:cs="Noto Sans Symbols"/>
        <w:vertAlign w:val="baseline"/>
      </w:rPr>
    </w:lvl>
    <w:lvl w:ilvl="4">
      <w:start w:val="1"/>
      <w:numFmt w:val="bullet"/>
      <w:lvlText w:val="o"/>
      <w:lvlJc w:val="left"/>
      <w:pPr>
        <w:ind w:left="4512" w:hanging="360"/>
      </w:pPr>
      <w:rPr>
        <w:rFonts w:ascii="Courier New" w:eastAsia="Courier New" w:hAnsi="Courier New" w:cs="Courier New"/>
        <w:vertAlign w:val="baseline"/>
      </w:rPr>
    </w:lvl>
    <w:lvl w:ilvl="5">
      <w:start w:val="1"/>
      <w:numFmt w:val="bullet"/>
      <w:lvlText w:val="▪"/>
      <w:lvlJc w:val="left"/>
      <w:pPr>
        <w:ind w:left="5232" w:hanging="360"/>
      </w:pPr>
      <w:rPr>
        <w:rFonts w:ascii="Noto Sans Symbols" w:eastAsia="Noto Sans Symbols" w:hAnsi="Noto Sans Symbols" w:cs="Noto Sans Symbols"/>
        <w:vertAlign w:val="baseline"/>
      </w:rPr>
    </w:lvl>
    <w:lvl w:ilvl="6">
      <w:start w:val="1"/>
      <w:numFmt w:val="bullet"/>
      <w:lvlText w:val="●"/>
      <w:lvlJc w:val="left"/>
      <w:pPr>
        <w:ind w:left="5952" w:hanging="360"/>
      </w:pPr>
      <w:rPr>
        <w:rFonts w:ascii="Noto Sans Symbols" w:eastAsia="Noto Sans Symbols" w:hAnsi="Noto Sans Symbols" w:cs="Noto Sans Symbols"/>
        <w:vertAlign w:val="baseline"/>
      </w:rPr>
    </w:lvl>
    <w:lvl w:ilvl="7">
      <w:start w:val="1"/>
      <w:numFmt w:val="bullet"/>
      <w:lvlText w:val="o"/>
      <w:lvlJc w:val="left"/>
      <w:pPr>
        <w:ind w:left="6672" w:hanging="360"/>
      </w:pPr>
      <w:rPr>
        <w:rFonts w:ascii="Courier New" w:eastAsia="Courier New" w:hAnsi="Courier New" w:cs="Courier New"/>
        <w:vertAlign w:val="baseline"/>
      </w:rPr>
    </w:lvl>
    <w:lvl w:ilvl="8">
      <w:start w:val="1"/>
      <w:numFmt w:val="bullet"/>
      <w:lvlText w:val="▪"/>
      <w:lvlJc w:val="left"/>
      <w:pPr>
        <w:ind w:left="7392"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C3"/>
    <w:rsid w:val="00452CC3"/>
    <w:rsid w:val="004F2759"/>
    <w:rsid w:val="00561631"/>
    <w:rsid w:val="0065276D"/>
    <w:rsid w:val="0067521D"/>
    <w:rsid w:val="006C0F9B"/>
    <w:rsid w:val="00735C84"/>
    <w:rsid w:val="00905981"/>
    <w:rsid w:val="00A07D4B"/>
    <w:rsid w:val="00AE08F3"/>
    <w:rsid w:val="00B84DCD"/>
    <w:rsid w:val="00DA4E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A3B8"/>
  <w15:docId w15:val="{3DFAD2EB-ED22-4359-AB3E-DEEBD04E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41" w:line="248" w:lineRule="auto"/>
      <w:ind w:leftChars="-1" w:left="586" w:right="19" w:hangingChars="1" w:hanging="1"/>
      <w:jc w:val="both"/>
      <w:textDirection w:val="btLr"/>
      <w:textAlignment w:val="top"/>
      <w:outlineLvl w:val="0"/>
    </w:pPr>
    <w:rPr>
      <w:rFonts w:ascii="Times New Roman" w:hAnsi="Times New Roman"/>
      <w:color w:val="000000"/>
      <w:position w:val="-1"/>
      <w:sz w:val="22"/>
      <w:szCs w:val="22"/>
      <w:lang w:val="en-US" w:eastAsia="en-US"/>
    </w:rPr>
  </w:style>
  <w:style w:type="paragraph" w:styleId="1">
    <w:name w:val="heading 1"/>
    <w:next w:val="a"/>
    <w:uiPriority w:val="9"/>
    <w:qFormat/>
    <w:pPr>
      <w:keepNext/>
      <w:keepLines/>
      <w:suppressAutoHyphens/>
      <w:spacing w:after="141" w:line="259" w:lineRule="auto"/>
      <w:ind w:leftChars="-1" w:left="1604" w:hangingChars="1" w:hanging="1"/>
      <w:jc w:val="center"/>
      <w:textDirection w:val="btLr"/>
      <w:textAlignment w:val="top"/>
      <w:outlineLvl w:val="0"/>
    </w:pPr>
    <w:rPr>
      <w:rFonts w:ascii="Times New Roman" w:hAnsi="Times New Roman"/>
      <w:color w:val="000000"/>
      <w:position w:val="-1"/>
      <w:sz w:val="40"/>
      <w:szCs w:val="22"/>
      <w:lang w:val="en-US" w:eastAsia="en-US"/>
    </w:rPr>
  </w:style>
  <w:style w:type="paragraph" w:styleId="2">
    <w:name w:val="heading 2"/>
    <w:next w:val="a"/>
    <w:uiPriority w:val="9"/>
    <w:semiHidden/>
    <w:unhideWhenUsed/>
    <w:qFormat/>
    <w:pPr>
      <w:keepNext/>
      <w:keepLines/>
      <w:suppressAutoHyphens/>
      <w:spacing w:after="61" w:line="259" w:lineRule="auto"/>
      <w:ind w:leftChars="-1" w:left="-1" w:right="19" w:hangingChars="1" w:hanging="1"/>
      <w:jc w:val="center"/>
      <w:textDirection w:val="btLr"/>
      <w:textAlignment w:val="top"/>
      <w:outlineLvl w:val="1"/>
    </w:pPr>
    <w:rPr>
      <w:rFonts w:ascii="Times New Roman" w:hAnsi="Times New Roman"/>
      <w:color w:val="000000"/>
      <w:position w:val="-1"/>
      <w:sz w:val="30"/>
      <w:szCs w:val="22"/>
      <w:u w:val="single" w:color="000000"/>
      <w:lang w:val="en-US" w:eastAsia="en-US"/>
    </w:rPr>
  </w:style>
  <w:style w:type="paragraph" w:styleId="3">
    <w:name w:val="heading 3"/>
    <w:next w:val="a"/>
    <w:uiPriority w:val="9"/>
    <w:semiHidden/>
    <w:unhideWhenUsed/>
    <w:qFormat/>
    <w:pPr>
      <w:keepNext/>
      <w:keepLines/>
      <w:suppressAutoHyphens/>
      <w:spacing w:after="144" w:line="259" w:lineRule="auto"/>
      <w:ind w:leftChars="-1" w:left="211" w:hangingChars="1" w:hanging="1"/>
      <w:textDirection w:val="btLr"/>
      <w:textAlignment w:val="top"/>
      <w:outlineLvl w:val="2"/>
    </w:pPr>
    <w:rPr>
      <w:rFonts w:ascii="Times New Roman" w:hAnsi="Times New Roman"/>
      <w:color w:val="000000"/>
      <w:position w:val="-1"/>
      <w:sz w:val="24"/>
      <w:szCs w:val="22"/>
      <w:u w:val="single" w:color="000000"/>
      <w:lang w:val="en-US" w:eastAsia="en-US"/>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Заголовок 3 Знак"/>
    <w:rPr>
      <w:rFonts w:ascii="Times New Roman" w:eastAsia="Times New Roman" w:hAnsi="Times New Roman" w:cs="Times New Roman"/>
      <w:color w:val="000000"/>
      <w:w w:val="100"/>
      <w:position w:val="-1"/>
      <w:sz w:val="24"/>
      <w:u w:val="single" w:color="000000"/>
      <w:effect w:val="none"/>
      <w:vertAlign w:val="baseline"/>
      <w:cs w:val="0"/>
      <w:em w:val="none"/>
    </w:rPr>
  </w:style>
  <w:style w:type="character" w:customStyle="1" w:styleId="20">
    <w:name w:val="Заголовок 2 Знак"/>
    <w:rPr>
      <w:rFonts w:ascii="Times New Roman" w:eastAsia="Times New Roman" w:hAnsi="Times New Roman" w:cs="Times New Roman"/>
      <w:color w:val="000000"/>
      <w:w w:val="100"/>
      <w:position w:val="-1"/>
      <w:sz w:val="30"/>
      <w:u w:val="single" w:color="000000"/>
      <w:effect w:val="none"/>
      <w:vertAlign w:val="baseline"/>
      <w:cs w:val="0"/>
      <w:em w:val="none"/>
    </w:rPr>
  </w:style>
  <w:style w:type="character" w:customStyle="1" w:styleId="10">
    <w:name w:val="Заголовок 1 Знак"/>
    <w:rPr>
      <w:rFonts w:ascii="Times New Roman" w:eastAsia="Times New Roman" w:hAnsi="Times New Roman" w:cs="Times New Roman"/>
      <w:color w:val="000000"/>
      <w:w w:val="100"/>
      <w:position w:val="-1"/>
      <w:sz w:val="40"/>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position w:val="-1"/>
      <w:sz w:val="22"/>
      <w:szCs w:val="22"/>
      <w:lang w:val="en-US" w:eastAsia="en-US"/>
    </w:rPr>
    <w:tblPr>
      <w:tblCellMar>
        <w:top w:w="0" w:type="dxa"/>
        <w:left w:w="0" w:type="dxa"/>
        <w:bottom w:w="0" w:type="dxa"/>
        <w:right w:w="0" w:type="dxa"/>
      </w:tblCellMar>
    </w:tblPr>
  </w:style>
  <w:style w:type="paragraph" w:styleId="a4">
    <w:name w:val="No Spacing"/>
    <w:pPr>
      <w:suppressAutoHyphens/>
      <w:spacing w:line="1" w:lineRule="atLeast"/>
      <w:ind w:leftChars="-1" w:left="586" w:right="19" w:hangingChars="1" w:hanging="1"/>
      <w:jc w:val="both"/>
      <w:textDirection w:val="btLr"/>
      <w:textAlignment w:val="top"/>
      <w:outlineLvl w:val="0"/>
    </w:pPr>
    <w:rPr>
      <w:rFonts w:ascii="Times New Roman" w:hAnsi="Times New Roman"/>
      <w:color w:val="000000"/>
      <w:position w:val="-1"/>
      <w:sz w:val="22"/>
      <w:szCs w:val="22"/>
      <w:lang w:val="en-US" w:eastAsia="en-US"/>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qFormat/>
    <w:pPr>
      <w:spacing w:after="0" w:line="240" w:lineRule="auto"/>
    </w:pPr>
    <w:rPr>
      <w:rFonts w:ascii="Segoe UI" w:hAnsi="Segoe UI" w:cs="Segoe UI"/>
      <w:sz w:val="18"/>
      <w:szCs w:val="18"/>
    </w:rPr>
  </w:style>
  <w:style w:type="character" w:customStyle="1" w:styleId="a7">
    <w:name w:val="Текст у виносці Знак"/>
    <w:rPr>
      <w:rFonts w:ascii="Segoe UI" w:hAnsi="Segoe UI" w:cs="Segoe UI"/>
      <w:color w:val="000000"/>
      <w:w w:val="100"/>
      <w:position w:val="-1"/>
      <w:sz w:val="18"/>
      <w:szCs w:val="18"/>
      <w:effect w:val="none"/>
      <w:vertAlign w:val="baseline"/>
      <w:cs w:val="0"/>
      <w:em w:val="none"/>
      <w:lang w:val="en-US" w:eastAsia="en-US"/>
    </w:rPr>
  </w:style>
  <w:style w:type="character" w:styleId="a8">
    <w:name w:val="Hyperlink"/>
    <w:qFormat/>
    <w:rPr>
      <w:color w:val="0000FF"/>
      <w:w w:val="100"/>
      <w:position w:val="-1"/>
      <w:u w:val="single"/>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top w:w="23" w:type="dxa"/>
        <w:left w:w="106" w:type="dxa"/>
        <w:right w:w="115" w:type="dxa"/>
      </w:tblCellMar>
    </w:tblPr>
  </w:style>
  <w:style w:type="table" w:customStyle="1" w:styleId="ac">
    <w:basedOn w:val="TableNormal"/>
    <w:tblPr>
      <w:tblStyleRowBandSize w:val="1"/>
      <w:tblStyleColBandSize w:val="1"/>
      <w:tblCellMar>
        <w:top w:w="51" w:type="dxa"/>
        <w:left w:w="77" w:type="dxa"/>
        <w:right w:w="32" w:type="dxa"/>
      </w:tblCellMar>
    </w:tblPr>
  </w:style>
  <w:style w:type="table" w:customStyle="1" w:styleId="ad">
    <w:basedOn w:val="TableNormal"/>
    <w:tblPr>
      <w:tblStyleRowBandSize w:val="1"/>
      <w:tblStyleColBandSize w:val="1"/>
      <w:tblCellMar>
        <w:top w:w="81" w:type="dxa"/>
        <w:left w:w="106"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71" w:type="dxa"/>
        <w:left w:w="29" w:type="dxa"/>
        <w:bottom w:w="30" w:type="dxa"/>
        <w:right w:w="38" w:type="dxa"/>
      </w:tblCellMar>
    </w:tblPr>
  </w:style>
  <w:style w:type="table" w:customStyle="1" w:styleId="af0">
    <w:basedOn w:val="TableNormal"/>
    <w:tblPr>
      <w:tblStyleRowBandSize w:val="1"/>
      <w:tblStyleColBandSize w:val="1"/>
      <w:tblCellMar>
        <w:left w:w="96" w:type="dxa"/>
        <w:right w:w="140"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header"/>
    <w:basedOn w:val="a"/>
    <w:link w:val="af3"/>
    <w:uiPriority w:val="99"/>
    <w:unhideWhenUsed/>
    <w:rsid w:val="006C0F9B"/>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6C0F9B"/>
    <w:rPr>
      <w:rFonts w:ascii="Times New Roman" w:hAnsi="Times New Roman"/>
      <w:color w:val="000000"/>
      <w:position w:val="-1"/>
      <w:sz w:val="22"/>
      <w:szCs w:val="22"/>
      <w:lang w:val="en-US" w:eastAsia="en-US"/>
    </w:rPr>
  </w:style>
  <w:style w:type="paragraph" w:styleId="af4">
    <w:name w:val="footer"/>
    <w:basedOn w:val="a"/>
    <w:link w:val="af5"/>
    <w:uiPriority w:val="99"/>
    <w:unhideWhenUsed/>
    <w:rsid w:val="006C0F9B"/>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6C0F9B"/>
    <w:rPr>
      <w:rFonts w:ascii="Times New Roman" w:hAnsi="Times New Roman"/>
      <w:color w:val="000000"/>
      <w:position w:val="-1"/>
      <w:sz w:val="22"/>
      <w:szCs w:val="22"/>
      <w:lang w:val="en-US" w:eastAsia="en-US"/>
    </w:rPr>
  </w:style>
  <w:style w:type="paragraph" w:styleId="af6">
    <w:name w:val="Normal (Web)"/>
    <w:basedOn w:val="a"/>
    <w:uiPriority w:val="99"/>
    <w:semiHidden/>
    <w:unhideWhenUsed/>
    <w:rsid w:val="00AE08F3"/>
    <w:pPr>
      <w:suppressAutoHyphens w:val="0"/>
      <w:spacing w:before="100" w:beforeAutospacing="1" w:after="100" w:afterAutospacing="1" w:line="240" w:lineRule="auto"/>
      <w:ind w:leftChars="0" w:left="0" w:right="0" w:firstLineChars="0" w:firstLine="0"/>
      <w:jc w:val="left"/>
      <w:textDirection w:val="lrTb"/>
      <w:textAlignment w:val="auto"/>
      <w:outlineLvl w:val="9"/>
    </w:pPr>
    <w:rPr>
      <w:rFonts w:eastAsia="Times New Roman" w:cs="Times New Roman"/>
      <w:color w:val="auto"/>
      <w:positio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68190">
      <w:bodyDiv w:val="1"/>
      <w:marLeft w:val="0"/>
      <w:marRight w:val="0"/>
      <w:marTop w:val="0"/>
      <w:marBottom w:val="0"/>
      <w:divBdr>
        <w:top w:val="none" w:sz="0" w:space="0" w:color="auto"/>
        <w:left w:val="none" w:sz="0" w:space="0" w:color="auto"/>
        <w:bottom w:val="none" w:sz="0" w:space="0" w:color="auto"/>
        <w:right w:val="none" w:sz="0" w:space="0" w:color="auto"/>
      </w:divBdr>
    </w:div>
    <w:div w:id="202219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forms/d/e/1FAIpQLSes7r7EWc45yKLycW_Lz-iHYbzbXHk2yfIpTbWq5fu2_Gj8mA/viewform?usp=header"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zahodi.politik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JrHq1NzU+z9UPAMQ6jw+8ORfg==">CgMxLjAyCGguZ2pkZ3hzOAByITFHQmZlMmdmbmdKWWZsSW15Q3NQVEhrVFY0bXppc2xYRQ==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20682</Words>
  <Characters>11790</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Андрій Торопов</cp:lastModifiedBy>
  <cp:revision>6</cp:revision>
  <cp:lastPrinted>2024-12-11T15:41:00Z</cp:lastPrinted>
  <dcterms:created xsi:type="dcterms:W3CDTF">2024-11-06T10:20:00Z</dcterms:created>
  <dcterms:modified xsi:type="dcterms:W3CDTF">2025-02-10T08:06:00Z</dcterms:modified>
</cp:coreProperties>
</file>