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F64" w:rsidRPr="00AE4059" w:rsidRDefault="00A17F64">
      <w:pPr>
        <w:spacing w:line="259" w:lineRule="auto"/>
        <w:rPr>
          <w:rFonts w:ascii="Times New Roman" w:eastAsia="Times New Roman" w:hAnsi="Times New Roman" w:cs="Times New Roman"/>
          <w:sz w:val="28"/>
          <w:szCs w:val="28"/>
        </w:rPr>
      </w:pPr>
    </w:p>
    <w:p w:rsidR="00AE4059" w:rsidRPr="00AE4059" w:rsidRDefault="0029028B">
      <w:pPr>
        <w:spacing w:line="259"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lang w:val="uk-UA"/>
        </w:rPr>
        <w:t>13</w:t>
      </w:r>
      <w:r w:rsidR="00E4404B">
        <w:rPr>
          <w:rFonts w:ascii="Times New Roman" w:eastAsia="Times New Roman" w:hAnsi="Times New Roman" w:cs="Times New Roman"/>
          <w:sz w:val="20"/>
          <w:szCs w:val="20"/>
          <w:lang w:val="uk-UA"/>
        </w:rPr>
        <w:t>.11</w:t>
      </w:r>
      <w:r w:rsidR="00143508" w:rsidRPr="004441FE">
        <w:rPr>
          <w:rFonts w:ascii="Times New Roman" w:eastAsia="Times New Roman" w:hAnsi="Times New Roman" w:cs="Times New Roman"/>
          <w:sz w:val="20"/>
          <w:szCs w:val="20"/>
          <w:lang w:val="uk-UA"/>
        </w:rPr>
        <w:t>.2024</w:t>
      </w:r>
      <w:r w:rsidR="00165968" w:rsidRPr="00AE4059">
        <w:rPr>
          <w:rFonts w:ascii="Times New Roman" w:eastAsia="Times New Roman" w:hAnsi="Times New Roman" w:cs="Times New Roman"/>
          <w:b/>
          <w:sz w:val="20"/>
          <w:szCs w:val="20"/>
          <w:lang w:val="uk-UA"/>
        </w:rPr>
        <w:t xml:space="preserve">          </w:t>
      </w:r>
      <w:r w:rsidR="00165968" w:rsidRPr="00AE4059">
        <w:rPr>
          <w:rFonts w:ascii="Times New Roman" w:eastAsia="Times New Roman" w:hAnsi="Times New Roman" w:cs="Times New Roman"/>
          <w:b/>
          <w:sz w:val="20"/>
          <w:szCs w:val="20"/>
          <w:lang w:val="uk-UA"/>
        </w:rPr>
        <w:tab/>
      </w:r>
      <w:r w:rsidR="00165968" w:rsidRPr="00AE4059">
        <w:rPr>
          <w:rFonts w:ascii="Times New Roman" w:eastAsia="Times New Roman" w:hAnsi="Times New Roman" w:cs="Times New Roman"/>
          <w:b/>
          <w:sz w:val="20"/>
          <w:szCs w:val="20"/>
          <w:lang w:val="uk-UA"/>
        </w:rPr>
        <w:tab/>
      </w:r>
      <w:r w:rsidR="00165968" w:rsidRPr="00AE4059">
        <w:rPr>
          <w:rFonts w:ascii="Times New Roman" w:eastAsia="Times New Roman" w:hAnsi="Times New Roman" w:cs="Times New Roman"/>
          <w:b/>
          <w:sz w:val="20"/>
          <w:szCs w:val="20"/>
          <w:lang w:val="uk-UA"/>
        </w:rPr>
        <w:tab/>
      </w:r>
      <w:r w:rsidR="00165968" w:rsidRPr="00AE4059">
        <w:rPr>
          <w:rFonts w:ascii="Times New Roman" w:eastAsia="Times New Roman" w:hAnsi="Times New Roman" w:cs="Times New Roman"/>
          <w:b/>
          <w:sz w:val="20"/>
          <w:szCs w:val="20"/>
          <w:lang w:val="uk-UA"/>
        </w:rPr>
        <w:tab/>
      </w:r>
      <w:r w:rsidR="00165968" w:rsidRPr="00AE4059">
        <w:rPr>
          <w:rFonts w:ascii="Times New Roman" w:eastAsia="Times New Roman" w:hAnsi="Times New Roman" w:cs="Times New Roman"/>
          <w:b/>
          <w:sz w:val="20"/>
          <w:szCs w:val="20"/>
          <w:lang w:val="uk-UA"/>
        </w:rPr>
        <w:tab/>
      </w:r>
    </w:p>
    <w:p w:rsidR="00AE4059" w:rsidRPr="00AE4059" w:rsidRDefault="00AE4059" w:rsidP="00AE4059">
      <w:pPr>
        <w:jc w:val="both"/>
        <w:rPr>
          <w:rFonts w:ascii="Times New Roman" w:hAnsi="Times New Roman" w:cs="Times New Roman"/>
          <w:sz w:val="20"/>
          <w:szCs w:val="20"/>
          <w:lang w:val="uk-UA"/>
        </w:rPr>
      </w:pPr>
    </w:p>
    <w:p w:rsidR="00B334AF" w:rsidRDefault="00B334AF" w:rsidP="00B334AF">
      <w:pPr>
        <w:jc w:val="center"/>
        <w:rPr>
          <w:rFonts w:ascii="Times New Roman" w:eastAsia="Times New Roman" w:hAnsi="Times New Roman" w:cs="Times New Roman"/>
          <w:b/>
          <w:bCs/>
          <w:sz w:val="24"/>
          <w:szCs w:val="24"/>
          <w:lang w:val="uk-UA"/>
        </w:rPr>
      </w:pPr>
      <w:r w:rsidRPr="00BF6312">
        <w:rPr>
          <w:rFonts w:ascii="Times New Roman" w:eastAsia="Times New Roman" w:hAnsi="Times New Roman" w:cs="Times New Roman"/>
          <w:b/>
          <w:bCs/>
          <w:sz w:val="24"/>
          <w:szCs w:val="24"/>
          <w:lang w:val="uk-UA"/>
        </w:rPr>
        <w:t xml:space="preserve">ОБГРУНТУВАННЯ </w:t>
      </w:r>
    </w:p>
    <w:p w:rsidR="00B334AF" w:rsidRPr="00BF6312" w:rsidRDefault="00B334AF" w:rsidP="00B334AF">
      <w:pPr>
        <w:jc w:val="center"/>
        <w:rPr>
          <w:rFonts w:ascii="Times New Roman" w:eastAsia="Times New Roman" w:hAnsi="Times New Roman" w:cs="Times New Roman"/>
          <w:b/>
          <w:bCs/>
          <w:sz w:val="24"/>
          <w:szCs w:val="24"/>
          <w:lang w:val="uk-UA"/>
        </w:rPr>
      </w:pPr>
      <w:r w:rsidRPr="00BF6312">
        <w:rPr>
          <w:rFonts w:ascii="Times New Roman" w:eastAsia="Times New Roman" w:hAnsi="Times New Roman" w:cs="Times New Roman"/>
          <w:b/>
          <w:bCs/>
          <w:sz w:val="24"/>
          <w:szCs w:val="24"/>
          <w:lang w:val="uk-UA"/>
        </w:rPr>
        <w:t>технічних та якісних характеристик предмета закупівлі, розміру бюджетного призначення, очікуваної вартості предмета закупівлі</w:t>
      </w:r>
    </w:p>
    <w:p w:rsidR="00B334AF" w:rsidRDefault="00B334AF" w:rsidP="00B334AF">
      <w:pPr>
        <w:shd w:val="clear" w:color="auto" w:fill="FDFEFD"/>
        <w:spacing w:line="240" w:lineRule="auto"/>
        <w:jc w:val="center"/>
        <w:textAlignment w:val="baseline"/>
        <w:rPr>
          <w:rFonts w:ascii="Times New Roman" w:hAnsi="Times New Roman" w:cs="Times New Roman"/>
          <w:lang w:val="uk-UA"/>
        </w:rPr>
      </w:pPr>
      <w:r w:rsidRPr="00496681">
        <w:rPr>
          <w:rFonts w:ascii="Times New Roman" w:hAnsi="Times New Roman" w:cs="Times New Roman"/>
        </w:rPr>
        <w:t>(Постанова</w:t>
      </w:r>
      <w:r w:rsidRPr="00496681">
        <w:rPr>
          <w:rFonts w:ascii="Times New Roman" w:hAnsi="Times New Roman" w:cs="Times New Roman"/>
          <w:lang w:val="uk-UA"/>
        </w:rPr>
        <w:t xml:space="preserve"> </w:t>
      </w:r>
      <w:r w:rsidRPr="00496681">
        <w:rPr>
          <w:rFonts w:ascii="Times New Roman" w:hAnsi="Times New Roman" w:cs="Times New Roman"/>
        </w:rPr>
        <w:t xml:space="preserve">КМУ від 11 жовтня 2016 р. </w:t>
      </w:r>
      <w:r w:rsidRPr="00496681">
        <w:rPr>
          <w:rFonts w:ascii="Times New Roman" w:hAnsi="Times New Roman" w:cs="Times New Roman"/>
          <w:lang w:val="uk-UA"/>
        </w:rPr>
        <w:t>№</w:t>
      </w:r>
      <w:r w:rsidRPr="00496681">
        <w:rPr>
          <w:rFonts w:ascii="Times New Roman" w:hAnsi="Times New Roman" w:cs="Times New Roman"/>
        </w:rPr>
        <w:t xml:space="preserve"> 710 «Про ефективне використання державних коштів» (зі змінами)</w:t>
      </w:r>
      <w:r w:rsidRPr="00496681">
        <w:rPr>
          <w:rFonts w:ascii="Times New Roman" w:hAnsi="Times New Roman" w:cs="Times New Roman"/>
          <w:lang w:val="uk-UA"/>
        </w:rPr>
        <w:t>)</w:t>
      </w:r>
    </w:p>
    <w:p w:rsidR="001A7698" w:rsidRDefault="0029028B" w:rsidP="00B334AF">
      <w:pPr>
        <w:shd w:val="clear" w:color="auto" w:fill="FDFEFD"/>
        <w:spacing w:line="240" w:lineRule="auto"/>
        <w:jc w:val="center"/>
        <w:textAlignment w:val="baseline"/>
        <w:rPr>
          <w:rFonts w:ascii="Times New Roman" w:hAnsi="Times New Roman" w:cs="Times New Roman"/>
        </w:rPr>
      </w:pPr>
      <w:r w:rsidRPr="0029028B">
        <w:rPr>
          <w:rFonts w:ascii="Times New Roman" w:hAnsi="Times New Roman" w:cs="Times New Roman"/>
        </w:rPr>
        <w:t>UA-2024-11-13-015056-a</w:t>
      </w:r>
    </w:p>
    <w:p w:rsidR="00581E25" w:rsidRDefault="00581E25" w:rsidP="00B334AF">
      <w:pPr>
        <w:shd w:val="clear" w:color="auto" w:fill="FDFEFD"/>
        <w:spacing w:line="240" w:lineRule="auto"/>
        <w:jc w:val="center"/>
        <w:textAlignment w:val="baseline"/>
        <w:rPr>
          <w:rFonts w:ascii="Times New Roman" w:hAnsi="Times New Roman" w:cs="Times New Roman"/>
          <w:lang w:val="uk-UA"/>
        </w:rPr>
      </w:pPr>
    </w:p>
    <w:p w:rsidR="00927432" w:rsidRPr="00927432" w:rsidRDefault="00C0292D" w:rsidP="009D496E">
      <w:pPr>
        <w:spacing w:line="240" w:lineRule="auto"/>
        <w:ind w:firstLine="567"/>
        <w:jc w:val="center"/>
        <w:rPr>
          <w:rFonts w:ascii="Times New Roman" w:eastAsia="SimSun" w:hAnsi="Times New Roman" w:cs="Times New Roman"/>
          <w:bCs/>
          <w:iCs/>
          <w:sz w:val="24"/>
          <w:szCs w:val="24"/>
          <w:lang w:val="uk-UA" w:eastAsia="uk-UA"/>
        </w:rPr>
      </w:pPr>
      <w:r w:rsidRPr="00C0292D">
        <w:rPr>
          <w:rFonts w:ascii="Times New Roman" w:eastAsia="SimSun" w:hAnsi="Times New Roman" w:cs="Times New Roman"/>
          <w:b/>
          <w:bCs/>
          <w:iCs/>
          <w:sz w:val="24"/>
          <w:szCs w:val="24"/>
          <w:lang w:val="uk-UA" w:eastAsia="uk-UA"/>
        </w:rPr>
        <w:t xml:space="preserve">Інвентар для благоустрою населеного пункту: території </w:t>
      </w:r>
      <w:r w:rsidR="004441FE">
        <w:rPr>
          <w:rFonts w:ascii="Times New Roman" w:eastAsia="SimSun" w:hAnsi="Times New Roman" w:cs="Times New Roman"/>
          <w:b/>
          <w:bCs/>
          <w:iCs/>
          <w:sz w:val="24"/>
          <w:szCs w:val="24"/>
          <w:lang w:val="uk-UA" w:eastAsia="uk-UA"/>
        </w:rPr>
        <w:t>мультиполів</w:t>
      </w:r>
      <w:r w:rsidRPr="00C0292D">
        <w:rPr>
          <w:rFonts w:ascii="Times New Roman" w:eastAsia="SimSun" w:hAnsi="Times New Roman" w:cs="Times New Roman"/>
          <w:b/>
          <w:bCs/>
          <w:iCs/>
          <w:sz w:val="24"/>
          <w:szCs w:val="24"/>
          <w:lang w:val="uk-UA" w:eastAsia="uk-UA"/>
        </w:rPr>
        <w:t xml:space="preserve"> (ДК 021:2015: 37450000-7 Спортивний інвентар для полів і кортів)</w:t>
      </w:r>
    </w:p>
    <w:p w:rsidR="00927432" w:rsidRDefault="00927432" w:rsidP="00B334AF">
      <w:pPr>
        <w:spacing w:line="240" w:lineRule="auto"/>
        <w:ind w:firstLine="567"/>
        <w:jc w:val="center"/>
        <w:rPr>
          <w:rFonts w:ascii="Times New Roman" w:eastAsia="SimSun" w:hAnsi="Times New Roman" w:cs="Times New Roman"/>
          <w:bCs/>
          <w:iCs/>
          <w:sz w:val="24"/>
          <w:szCs w:val="24"/>
          <w:lang w:val="uk-UA" w:eastAsia="uk-UA"/>
        </w:rPr>
      </w:pPr>
    </w:p>
    <w:p w:rsidR="00B334AF" w:rsidRDefault="00B334AF" w:rsidP="00B334AF">
      <w:pPr>
        <w:pStyle w:val="a9"/>
        <w:numPr>
          <w:ilvl w:val="0"/>
          <w:numId w:val="2"/>
        </w:numPr>
        <w:spacing w:line="240" w:lineRule="auto"/>
        <w:jc w:val="both"/>
        <w:rPr>
          <w:rFonts w:ascii="Times New Roman" w:eastAsia="Times New Roman" w:hAnsi="Times New Roman" w:cs="Times New Roman"/>
          <w:sz w:val="24"/>
          <w:szCs w:val="24"/>
          <w:lang w:val="uk-UA"/>
        </w:rPr>
      </w:pPr>
      <w:r w:rsidRPr="006A786C">
        <w:rPr>
          <w:rFonts w:ascii="Times New Roman" w:eastAsia="Times New Roman" w:hAnsi="Times New Roman" w:cs="Times New Roman"/>
          <w:b/>
          <w:bCs/>
          <w:i/>
          <w:iCs/>
          <w:sz w:val="24"/>
          <w:szCs w:val="24"/>
          <w:lang w:val="uk-UA"/>
        </w:rPr>
        <w:t>Найменування замовника:</w:t>
      </w:r>
      <w:r>
        <w:rPr>
          <w:rFonts w:ascii="Times New Roman" w:eastAsia="Times New Roman" w:hAnsi="Times New Roman" w:cs="Times New Roman"/>
          <w:sz w:val="24"/>
          <w:szCs w:val="24"/>
          <w:lang w:val="uk-UA"/>
        </w:rPr>
        <w:t xml:space="preserve"> Комунальне підприємство «Розвиток територій міста» Дніпровської міської ради;</w:t>
      </w:r>
    </w:p>
    <w:p w:rsidR="00B334AF" w:rsidRDefault="00B334AF" w:rsidP="00B334AF">
      <w:pPr>
        <w:pStyle w:val="a9"/>
        <w:numPr>
          <w:ilvl w:val="0"/>
          <w:numId w:val="2"/>
        </w:numPr>
        <w:spacing w:line="240" w:lineRule="auto"/>
        <w:jc w:val="both"/>
        <w:rPr>
          <w:rFonts w:ascii="Times New Roman" w:eastAsia="Times New Roman" w:hAnsi="Times New Roman" w:cs="Times New Roman"/>
          <w:sz w:val="24"/>
          <w:szCs w:val="24"/>
          <w:lang w:val="uk-UA"/>
        </w:rPr>
      </w:pPr>
      <w:r w:rsidRPr="006A786C">
        <w:rPr>
          <w:rFonts w:ascii="Times New Roman" w:eastAsia="Times New Roman" w:hAnsi="Times New Roman" w:cs="Times New Roman"/>
          <w:b/>
          <w:bCs/>
          <w:i/>
          <w:iCs/>
          <w:sz w:val="24"/>
          <w:szCs w:val="24"/>
          <w:lang w:val="uk-UA"/>
        </w:rPr>
        <w:t>Місцезнаходження замовника:</w:t>
      </w:r>
      <w:r>
        <w:rPr>
          <w:rFonts w:ascii="Times New Roman" w:eastAsia="Times New Roman" w:hAnsi="Times New Roman" w:cs="Times New Roman"/>
          <w:sz w:val="24"/>
          <w:szCs w:val="24"/>
          <w:lang w:val="uk-UA"/>
        </w:rPr>
        <w:t xml:space="preserve"> 49000, Україна, Дніпропетровська область, м.</w:t>
      </w:r>
      <w:r w:rsidR="007E53F2">
        <w:rPr>
          <w:rFonts w:ascii="Times New Roman" w:eastAsia="Times New Roman" w:hAnsi="Times New Roman" w:cs="Times New Roman"/>
          <w:sz w:val="24"/>
          <w:szCs w:val="24"/>
          <w:lang w:val="uk-UA"/>
        </w:rPr>
        <w:t> </w:t>
      </w:r>
      <w:r>
        <w:rPr>
          <w:rFonts w:ascii="Times New Roman" w:eastAsia="Times New Roman" w:hAnsi="Times New Roman" w:cs="Times New Roman"/>
          <w:sz w:val="24"/>
          <w:szCs w:val="24"/>
          <w:lang w:val="uk-UA"/>
        </w:rPr>
        <w:t>Дніпро, проспект Дмитра Яворницького, 75;</w:t>
      </w:r>
    </w:p>
    <w:p w:rsidR="00B334AF" w:rsidRPr="005F4445" w:rsidRDefault="00B334AF" w:rsidP="00B334AF">
      <w:pPr>
        <w:pStyle w:val="a9"/>
        <w:numPr>
          <w:ilvl w:val="0"/>
          <w:numId w:val="2"/>
        </w:numPr>
        <w:spacing w:line="240" w:lineRule="auto"/>
        <w:jc w:val="both"/>
        <w:rPr>
          <w:rFonts w:ascii="Times New Roman" w:eastAsia="Times New Roman" w:hAnsi="Times New Roman" w:cs="Times New Roman"/>
          <w:sz w:val="28"/>
          <w:szCs w:val="28"/>
          <w:lang w:val="uk-UA"/>
        </w:rPr>
      </w:pPr>
      <w:r w:rsidRPr="006A786C">
        <w:rPr>
          <w:rFonts w:ascii="Times New Roman" w:hAnsi="Times New Roman" w:cs="Times New Roman"/>
          <w:b/>
          <w:bCs/>
          <w:i/>
          <w:iCs/>
          <w:sz w:val="24"/>
          <w:szCs w:val="24"/>
          <w:lang w:val="uk-UA"/>
        </w:rPr>
        <w:t>І</w:t>
      </w:r>
      <w:proofErr w:type="spellStart"/>
      <w:r w:rsidRPr="006A786C">
        <w:rPr>
          <w:rFonts w:ascii="Times New Roman" w:hAnsi="Times New Roman" w:cs="Times New Roman"/>
          <w:b/>
          <w:bCs/>
          <w:i/>
          <w:iCs/>
          <w:sz w:val="24"/>
          <w:szCs w:val="24"/>
        </w:rPr>
        <w:t>дентифікаційний</w:t>
      </w:r>
      <w:proofErr w:type="spellEnd"/>
      <w:r w:rsidRPr="006A786C">
        <w:rPr>
          <w:rFonts w:ascii="Times New Roman" w:hAnsi="Times New Roman" w:cs="Times New Roman"/>
          <w:b/>
          <w:bCs/>
          <w:i/>
          <w:iCs/>
          <w:sz w:val="24"/>
          <w:szCs w:val="24"/>
        </w:rPr>
        <w:t xml:space="preserve"> код замовника в</w:t>
      </w:r>
      <w:r w:rsidRPr="006A786C">
        <w:rPr>
          <w:rFonts w:ascii="Times New Roman" w:hAnsi="Times New Roman" w:cs="Times New Roman"/>
          <w:b/>
          <w:bCs/>
          <w:i/>
          <w:iCs/>
          <w:sz w:val="24"/>
          <w:szCs w:val="24"/>
          <w:lang w:val="uk-UA"/>
        </w:rPr>
        <w:t xml:space="preserve"> </w:t>
      </w:r>
      <w:r w:rsidRPr="006A786C">
        <w:rPr>
          <w:rFonts w:ascii="Times New Roman" w:hAnsi="Times New Roman" w:cs="Times New Roman"/>
          <w:b/>
          <w:bCs/>
          <w:i/>
          <w:iCs/>
          <w:sz w:val="24"/>
          <w:szCs w:val="24"/>
        </w:rPr>
        <w:t>Єдиному державному реєстрі юридичних осіб,</w:t>
      </w:r>
      <w:r w:rsidRPr="006A786C">
        <w:rPr>
          <w:rFonts w:ascii="Times New Roman" w:hAnsi="Times New Roman" w:cs="Times New Roman"/>
          <w:b/>
          <w:bCs/>
          <w:i/>
          <w:iCs/>
          <w:sz w:val="24"/>
          <w:szCs w:val="24"/>
          <w:lang w:val="uk-UA"/>
        </w:rPr>
        <w:t xml:space="preserve"> </w:t>
      </w:r>
      <w:r w:rsidRPr="006A786C">
        <w:rPr>
          <w:rFonts w:ascii="Times New Roman" w:hAnsi="Times New Roman" w:cs="Times New Roman"/>
          <w:b/>
          <w:bCs/>
          <w:i/>
          <w:iCs/>
          <w:sz w:val="24"/>
          <w:szCs w:val="24"/>
        </w:rPr>
        <w:t>фізичних осіб-підприємців та громадських формувань:</w:t>
      </w:r>
      <w:r>
        <w:rPr>
          <w:rFonts w:ascii="Times New Roman" w:hAnsi="Times New Roman" w:cs="Times New Roman"/>
          <w:sz w:val="24"/>
          <w:szCs w:val="24"/>
          <w:lang w:val="uk-UA"/>
        </w:rPr>
        <w:t xml:space="preserve"> 24241808;</w:t>
      </w:r>
    </w:p>
    <w:p w:rsidR="00B334AF" w:rsidRPr="00E6342D" w:rsidRDefault="00B334AF" w:rsidP="00B334AF">
      <w:pPr>
        <w:pStyle w:val="a9"/>
        <w:numPr>
          <w:ilvl w:val="0"/>
          <w:numId w:val="2"/>
        </w:numPr>
        <w:spacing w:line="240" w:lineRule="auto"/>
        <w:jc w:val="both"/>
        <w:rPr>
          <w:rFonts w:ascii="Times New Roman" w:eastAsia="Times New Roman" w:hAnsi="Times New Roman" w:cs="Times New Roman"/>
          <w:sz w:val="24"/>
          <w:szCs w:val="24"/>
          <w:lang w:val="uk-UA"/>
        </w:rPr>
      </w:pPr>
      <w:r w:rsidRPr="006A786C">
        <w:rPr>
          <w:rFonts w:ascii="Times New Roman" w:hAnsi="Times New Roman" w:cs="Times New Roman"/>
          <w:b/>
          <w:bCs/>
          <w:i/>
          <w:iCs/>
          <w:sz w:val="24"/>
          <w:szCs w:val="24"/>
          <w:lang w:val="uk-UA"/>
        </w:rPr>
        <w:t>Категорія замовника:</w:t>
      </w:r>
      <w:r w:rsidRPr="00E6342D">
        <w:rPr>
          <w:rFonts w:ascii="Times New Roman" w:hAnsi="Times New Roman" w:cs="Times New Roman"/>
          <w:sz w:val="24"/>
          <w:szCs w:val="24"/>
          <w:lang w:val="uk-UA"/>
        </w:rPr>
        <w:t xml:space="preserve"> </w:t>
      </w:r>
      <w:r w:rsidRPr="00E6342D">
        <w:rPr>
          <w:rFonts w:ascii="Times New Roman" w:hAnsi="Times New Roman" w:cs="Times New Roman"/>
          <w:sz w:val="24"/>
          <w:szCs w:val="24"/>
        </w:rPr>
        <w:t>Юридична особа, яка забезпечує потреби держави або</w:t>
      </w:r>
      <w:r>
        <w:rPr>
          <w:rFonts w:ascii="Times New Roman" w:hAnsi="Times New Roman" w:cs="Times New Roman"/>
          <w:sz w:val="24"/>
          <w:szCs w:val="24"/>
          <w:lang w:val="uk-UA"/>
        </w:rPr>
        <w:t xml:space="preserve"> </w:t>
      </w:r>
      <w:r w:rsidRPr="00E6342D">
        <w:rPr>
          <w:rFonts w:ascii="Times New Roman" w:hAnsi="Times New Roman" w:cs="Times New Roman"/>
          <w:sz w:val="24"/>
          <w:szCs w:val="24"/>
        </w:rPr>
        <w:t>територіальної громади</w:t>
      </w:r>
      <w:r>
        <w:rPr>
          <w:rFonts w:ascii="Times New Roman" w:hAnsi="Times New Roman" w:cs="Times New Roman"/>
          <w:sz w:val="24"/>
          <w:szCs w:val="24"/>
          <w:lang w:val="uk-UA"/>
        </w:rPr>
        <w:t>;</w:t>
      </w:r>
    </w:p>
    <w:p w:rsidR="000C22D9" w:rsidRPr="009D496E" w:rsidRDefault="00B334AF" w:rsidP="00C0292D">
      <w:pPr>
        <w:pStyle w:val="a9"/>
        <w:numPr>
          <w:ilvl w:val="0"/>
          <w:numId w:val="2"/>
        </w:numPr>
        <w:spacing w:line="240" w:lineRule="auto"/>
        <w:jc w:val="both"/>
        <w:rPr>
          <w:rFonts w:ascii="Times New Roman" w:hAnsi="Times New Roman" w:cs="Times New Roman"/>
          <w:iCs/>
          <w:sz w:val="24"/>
          <w:szCs w:val="24"/>
          <w:lang w:val="uk-UA"/>
        </w:rPr>
      </w:pPr>
      <w:r w:rsidRPr="009D496E">
        <w:rPr>
          <w:rFonts w:ascii="Times New Roman" w:hAnsi="Times New Roman" w:cs="Times New Roman"/>
          <w:b/>
          <w:bCs/>
          <w:i/>
          <w:iCs/>
          <w:sz w:val="24"/>
          <w:szCs w:val="24"/>
        </w:rPr>
        <w:t>Назва предмета закупівлі із зазначенням коду та назви</w:t>
      </w:r>
      <w:r w:rsidRPr="009D496E">
        <w:rPr>
          <w:rFonts w:ascii="Times New Roman" w:hAnsi="Times New Roman" w:cs="Times New Roman"/>
          <w:b/>
          <w:bCs/>
          <w:i/>
          <w:iCs/>
          <w:sz w:val="24"/>
          <w:szCs w:val="24"/>
          <w:lang w:val="uk-UA"/>
        </w:rPr>
        <w:t xml:space="preserve"> </w:t>
      </w:r>
      <w:r w:rsidRPr="009D496E">
        <w:rPr>
          <w:rFonts w:ascii="Times New Roman" w:hAnsi="Times New Roman" w:cs="Times New Roman"/>
          <w:b/>
          <w:bCs/>
          <w:i/>
          <w:iCs/>
          <w:sz w:val="24"/>
          <w:szCs w:val="24"/>
        </w:rPr>
        <w:t>відповідних класифікаторів</w:t>
      </w:r>
      <w:r w:rsidRPr="009D496E">
        <w:rPr>
          <w:rFonts w:ascii="Times New Roman" w:hAnsi="Times New Roman" w:cs="Times New Roman"/>
          <w:b/>
          <w:bCs/>
          <w:i/>
          <w:iCs/>
          <w:sz w:val="24"/>
          <w:szCs w:val="24"/>
          <w:lang w:val="uk-UA"/>
        </w:rPr>
        <w:t xml:space="preserve"> </w:t>
      </w:r>
      <w:r w:rsidRPr="009D496E">
        <w:rPr>
          <w:rFonts w:ascii="Times New Roman" w:hAnsi="Times New Roman" w:cs="Times New Roman"/>
          <w:b/>
          <w:bCs/>
          <w:i/>
          <w:iCs/>
          <w:sz w:val="24"/>
          <w:szCs w:val="24"/>
        </w:rPr>
        <w:t>предмета закупівлі і частин предмета закупівлі (лотів) (за наявності):</w:t>
      </w:r>
      <w:r w:rsidR="000864DB" w:rsidRPr="009D496E">
        <w:rPr>
          <w:rFonts w:eastAsia="SimSun"/>
          <w:bCs/>
          <w:iCs/>
          <w:lang w:val="uk-UA" w:eastAsia="uk-UA"/>
        </w:rPr>
        <w:t xml:space="preserve"> </w:t>
      </w:r>
      <w:r w:rsidR="00C0292D" w:rsidRPr="00C0292D">
        <w:rPr>
          <w:rFonts w:ascii="Times New Roman" w:eastAsia="SimSun" w:hAnsi="Times New Roman" w:cs="Times New Roman"/>
          <w:bCs/>
          <w:iCs/>
          <w:sz w:val="24"/>
          <w:szCs w:val="24"/>
          <w:lang w:val="uk-UA" w:eastAsia="uk-UA"/>
        </w:rPr>
        <w:t xml:space="preserve">Інвентар для благоустрою населеного пункту: території </w:t>
      </w:r>
      <w:r w:rsidR="004441FE">
        <w:rPr>
          <w:rFonts w:ascii="Times New Roman" w:eastAsia="SimSun" w:hAnsi="Times New Roman" w:cs="Times New Roman"/>
          <w:bCs/>
          <w:iCs/>
          <w:sz w:val="24"/>
          <w:szCs w:val="24"/>
          <w:lang w:val="uk-UA" w:eastAsia="uk-UA"/>
        </w:rPr>
        <w:t>мультиполів</w:t>
      </w:r>
      <w:r w:rsidR="00C0292D" w:rsidRPr="00C0292D">
        <w:rPr>
          <w:rFonts w:ascii="Times New Roman" w:eastAsia="SimSun" w:hAnsi="Times New Roman" w:cs="Times New Roman"/>
          <w:bCs/>
          <w:iCs/>
          <w:sz w:val="24"/>
          <w:szCs w:val="24"/>
          <w:lang w:val="uk-UA" w:eastAsia="uk-UA"/>
        </w:rPr>
        <w:t xml:space="preserve"> (ДК 021:2015: 37450000-7 Спортивний інвентар для полів і кортів)</w:t>
      </w:r>
      <w:r w:rsidR="002F5086" w:rsidRPr="009D496E">
        <w:rPr>
          <w:rFonts w:ascii="Times New Roman" w:eastAsia="SimSun" w:hAnsi="Times New Roman" w:cs="Times New Roman"/>
          <w:bCs/>
          <w:iCs/>
          <w:sz w:val="24"/>
          <w:szCs w:val="24"/>
          <w:lang w:val="uk-UA" w:eastAsia="uk-UA"/>
        </w:rPr>
        <w:t>;</w:t>
      </w:r>
    </w:p>
    <w:p w:rsidR="00C0292D" w:rsidRPr="00C0292D" w:rsidRDefault="00B334AF" w:rsidP="00C0292D">
      <w:pPr>
        <w:pStyle w:val="a9"/>
        <w:numPr>
          <w:ilvl w:val="0"/>
          <w:numId w:val="2"/>
        </w:numPr>
        <w:spacing w:line="240" w:lineRule="auto"/>
        <w:jc w:val="both"/>
        <w:rPr>
          <w:rFonts w:ascii="Times New Roman" w:eastAsia="Times New Roman" w:hAnsi="Times New Roman" w:cs="Times New Roman"/>
          <w:bCs/>
          <w:iCs/>
          <w:sz w:val="24"/>
          <w:szCs w:val="24"/>
          <w:lang w:val="uk-UA"/>
        </w:rPr>
      </w:pPr>
      <w:r w:rsidRPr="00F136CA">
        <w:rPr>
          <w:rFonts w:ascii="Times New Roman" w:eastAsia="Times New Roman" w:hAnsi="Times New Roman" w:cs="Times New Roman"/>
          <w:b/>
          <w:bCs/>
          <w:i/>
          <w:iCs/>
          <w:sz w:val="24"/>
          <w:szCs w:val="24"/>
          <w:lang w:val="uk-UA"/>
        </w:rPr>
        <w:t>Кількість, місце та строк поставки товарів, виконання робіт чи надання послуг:</w:t>
      </w:r>
      <w:r w:rsidRPr="00F136CA">
        <w:rPr>
          <w:rFonts w:ascii="Times New Roman" w:eastAsia="Times New Roman" w:hAnsi="Times New Roman" w:cs="Times New Roman"/>
          <w:sz w:val="24"/>
          <w:szCs w:val="24"/>
          <w:lang w:val="uk-UA"/>
        </w:rPr>
        <w:t xml:space="preserve"> </w:t>
      </w:r>
      <w:r w:rsidR="00C0292D" w:rsidRPr="00C0292D">
        <w:rPr>
          <w:rFonts w:ascii="Times New Roman" w:eastAsia="Times New Roman" w:hAnsi="Times New Roman" w:cs="Times New Roman"/>
          <w:bCs/>
          <w:iCs/>
          <w:sz w:val="24"/>
          <w:szCs w:val="24"/>
          <w:lang w:val="uk-UA"/>
        </w:rPr>
        <w:t xml:space="preserve">49066, Україна, Дніпропетровська область, м. Дніпро, вул. </w:t>
      </w:r>
      <w:proofErr w:type="spellStart"/>
      <w:r w:rsidR="00C0292D" w:rsidRPr="00C0292D">
        <w:rPr>
          <w:rFonts w:ascii="Times New Roman" w:eastAsia="Times New Roman" w:hAnsi="Times New Roman" w:cs="Times New Roman"/>
          <w:bCs/>
          <w:iCs/>
          <w:sz w:val="24"/>
          <w:szCs w:val="24"/>
          <w:lang w:val="uk-UA"/>
        </w:rPr>
        <w:t>Казакевича</w:t>
      </w:r>
      <w:proofErr w:type="spellEnd"/>
      <w:r w:rsidR="00C0292D" w:rsidRPr="00C0292D">
        <w:rPr>
          <w:rFonts w:ascii="Times New Roman" w:eastAsia="Times New Roman" w:hAnsi="Times New Roman" w:cs="Times New Roman"/>
          <w:bCs/>
          <w:iCs/>
          <w:sz w:val="24"/>
          <w:szCs w:val="24"/>
          <w:lang w:val="uk-UA"/>
        </w:rPr>
        <w:t>, буд. 6;</w:t>
      </w:r>
    </w:p>
    <w:p w:rsidR="00EF32A6" w:rsidRPr="00F136CA" w:rsidRDefault="00C0292D" w:rsidP="00C0292D">
      <w:pPr>
        <w:pStyle w:val="a9"/>
        <w:spacing w:line="240" w:lineRule="auto"/>
        <w:ind w:left="927"/>
        <w:jc w:val="both"/>
        <w:rPr>
          <w:rFonts w:ascii="Times New Roman" w:eastAsia="Times New Roman" w:hAnsi="Times New Roman" w:cs="Times New Roman"/>
          <w:sz w:val="24"/>
          <w:szCs w:val="24"/>
          <w:lang w:val="uk-UA"/>
        </w:rPr>
      </w:pPr>
      <w:r w:rsidRPr="00C0292D">
        <w:rPr>
          <w:rFonts w:ascii="Times New Roman" w:eastAsia="Times New Roman" w:hAnsi="Times New Roman" w:cs="Times New Roman"/>
          <w:bCs/>
          <w:iCs/>
          <w:sz w:val="24"/>
          <w:szCs w:val="24"/>
          <w:lang w:val="uk-UA"/>
        </w:rPr>
        <w:t xml:space="preserve">49128, Україна, Дніпропетровська область, м. Дніпро, вул. Велика </w:t>
      </w:r>
      <w:proofErr w:type="spellStart"/>
      <w:r w:rsidRPr="00C0292D">
        <w:rPr>
          <w:rFonts w:ascii="Times New Roman" w:eastAsia="Times New Roman" w:hAnsi="Times New Roman" w:cs="Times New Roman"/>
          <w:bCs/>
          <w:iCs/>
          <w:sz w:val="24"/>
          <w:szCs w:val="24"/>
          <w:lang w:val="uk-UA"/>
        </w:rPr>
        <w:t>Діївська</w:t>
      </w:r>
      <w:proofErr w:type="spellEnd"/>
      <w:r w:rsidRPr="00C0292D">
        <w:rPr>
          <w:rFonts w:ascii="Times New Roman" w:eastAsia="Times New Roman" w:hAnsi="Times New Roman" w:cs="Times New Roman"/>
          <w:bCs/>
          <w:iCs/>
          <w:sz w:val="24"/>
          <w:szCs w:val="24"/>
          <w:lang w:val="uk-UA"/>
        </w:rPr>
        <w:t>, буд. 32; 49087, Україна, Дніпропетровська область, м. Дніпро, вул. Калинова, буд. 96</w:t>
      </w:r>
      <w:r w:rsidR="00EF32A6" w:rsidRPr="00F136CA">
        <w:rPr>
          <w:rFonts w:ascii="Times New Roman" w:eastAsia="Times New Roman" w:hAnsi="Times New Roman" w:cs="Times New Roman"/>
          <w:sz w:val="24"/>
          <w:szCs w:val="24"/>
          <w:lang w:val="uk-UA"/>
        </w:rPr>
        <w:t>.</w:t>
      </w:r>
    </w:p>
    <w:p w:rsidR="00C0292D" w:rsidRPr="00C0292D" w:rsidRDefault="00C0292D" w:rsidP="00C0292D">
      <w:pPr>
        <w:pStyle w:val="a9"/>
        <w:spacing w:line="240" w:lineRule="auto"/>
        <w:ind w:left="927"/>
        <w:jc w:val="both"/>
        <w:rPr>
          <w:rFonts w:ascii="Times New Roman" w:eastAsia="Times New Roman" w:hAnsi="Times New Roman" w:cs="Times New Roman"/>
          <w:sz w:val="24"/>
          <w:szCs w:val="24"/>
          <w:lang w:val="uk-UA"/>
        </w:rPr>
      </w:pPr>
      <w:r w:rsidRPr="00C0292D">
        <w:rPr>
          <w:rFonts w:ascii="Times New Roman" w:eastAsia="Times New Roman" w:hAnsi="Times New Roman" w:cs="Times New Roman"/>
          <w:sz w:val="24"/>
          <w:szCs w:val="24"/>
          <w:lang w:val="uk-UA"/>
        </w:rPr>
        <w:t>Обсяги: 6 шт</w:t>
      </w:r>
    </w:p>
    <w:p w:rsidR="00C0292D" w:rsidRPr="00C0292D" w:rsidRDefault="00C0292D" w:rsidP="00C0292D">
      <w:pPr>
        <w:pStyle w:val="a9"/>
        <w:spacing w:line="240" w:lineRule="auto"/>
        <w:ind w:left="927"/>
        <w:jc w:val="both"/>
        <w:rPr>
          <w:rFonts w:ascii="Times New Roman" w:eastAsia="Times New Roman" w:hAnsi="Times New Roman" w:cs="Times New Roman"/>
          <w:sz w:val="24"/>
          <w:szCs w:val="24"/>
          <w:lang w:val="uk-UA"/>
        </w:rPr>
      </w:pPr>
      <w:r w:rsidRPr="00C0292D">
        <w:rPr>
          <w:rFonts w:ascii="Times New Roman" w:eastAsia="Times New Roman" w:hAnsi="Times New Roman" w:cs="Times New Roman"/>
          <w:sz w:val="24"/>
          <w:szCs w:val="24"/>
          <w:lang w:val="uk-UA"/>
        </w:rPr>
        <w:t>1)</w:t>
      </w:r>
      <w:r w:rsidRPr="00C0292D">
        <w:rPr>
          <w:rFonts w:ascii="Times New Roman" w:eastAsia="Times New Roman" w:hAnsi="Times New Roman" w:cs="Times New Roman"/>
          <w:sz w:val="24"/>
          <w:szCs w:val="24"/>
          <w:lang w:val="uk-UA"/>
        </w:rPr>
        <w:tab/>
        <w:t>Ворота футбольні з баскетбольним щитом – 4 шт</w:t>
      </w:r>
    </w:p>
    <w:p w:rsidR="00C0292D" w:rsidRPr="00C0292D" w:rsidRDefault="00C0292D" w:rsidP="00C0292D">
      <w:pPr>
        <w:pStyle w:val="a9"/>
        <w:spacing w:line="240" w:lineRule="auto"/>
        <w:ind w:left="927"/>
        <w:jc w:val="both"/>
        <w:rPr>
          <w:rFonts w:ascii="Times New Roman" w:eastAsia="Times New Roman" w:hAnsi="Times New Roman" w:cs="Times New Roman"/>
          <w:sz w:val="24"/>
          <w:szCs w:val="24"/>
          <w:lang w:val="uk-UA"/>
        </w:rPr>
      </w:pPr>
      <w:r w:rsidRPr="00C0292D">
        <w:rPr>
          <w:rFonts w:ascii="Times New Roman" w:eastAsia="Times New Roman" w:hAnsi="Times New Roman" w:cs="Times New Roman"/>
          <w:sz w:val="24"/>
          <w:szCs w:val="24"/>
          <w:lang w:val="uk-UA"/>
        </w:rPr>
        <w:t>(Код згідно з Єдиним закупівельним словником, що найбільше відповідає назві номенклатурної позиції предмета закупівлі: ДК 021:2015: 37451000-4 Спортивний інвентар для полів)</w:t>
      </w:r>
    </w:p>
    <w:p w:rsidR="00C0292D" w:rsidRPr="00C0292D" w:rsidRDefault="00C0292D" w:rsidP="00C0292D">
      <w:pPr>
        <w:pStyle w:val="a9"/>
        <w:spacing w:line="240" w:lineRule="auto"/>
        <w:ind w:left="927"/>
        <w:jc w:val="both"/>
        <w:rPr>
          <w:rFonts w:ascii="Times New Roman" w:eastAsia="Times New Roman" w:hAnsi="Times New Roman" w:cs="Times New Roman"/>
          <w:sz w:val="24"/>
          <w:szCs w:val="24"/>
          <w:lang w:val="uk-UA"/>
        </w:rPr>
      </w:pPr>
      <w:r w:rsidRPr="00C0292D">
        <w:rPr>
          <w:rFonts w:ascii="Times New Roman" w:eastAsia="Times New Roman" w:hAnsi="Times New Roman" w:cs="Times New Roman"/>
          <w:sz w:val="24"/>
          <w:szCs w:val="24"/>
          <w:lang w:val="uk-UA"/>
        </w:rPr>
        <w:t>2) Ворота футбольні – 2 шт</w:t>
      </w:r>
    </w:p>
    <w:p w:rsidR="00F56791" w:rsidRDefault="00C0292D" w:rsidP="00C0292D">
      <w:pPr>
        <w:pStyle w:val="a9"/>
        <w:spacing w:line="240" w:lineRule="auto"/>
        <w:ind w:left="927"/>
        <w:jc w:val="both"/>
        <w:rPr>
          <w:rFonts w:ascii="Times New Roman" w:hAnsi="Times New Roman" w:cs="Times New Roman"/>
          <w:sz w:val="24"/>
          <w:szCs w:val="24"/>
          <w:lang w:val="uk-UA"/>
        </w:rPr>
      </w:pPr>
      <w:r w:rsidRPr="00C0292D">
        <w:rPr>
          <w:rFonts w:ascii="Times New Roman" w:eastAsia="Times New Roman" w:hAnsi="Times New Roman" w:cs="Times New Roman"/>
          <w:sz w:val="24"/>
          <w:szCs w:val="24"/>
          <w:lang w:val="uk-UA"/>
        </w:rPr>
        <w:t>(Код згідно з Єдиним закупівельним словником, що найбільше відповідає назві номенклатурної позиції предмета закупівлі: ДК 021:2015: 37451000-4 Спортивний інвентар для полів)</w:t>
      </w:r>
      <w:r w:rsidR="00143508" w:rsidRPr="00143508">
        <w:rPr>
          <w:rFonts w:ascii="Times New Roman" w:hAnsi="Times New Roman" w:cs="Times New Roman"/>
          <w:sz w:val="24"/>
          <w:szCs w:val="24"/>
          <w:lang w:val="uk-UA"/>
        </w:rPr>
        <w:t xml:space="preserve"> </w:t>
      </w:r>
      <w:r w:rsidR="00B334AF" w:rsidRPr="000463E8">
        <w:rPr>
          <w:rFonts w:ascii="Times New Roman" w:hAnsi="Times New Roman" w:cs="Times New Roman"/>
          <w:sz w:val="24"/>
          <w:szCs w:val="24"/>
          <w:lang w:val="uk-UA"/>
        </w:rPr>
        <w:t xml:space="preserve"> </w:t>
      </w:r>
    </w:p>
    <w:p w:rsidR="00B334AF" w:rsidRPr="000463E8" w:rsidRDefault="00B334AF" w:rsidP="00F56791">
      <w:pPr>
        <w:pStyle w:val="a9"/>
        <w:spacing w:line="240" w:lineRule="auto"/>
        <w:ind w:left="927"/>
        <w:jc w:val="both"/>
        <w:rPr>
          <w:rFonts w:ascii="Times New Roman" w:eastAsia="Times New Roman" w:hAnsi="Times New Roman" w:cs="Times New Roman"/>
          <w:sz w:val="24"/>
          <w:szCs w:val="24"/>
          <w:lang w:val="uk-UA"/>
        </w:rPr>
      </w:pPr>
      <w:r w:rsidRPr="000463E8">
        <w:rPr>
          <w:rFonts w:ascii="Times New Roman" w:hAnsi="Times New Roman" w:cs="Times New Roman"/>
          <w:sz w:val="24"/>
          <w:szCs w:val="24"/>
          <w:lang w:val="uk-UA"/>
        </w:rPr>
        <w:t xml:space="preserve">до </w:t>
      </w:r>
      <w:r w:rsidR="00FC0DC1">
        <w:rPr>
          <w:rFonts w:ascii="Times New Roman" w:hAnsi="Times New Roman" w:cs="Times New Roman"/>
          <w:sz w:val="24"/>
          <w:szCs w:val="24"/>
          <w:lang w:val="uk-UA"/>
        </w:rPr>
        <w:t>3</w:t>
      </w:r>
      <w:r w:rsidR="00F56791">
        <w:rPr>
          <w:rFonts w:ascii="Times New Roman" w:hAnsi="Times New Roman" w:cs="Times New Roman"/>
          <w:sz w:val="24"/>
          <w:szCs w:val="24"/>
          <w:lang w:val="uk-UA"/>
        </w:rPr>
        <w:t>1</w:t>
      </w:r>
      <w:r w:rsidRPr="000463E8">
        <w:rPr>
          <w:rFonts w:ascii="Times New Roman" w:hAnsi="Times New Roman" w:cs="Times New Roman"/>
          <w:sz w:val="24"/>
          <w:szCs w:val="24"/>
          <w:lang w:val="uk-UA"/>
        </w:rPr>
        <w:t xml:space="preserve"> </w:t>
      </w:r>
      <w:r w:rsidR="00C53DBE">
        <w:rPr>
          <w:rFonts w:ascii="Times New Roman" w:hAnsi="Times New Roman" w:cs="Times New Roman"/>
          <w:sz w:val="24"/>
          <w:szCs w:val="24"/>
          <w:lang w:val="uk-UA"/>
        </w:rPr>
        <w:t>грудня</w:t>
      </w:r>
      <w:r w:rsidRPr="000463E8">
        <w:rPr>
          <w:rFonts w:ascii="Times New Roman" w:hAnsi="Times New Roman" w:cs="Times New Roman"/>
          <w:sz w:val="24"/>
          <w:szCs w:val="24"/>
          <w:lang w:val="uk-UA"/>
        </w:rPr>
        <w:t xml:space="preserve"> 202</w:t>
      </w:r>
      <w:r w:rsidR="00143508">
        <w:rPr>
          <w:rFonts w:ascii="Times New Roman" w:hAnsi="Times New Roman" w:cs="Times New Roman"/>
          <w:sz w:val="24"/>
          <w:szCs w:val="24"/>
          <w:lang w:val="uk-UA"/>
        </w:rPr>
        <w:t>4</w:t>
      </w:r>
      <w:r w:rsidRPr="000463E8">
        <w:rPr>
          <w:rFonts w:ascii="Times New Roman" w:hAnsi="Times New Roman" w:cs="Times New Roman"/>
          <w:sz w:val="24"/>
          <w:szCs w:val="24"/>
          <w:lang w:val="uk-UA"/>
        </w:rPr>
        <w:t xml:space="preserve"> року</w:t>
      </w:r>
      <w:r>
        <w:rPr>
          <w:rFonts w:ascii="Times New Roman" w:hAnsi="Times New Roman" w:cs="Times New Roman"/>
          <w:sz w:val="24"/>
          <w:szCs w:val="24"/>
          <w:lang w:val="uk-UA"/>
        </w:rPr>
        <w:t>;</w:t>
      </w:r>
    </w:p>
    <w:p w:rsidR="00B334AF" w:rsidRPr="00EB5841" w:rsidRDefault="00B334AF" w:rsidP="0029028B">
      <w:pPr>
        <w:pStyle w:val="a9"/>
        <w:numPr>
          <w:ilvl w:val="0"/>
          <w:numId w:val="2"/>
        </w:numPr>
        <w:spacing w:line="240" w:lineRule="auto"/>
        <w:jc w:val="both"/>
        <w:rPr>
          <w:rFonts w:ascii="Times New Roman" w:eastAsia="Times New Roman" w:hAnsi="Times New Roman" w:cs="Times New Roman"/>
          <w:sz w:val="24"/>
          <w:szCs w:val="24"/>
          <w:lang w:val="uk-UA"/>
        </w:rPr>
      </w:pPr>
      <w:r w:rsidRPr="00EB5841">
        <w:rPr>
          <w:rFonts w:ascii="Times New Roman" w:hAnsi="Times New Roman" w:cs="Times New Roman"/>
          <w:b/>
          <w:bCs/>
          <w:i/>
          <w:iCs/>
          <w:sz w:val="24"/>
          <w:szCs w:val="24"/>
          <w:lang w:val="uk-UA"/>
        </w:rPr>
        <w:t>Вид закупівлі:</w:t>
      </w:r>
      <w:r w:rsidRPr="00EB5841">
        <w:rPr>
          <w:rFonts w:ascii="Times New Roman" w:hAnsi="Times New Roman" w:cs="Times New Roman"/>
          <w:sz w:val="24"/>
          <w:szCs w:val="24"/>
          <w:lang w:val="uk-UA"/>
        </w:rPr>
        <w:t xml:space="preserve"> Відкриті торги з особливостями. Ідентифікатор закупівлі: </w:t>
      </w:r>
      <w:r w:rsidR="0029028B" w:rsidRPr="0029028B">
        <w:rPr>
          <w:rFonts w:ascii="Times New Roman" w:hAnsi="Times New Roman" w:cs="Times New Roman"/>
          <w:sz w:val="24"/>
          <w:szCs w:val="24"/>
        </w:rPr>
        <w:t>UA-2024-11-13-015056-a</w:t>
      </w:r>
      <w:r w:rsidR="0029028B">
        <w:rPr>
          <w:rFonts w:ascii="Times New Roman" w:hAnsi="Times New Roman" w:cs="Times New Roman"/>
          <w:sz w:val="24"/>
          <w:szCs w:val="24"/>
          <w:lang w:val="uk-UA"/>
        </w:rPr>
        <w:t>.</w:t>
      </w:r>
    </w:p>
    <w:p w:rsidR="00CA21B5" w:rsidRDefault="00CA21B5" w:rsidP="00B334AF">
      <w:pPr>
        <w:spacing w:line="240" w:lineRule="auto"/>
        <w:jc w:val="both"/>
        <w:rPr>
          <w:rFonts w:ascii="Times New Roman" w:eastAsia="Times New Roman" w:hAnsi="Times New Roman" w:cs="Times New Roman"/>
          <w:b/>
          <w:bCs/>
          <w:sz w:val="24"/>
          <w:szCs w:val="24"/>
          <w:lang w:val="uk-UA"/>
        </w:rPr>
      </w:pPr>
    </w:p>
    <w:p w:rsidR="00B334AF" w:rsidRPr="006A786C" w:rsidRDefault="00B334AF" w:rsidP="00B334AF">
      <w:pPr>
        <w:spacing w:line="240" w:lineRule="auto"/>
        <w:jc w:val="both"/>
        <w:rPr>
          <w:rFonts w:ascii="Times New Roman" w:eastAsia="Times New Roman" w:hAnsi="Times New Roman" w:cs="Times New Roman"/>
          <w:b/>
          <w:bCs/>
          <w:sz w:val="24"/>
          <w:szCs w:val="24"/>
          <w:lang w:val="uk-UA"/>
        </w:rPr>
      </w:pPr>
      <w:r w:rsidRPr="006A786C">
        <w:rPr>
          <w:rFonts w:ascii="Times New Roman" w:eastAsia="Times New Roman" w:hAnsi="Times New Roman" w:cs="Times New Roman"/>
          <w:b/>
          <w:bCs/>
          <w:sz w:val="24"/>
          <w:szCs w:val="24"/>
          <w:lang w:val="uk-UA"/>
        </w:rPr>
        <w:t xml:space="preserve">Обґрунтування </w:t>
      </w:r>
      <w:r w:rsidR="009B385F">
        <w:rPr>
          <w:rFonts w:ascii="Times New Roman" w:eastAsia="Times New Roman" w:hAnsi="Times New Roman" w:cs="Times New Roman"/>
          <w:b/>
          <w:bCs/>
          <w:sz w:val="24"/>
          <w:szCs w:val="24"/>
          <w:lang w:val="uk-UA"/>
        </w:rPr>
        <w:t>технічних та якісних характеристик предмета закупівлі</w:t>
      </w:r>
      <w:r w:rsidRPr="006A786C">
        <w:rPr>
          <w:rFonts w:ascii="Times New Roman" w:eastAsia="Times New Roman" w:hAnsi="Times New Roman" w:cs="Times New Roman"/>
          <w:b/>
          <w:bCs/>
          <w:sz w:val="24"/>
          <w:szCs w:val="24"/>
          <w:lang w:val="uk-UA"/>
        </w:rPr>
        <w:t>:</w:t>
      </w:r>
    </w:p>
    <w:p w:rsidR="00B334AF" w:rsidRDefault="00B334AF" w:rsidP="00B334AF">
      <w:pPr>
        <w:spacing w:line="240" w:lineRule="auto"/>
        <w:jc w:val="both"/>
        <w:rPr>
          <w:rFonts w:ascii="Times New Roman" w:eastAsia="Times New Roman" w:hAnsi="Times New Roman" w:cs="Times New Roman"/>
          <w:sz w:val="24"/>
          <w:szCs w:val="24"/>
          <w:lang w:val="uk-UA"/>
        </w:rPr>
      </w:pPr>
    </w:p>
    <w:p w:rsidR="00707D1B" w:rsidRPr="00A02C45" w:rsidRDefault="00B334AF" w:rsidP="00C0292D">
      <w:pPr>
        <w:spacing w:line="240" w:lineRule="auto"/>
        <w:jc w:val="both"/>
        <w:rPr>
          <w:rFonts w:ascii="Times New Roman" w:eastAsia="Times New Roman" w:hAnsi="Times New Roman" w:cs="Times New Roman"/>
          <w:sz w:val="24"/>
          <w:szCs w:val="24"/>
          <w:lang w:val="uk-UA"/>
        </w:rPr>
      </w:pPr>
      <w:r>
        <w:rPr>
          <w:rFonts w:ascii="Times New Roman" w:hAnsi="Times New Roman" w:cs="Times New Roman"/>
          <w:sz w:val="24"/>
          <w:szCs w:val="24"/>
          <w:lang w:val="uk-UA"/>
        </w:rPr>
        <w:t xml:space="preserve">Закупівля </w:t>
      </w:r>
      <w:r w:rsidR="00C0292D" w:rsidRPr="00C0292D">
        <w:rPr>
          <w:rFonts w:ascii="Times New Roman" w:eastAsia="SimSun" w:hAnsi="Times New Roman" w:cs="Times New Roman"/>
          <w:bCs/>
          <w:iCs/>
          <w:sz w:val="24"/>
          <w:szCs w:val="24"/>
          <w:lang w:val="uk-UA" w:eastAsia="uk-UA"/>
        </w:rPr>
        <w:t xml:space="preserve">Інвентар для благоустрою населеного пункту: території </w:t>
      </w:r>
      <w:r w:rsidR="004441FE">
        <w:rPr>
          <w:rFonts w:ascii="Times New Roman" w:eastAsia="SimSun" w:hAnsi="Times New Roman" w:cs="Times New Roman"/>
          <w:bCs/>
          <w:iCs/>
          <w:sz w:val="24"/>
          <w:szCs w:val="24"/>
          <w:lang w:val="uk-UA" w:eastAsia="uk-UA"/>
        </w:rPr>
        <w:t>мультиполів</w:t>
      </w:r>
      <w:r w:rsidR="00C0292D" w:rsidRPr="00C0292D">
        <w:rPr>
          <w:rFonts w:ascii="Times New Roman" w:eastAsia="SimSun" w:hAnsi="Times New Roman" w:cs="Times New Roman"/>
          <w:bCs/>
          <w:iCs/>
          <w:sz w:val="24"/>
          <w:szCs w:val="24"/>
          <w:lang w:val="uk-UA" w:eastAsia="uk-UA"/>
        </w:rPr>
        <w:t xml:space="preserve"> (ДК 021:2015: 37450000-7 Спортивний інвентар для полів і кортів)</w:t>
      </w:r>
      <w:r w:rsidR="00C24C4C" w:rsidRPr="00C24C4C">
        <w:rPr>
          <w:rFonts w:ascii="Times New Roman" w:eastAsia="SimSun" w:hAnsi="Times New Roman" w:cs="Times New Roman"/>
          <w:bCs/>
          <w:iCs/>
          <w:sz w:val="24"/>
          <w:szCs w:val="24"/>
          <w:lang w:val="uk-UA" w:eastAsia="uk-UA"/>
        </w:rPr>
        <w:t xml:space="preserve"> </w:t>
      </w:r>
      <w:r>
        <w:rPr>
          <w:rFonts w:ascii="Times New Roman" w:hAnsi="Times New Roman" w:cs="Times New Roman"/>
          <w:iCs/>
          <w:sz w:val="24"/>
          <w:szCs w:val="24"/>
          <w:lang w:val="uk-UA"/>
        </w:rPr>
        <w:t xml:space="preserve">проводиться для потреб Замовника, місце </w:t>
      </w:r>
      <w:r w:rsidR="00FC0DC1">
        <w:rPr>
          <w:rFonts w:ascii="Times New Roman" w:hAnsi="Times New Roman" w:cs="Times New Roman"/>
          <w:iCs/>
          <w:sz w:val="24"/>
          <w:szCs w:val="24"/>
          <w:lang w:val="uk-UA"/>
        </w:rPr>
        <w:lastRenderedPageBreak/>
        <w:t>поставки товару</w:t>
      </w:r>
      <w:r>
        <w:rPr>
          <w:rFonts w:ascii="Times New Roman" w:hAnsi="Times New Roman" w:cs="Times New Roman"/>
          <w:iCs/>
          <w:sz w:val="24"/>
          <w:szCs w:val="24"/>
          <w:lang w:val="uk-UA"/>
        </w:rPr>
        <w:t xml:space="preserve">: </w:t>
      </w:r>
      <w:r w:rsidR="00C0292D" w:rsidRPr="00C0292D">
        <w:rPr>
          <w:rFonts w:ascii="Times New Roman" w:eastAsia="Times New Roman" w:hAnsi="Times New Roman" w:cs="Times New Roman"/>
          <w:bCs/>
          <w:iCs/>
          <w:sz w:val="24"/>
          <w:szCs w:val="24"/>
          <w:lang w:val="uk-UA"/>
        </w:rPr>
        <w:t xml:space="preserve">49066, Україна, Дніпропетровська область, м. Дніпро, вул. </w:t>
      </w:r>
      <w:proofErr w:type="spellStart"/>
      <w:r w:rsidR="00C0292D" w:rsidRPr="00C0292D">
        <w:rPr>
          <w:rFonts w:ascii="Times New Roman" w:eastAsia="Times New Roman" w:hAnsi="Times New Roman" w:cs="Times New Roman"/>
          <w:bCs/>
          <w:iCs/>
          <w:sz w:val="24"/>
          <w:szCs w:val="24"/>
          <w:lang w:val="uk-UA"/>
        </w:rPr>
        <w:t>Казакевича</w:t>
      </w:r>
      <w:proofErr w:type="spellEnd"/>
      <w:r w:rsidR="00C0292D" w:rsidRPr="00C0292D">
        <w:rPr>
          <w:rFonts w:ascii="Times New Roman" w:eastAsia="Times New Roman" w:hAnsi="Times New Roman" w:cs="Times New Roman"/>
          <w:bCs/>
          <w:iCs/>
          <w:sz w:val="24"/>
          <w:szCs w:val="24"/>
          <w:lang w:val="uk-UA"/>
        </w:rPr>
        <w:t>, буд. 6;</w:t>
      </w:r>
      <w:r w:rsidR="00C0292D">
        <w:rPr>
          <w:rFonts w:ascii="Times New Roman" w:eastAsia="Times New Roman" w:hAnsi="Times New Roman" w:cs="Times New Roman"/>
          <w:bCs/>
          <w:iCs/>
          <w:sz w:val="24"/>
          <w:szCs w:val="24"/>
          <w:lang w:val="uk-UA"/>
        </w:rPr>
        <w:t xml:space="preserve"> </w:t>
      </w:r>
      <w:r w:rsidR="00C0292D" w:rsidRPr="00C0292D">
        <w:rPr>
          <w:rFonts w:ascii="Times New Roman" w:eastAsia="Times New Roman" w:hAnsi="Times New Roman" w:cs="Times New Roman"/>
          <w:bCs/>
          <w:iCs/>
          <w:sz w:val="24"/>
          <w:szCs w:val="24"/>
          <w:lang w:val="uk-UA"/>
        </w:rPr>
        <w:t xml:space="preserve">49128, Україна, Дніпропетровська область, м. Дніпро, вул. Велика </w:t>
      </w:r>
      <w:proofErr w:type="spellStart"/>
      <w:r w:rsidR="00C0292D" w:rsidRPr="00C0292D">
        <w:rPr>
          <w:rFonts w:ascii="Times New Roman" w:eastAsia="Times New Roman" w:hAnsi="Times New Roman" w:cs="Times New Roman"/>
          <w:bCs/>
          <w:iCs/>
          <w:sz w:val="24"/>
          <w:szCs w:val="24"/>
          <w:lang w:val="uk-UA"/>
        </w:rPr>
        <w:t>Діївська</w:t>
      </w:r>
      <w:proofErr w:type="spellEnd"/>
      <w:r w:rsidR="00C0292D" w:rsidRPr="00C0292D">
        <w:rPr>
          <w:rFonts w:ascii="Times New Roman" w:eastAsia="Times New Roman" w:hAnsi="Times New Roman" w:cs="Times New Roman"/>
          <w:bCs/>
          <w:iCs/>
          <w:sz w:val="24"/>
          <w:szCs w:val="24"/>
          <w:lang w:val="uk-UA"/>
        </w:rPr>
        <w:t>, буд. 32; 49087, Україна, Дніпропетровська область, м. Дніпро, вул. Калинова, буд. 96</w:t>
      </w:r>
      <w:r w:rsidR="00E57159" w:rsidRPr="00F56791">
        <w:rPr>
          <w:rFonts w:ascii="Times New Roman" w:eastAsia="Times New Roman" w:hAnsi="Times New Roman" w:cs="Times New Roman"/>
          <w:iCs/>
          <w:sz w:val="24"/>
          <w:szCs w:val="24"/>
          <w:lang w:val="uk-UA"/>
        </w:rPr>
        <w:t xml:space="preserve">. </w:t>
      </w:r>
      <w:r>
        <w:rPr>
          <w:rFonts w:ascii="Times New Roman" w:hAnsi="Times New Roman" w:cs="Times New Roman"/>
          <w:sz w:val="24"/>
          <w:szCs w:val="24"/>
          <w:lang w:val="uk-UA"/>
        </w:rPr>
        <w:t xml:space="preserve">Запланований обсяг </w:t>
      </w:r>
      <w:r w:rsidR="0036554C">
        <w:rPr>
          <w:rFonts w:ascii="Times New Roman" w:hAnsi="Times New Roman" w:cs="Times New Roman"/>
          <w:sz w:val="24"/>
          <w:szCs w:val="24"/>
          <w:lang w:val="uk-UA"/>
        </w:rPr>
        <w:t>6</w:t>
      </w:r>
      <w:r>
        <w:rPr>
          <w:rFonts w:ascii="Times New Roman" w:hAnsi="Times New Roman" w:cs="Times New Roman"/>
          <w:sz w:val="24"/>
          <w:szCs w:val="24"/>
          <w:lang w:val="uk-UA"/>
        </w:rPr>
        <w:t xml:space="preserve"> </w:t>
      </w:r>
      <w:r w:rsidR="00F56791">
        <w:rPr>
          <w:rFonts w:ascii="Times New Roman" w:hAnsi="Times New Roman" w:cs="Times New Roman"/>
          <w:sz w:val="24"/>
          <w:szCs w:val="24"/>
          <w:lang w:val="uk-UA"/>
        </w:rPr>
        <w:t>шт. (згідно номенклатури)</w:t>
      </w:r>
      <w:r>
        <w:rPr>
          <w:rFonts w:ascii="Times New Roman" w:hAnsi="Times New Roman" w:cs="Times New Roman"/>
          <w:sz w:val="24"/>
          <w:szCs w:val="24"/>
          <w:lang w:val="uk-UA"/>
        </w:rPr>
        <w:t xml:space="preserve">. </w:t>
      </w:r>
      <w:r w:rsidR="008047F2" w:rsidRPr="008047F2">
        <w:rPr>
          <w:rFonts w:ascii="Times New Roman" w:hAnsi="Times New Roman" w:cs="Times New Roman"/>
          <w:sz w:val="24"/>
          <w:szCs w:val="24"/>
          <w:lang w:val="uk-UA" w:eastAsia="ar-SA"/>
        </w:rPr>
        <w:t xml:space="preserve">Очікувана </w:t>
      </w:r>
      <w:r w:rsidR="008047F2" w:rsidRPr="008047F2">
        <w:rPr>
          <w:rFonts w:ascii="Times New Roman" w:hAnsi="Times New Roman" w:cs="Times New Roman"/>
          <w:color w:val="000000" w:themeColor="text1"/>
          <w:sz w:val="24"/>
          <w:szCs w:val="24"/>
          <w:lang w:val="uk-UA" w:eastAsia="ar-SA"/>
        </w:rPr>
        <w:t xml:space="preserve">вартість </w:t>
      </w:r>
      <w:r w:rsidR="004441FE" w:rsidRPr="004441FE">
        <w:rPr>
          <w:rFonts w:ascii="Times New Roman" w:hAnsi="Times New Roman" w:cs="Times New Roman"/>
          <w:color w:val="000000" w:themeColor="text1"/>
          <w:sz w:val="24"/>
          <w:szCs w:val="24"/>
          <w:lang w:val="uk-UA"/>
        </w:rPr>
        <w:t>362 960,00 грн. (триста шістдесят дві тисячі дев’ятсот шістдесят грн. 00 коп.)</w:t>
      </w:r>
      <w:r w:rsidR="00F136CA">
        <w:rPr>
          <w:rFonts w:ascii="Times New Roman" w:hAnsi="Times New Roman" w:cs="Times New Roman"/>
          <w:color w:val="000000" w:themeColor="text1"/>
          <w:sz w:val="24"/>
          <w:szCs w:val="24"/>
          <w:lang w:val="uk-UA"/>
        </w:rPr>
        <w:t xml:space="preserve"> </w:t>
      </w:r>
      <w:r w:rsidR="00597AC3" w:rsidRPr="00597AC3">
        <w:rPr>
          <w:rFonts w:ascii="Times New Roman" w:hAnsi="Times New Roman" w:cs="Times New Roman"/>
          <w:color w:val="000000" w:themeColor="text1"/>
          <w:sz w:val="24"/>
          <w:szCs w:val="24"/>
          <w:lang w:val="uk-UA"/>
        </w:rPr>
        <w:t>з ПДВ</w:t>
      </w:r>
      <w:r w:rsidR="008047F2" w:rsidRPr="008047F2">
        <w:rPr>
          <w:rFonts w:ascii="Times New Roman" w:hAnsi="Times New Roman" w:cs="Times New Roman"/>
          <w:color w:val="000000" w:themeColor="text1"/>
          <w:sz w:val="24"/>
          <w:szCs w:val="24"/>
          <w:lang w:val="uk-UA"/>
        </w:rPr>
        <w:t>.</w:t>
      </w:r>
      <w:r w:rsidR="00A034D1">
        <w:rPr>
          <w:rFonts w:ascii="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Кінцевий строк </w:t>
      </w:r>
      <w:r w:rsidR="00F56791">
        <w:rPr>
          <w:rFonts w:ascii="Times New Roman" w:eastAsia="Times New Roman" w:hAnsi="Times New Roman" w:cs="Times New Roman"/>
          <w:sz w:val="24"/>
          <w:szCs w:val="24"/>
          <w:lang w:val="uk-UA"/>
        </w:rPr>
        <w:t>поставки товару</w:t>
      </w:r>
      <w:r>
        <w:rPr>
          <w:rFonts w:ascii="Times New Roman" w:eastAsia="Times New Roman" w:hAnsi="Times New Roman" w:cs="Times New Roman"/>
          <w:sz w:val="24"/>
          <w:szCs w:val="24"/>
          <w:lang w:val="uk-UA"/>
        </w:rPr>
        <w:t xml:space="preserve">: </w:t>
      </w:r>
      <w:r w:rsidR="00A243C6">
        <w:rPr>
          <w:rFonts w:ascii="Times New Roman" w:eastAsia="Times New Roman" w:hAnsi="Times New Roman" w:cs="Times New Roman"/>
          <w:sz w:val="24"/>
          <w:szCs w:val="24"/>
          <w:lang w:val="uk-UA"/>
        </w:rPr>
        <w:t xml:space="preserve">до </w:t>
      </w:r>
      <w:r w:rsidR="00FC0DC1">
        <w:rPr>
          <w:rFonts w:ascii="Times New Roman" w:eastAsia="Times New Roman" w:hAnsi="Times New Roman" w:cs="Times New Roman"/>
          <w:sz w:val="24"/>
          <w:szCs w:val="24"/>
          <w:lang w:val="uk-UA"/>
        </w:rPr>
        <w:t>3</w:t>
      </w:r>
      <w:r w:rsidR="00F56791">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w:t>
      </w:r>
      <w:r w:rsidR="00C53DBE">
        <w:rPr>
          <w:rFonts w:ascii="Times New Roman" w:eastAsia="Times New Roman" w:hAnsi="Times New Roman" w:cs="Times New Roman"/>
          <w:sz w:val="24"/>
          <w:szCs w:val="24"/>
          <w:lang w:val="uk-UA"/>
        </w:rPr>
        <w:t>12</w:t>
      </w:r>
      <w:r>
        <w:rPr>
          <w:rFonts w:ascii="Times New Roman" w:eastAsia="Times New Roman" w:hAnsi="Times New Roman" w:cs="Times New Roman"/>
          <w:sz w:val="24"/>
          <w:szCs w:val="24"/>
          <w:lang w:val="uk-UA"/>
        </w:rPr>
        <w:t>.202</w:t>
      </w:r>
      <w:r w:rsidR="00143508">
        <w:rPr>
          <w:rFonts w:ascii="Times New Roman" w:eastAsia="Times New Roman" w:hAnsi="Times New Roman" w:cs="Times New Roman"/>
          <w:sz w:val="24"/>
          <w:szCs w:val="24"/>
          <w:lang w:val="uk-UA"/>
        </w:rPr>
        <w:t>4</w:t>
      </w:r>
      <w:r>
        <w:rPr>
          <w:rFonts w:ascii="Times New Roman" w:eastAsia="Times New Roman" w:hAnsi="Times New Roman" w:cs="Times New Roman"/>
          <w:sz w:val="24"/>
          <w:szCs w:val="24"/>
          <w:lang w:val="uk-UA"/>
        </w:rPr>
        <w:t xml:space="preserve"> р</w:t>
      </w:r>
      <w:r w:rsidR="00A034D1">
        <w:rPr>
          <w:rFonts w:ascii="Times New Roman" w:eastAsia="Times New Roman" w:hAnsi="Times New Roman" w:cs="Times New Roman"/>
          <w:sz w:val="24"/>
          <w:szCs w:val="24"/>
          <w:lang w:val="uk-UA"/>
        </w:rPr>
        <w:t xml:space="preserve">оку. </w:t>
      </w:r>
      <w:r w:rsidR="001D61A8">
        <w:rPr>
          <w:rFonts w:ascii="Times New Roman" w:eastAsia="Times New Roman" w:hAnsi="Times New Roman" w:cs="Times New Roman"/>
          <w:sz w:val="24"/>
          <w:szCs w:val="24"/>
          <w:lang w:val="uk-UA"/>
        </w:rPr>
        <w:t xml:space="preserve">Вимоги до предмета закупівлі (технічні, якісні та </w:t>
      </w:r>
      <w:r w:rsidR="001D61A8" w:rsidRPr="00A02C45">
        <w:rPr>
          <w:rFonts w:ascii="Times New Roman" w:eastAsia="Times New Roman" w:hAnsi="Times New Roman" w:cs="Times New Roman"/>
          <w:sz w:val="24"/>
          <w:szCs w:val="24"/>
          <w:lang w:val="uk-UA"/>
        </w:rPr>
        <w:t>кількісні характеристики) зазначено в Додатку 2</w:t>
      </w:r>
      <w:r w:rsidR="00707D1B" w:rsidRPr="00A02C45">
        <w:rPr>
          <w:rFonts w:ascii="Times New Roman" w:eastAsia="Times New Roman" w:hAnsi="Times New Roman" w:cs="Times New Roman"/>
          <w:sz w:val="24"/>
          <w:szCs w:val="24"/>
          <w:lang w:val="uk-UA"/>
        </w:rPr>
        <w:t xml:space="preserve"> тендерної документації. Ідентифікатор закупівлі </w:t>
      </w:r>
      <w:r w:rsidR="0029028B" w:rsidRPr="0029028B">
        <w:rPr>
          <w:rFonts w:ascii="Times New Roman" w:hAnsi="Times New Roman" w:cs="Times New Roman"/>
        </w:rPr>
        <w:t>UA-2024-11-13-015056-a</w:t>
      </w:r>
      <w:bookmarkStart w:id="0" w:name="_GoBack"/>
      <w:bookmarkEnd w:id="0"/>
      <w:r w:rsidR="00A02C45" w:rsidRPr="00EB5841">
        <w:rPr>
          <w:rFonts w:ascii="Times New Roman" w:hAnsi="Times New Roman" w:cs="Times New Roman"/>
          <w:lang w:val="uk-UA"/>
        </w:rPr>
        <w:t>.</w:t>
      </w:r>
    </w:p>
    <w:p w:rsidR="004B023F" w:rsidRDefault="004B023F" w:rsidP="004B023F">
      <w:pPr>
        <w:spacing w:line="240" w:lineRule="auto"/>
        <w:jc w:val="both"/>
        <w:rPr>
          <w:rFonts w:ascii="Times New Roman" w:eastAsia="Times New Roman" w:hAnsi="Times New Roman" w:cs="Times New Roman"/>
          <w:b/>
          <w:bCs/>
          <w:sz w:val="24"/>
          <w:szCs w:val="24"/>
          <w:lang w:val="uk-UA"/>
        </w:rPr>
      </w:pPr>
    </w:p>
    <w:p w:rsidR="004B023F" w:rsidRPr="006A786C" w:rsidRDefault="004B023F" w:rsidP="004B023F">
      <w:pPr>
        <w:spacing w:line="240" w:lineRule="auto"/>
        <w:jc w:val="both"/>
        <w:rPr>
          <w:rFonts w:ascii="Times New Roman" w:eastAsia="Times New Roman" w:hAnsi="Times New Roman" w:cs="Times New Roman"/>
          <w:b/>
          <w:bCs/>
          <w:sz w:val="24"/>
          <w:szCs w:val="24"/>
          <w:lang w:val="uk-UA"/>
        </w:rPr>
      </w:pPr>
      <w:r w:rsidRPr="006A786C">
        <w:rPr>
          <w:rFonts w:ascii="Times New Roman" w:eastAsia="Times New Roman" w:hAnsi="Times New Roman" w:cs="Times New Roman"/>
          <w:b/>
          <w:bCs/>
          <w:sz w:val="24"/>
          <w:szCs w:val="24"/>
          <w:lang w:val="uk-UA"/>
        </w:rPr>
        <w:t>Обґрунтування розміру бюджетного призначення:</w:t>
      </w:r>
    </w:p>
    <w:p w:rsidR="004B023F" w:rsidRDefault="004B023F" w:rsidP="004B023F">
      <w:pPr>
        <w:spacing w:line="240" w:lineRule="auto"/>
        <w:jc w:val="both"/>
        <w:rPr>
          <w:rFonts w:ascii="Times New Roman" w:hAnsi="Times New Roman" w:cs="Times New Roman"/>
          <w:sz w:val="24"/>
          <w:szCs w:val="24"/>
          <w:highlight w:val="yellow"/>
          <w:lang w:val="uk-UA"/>
        </w:rPr>
      </w:pPr>
    </w:p>
    <w:p w:rsidR="00B334AF" w:rsidRPr="004738A8" w:rsidRDefault="00143508" w:rsidP="004B023F">
      <w:pPr>
        <w:spacing w:line="240" w:lineRule="auto"/>
        <w:jc w:val="both"/>
        <w:rPr>
          <w:rFonts w:ascii="Times New Roman" w:hAnsi="Times New Roman" w:cs="Times New Roman"/>
          <w:sz w:val="24"/>
          <w:szCs w:val="24"/>
          <w:lang w:val="uk-UA"/>
        </w:rPr>
      </w:pPr>
      <w:r w:rsidRPr="00143508">
        <w:rPr>
          <w:rFonts w:ascii="Times New Roman" w:hAnsi="Times New Roman" w:cs="Times New Roman"/>
          <w:sz w:val="24"/>
          <w:szCs w:val="24"/>
        </w:rPr>
        <w:t>Розмір бюджетного призначення передбачено планом використання бюджетних коштів Комунального підприємства «Розвиток територій міста» Дніпровської міської ради відповідно до бюджету Дніпровської міської територіальної громади на 2024 рік, затвердженого рішенням Дніпровської міської ради від 06.12.2023 року № 4/44 «Про бюджет Дніпровської міської територіальної громади на 2024 рік» (код бюджету 0457600000)</w:t>
      </w:r>
      <w:r w:rsidR="00AB0B02">
        <w:rPr>
          <w:rFonts w:ascii="Times New Roman" w:hAnsi="Times New Roman" w:cs="Times New Roman"/>
          <w:sz w:val="24"/>
          <w:szCs w:val="24"/>
          <w:lang w:val="uk-UA"/>
        </w:rPr>
        <w:t xml:space="preserve"> зі змінами</w:t>
      </w:r>
      <w:r w:rsidRPr="00143508">
        <w:rPr>
          <w:rFonts w:ascii="Times New Roman" w:hAnsi="Times New Roman" w:cs="Times New Roman"/>
          <w:sz w:val="24"/>
          <w:szCs w:val="24"/>
        </w:rPr>
        <w:t xml:space="preserve">. </w:t>
      </w:r>
      <w:r w:rsidR="004471CF">
        <w:rPr>
          <w:rFonts w:ascii="Times New Roman" w:hAnsi="Times New Roman" w:cs="Times New Roman"/>
          <w:sz w:val="24"/>
          <w:szCs w:val="24"/>
          <w:lang w:val="uk-UA"/>
        </w:rPr>
        <w:t xml:space="preserve"> </w:t>
      </w:r>
    </w:p>
    <w:p w:rsidR="00B334AF" w:rsidRDefault="00B334AF" w:rsidP="00B334AF">
      <w:pPr>
        <w:spacing w:line="240" w:lineRule="auto"/>
        <w:jc w:val="both"/>
        <w:rPr>
          <w:rFonts w:ascii="Times New Roman" w:hAnsi="Times New Roman" w:cs="Times New Roman"/>
          <w:sz w:val="24"/>
          <w:szCs w:val="24"/>
          <w:lang w:val="uk-UA"/>
        </w:rPr>
      </w:pPr>
    </w:p>
    <w:p w:rsidR="009D496E" w:rsidRDefault="009D496E" w:rsidP="00B334AF">
      <w:pPr>
        <w:spacing w:line="240" w:lineRule="auto"/>
        <w:jc w:val="both"/>
        <w:rPr>
          <w:rFonts w:ascii="Times New Roman" w:hAnsi="Times New Roman" w:cs="Times New Roman"/>
          <w:sz w:val="24"/>
          <w:szCs w:val="24"/>
          <w:lang w:val="uk-UA"/>
        </w:rPr>
      </w:pPr>
    </w:p>
    <w:p w:rsidR="00B334AF" w:rsidRPr="006A786C" w:rsidRDefault="00B334AF" w:rsidP="00B334AF">
      <w:pPr>
        <w:spacing w:line="240" w:lineRule="auto"/>
        <w:jc w:val="both"/>
        <w:rPr>
          <w:rFonts w:ascii="Times New Roman" w:eastAsia="Times New Roman" w:hAnsi="Times New Roman" w:cs="Times New Roman"/>
          <w:b/>
          <w:bCs/>
          <w:sz w:val="24"/>
          <w:szCs w:val="24"/>
          <w:lang w:val="uk-UA"/>
        </w:rPr>
      </w:pPr>
      <w:r w:rsidRPr="006A786C">
        <w:rPr>
          <w:rFonts w:ascii="Times New Roman" w:eastAsia="Times New Roman" w:hAnsi="Times New Roman" w:cs="Times New Roman"/>
          <w:b/>
          <w:bCs/>
          <w:sz w:val="24"/>
          <w:szCs w:val="24"/>
          <w:lang w:val="uk-UA"/>
        </w:rPr>
        <w:t>Обґрунтування очікуваної вартості предмета закупівлі:</w:t>
      </w:r>
    </w:p>
    <w:p w:rsidR="00B334AF" w:rsidRDefault="00B334AF" w:rsidP="00B334AF">
      <w:pPr>
        <w:spacing w:line="240" w:lineRule="auto"/>
        <w:jc w:val="both"/>
        <w:rPr>
          <w:rFonts w:ascii="Times New Roman" w:eastAsia="Times New Roman" w:hAnsi="Times New Roman" w:cs="Times New Roman"/>
          <w:sz w:val="24"/>
          <w:szCs w:val="24"/>
          <w:lang w:val="uk-UA"/>
        </w:rPr>
      </w:pPr>
    </w:p>
    <w:p w:rsidR="00A17F64" w:rsidRPr="00AE4059" w:rsidRDefault="005B2B58" w:rsidP="00E367AC">
      <w:pPr>
        <w:spacing w:line="240" w:lineRule="auto"/>
        <w:jc w:val="both"/>
        <w:rPr>
          <w:rFonts w:ascii="Times New Roman" w:eastAsia="Times New Roman" w:hAnsi="Times New Roman" w:cs="Times New Roman"/>
          <w:sz w:val="28"/>
          <w:szCs w:val="28"/>
          <w:lang w:val="uk-UA"/>
        </w:rPr>
      </w:pPr>
      <w:r w:rsidRPr="008047F2">
        <w:rPr>
          <w:rFonts w:ascii="Times New Roman" w:hAnsi="Times New Roman" w:cs="Times New Roman"/>
          <w:sz w:val="24"/>
          <w:szCs w:val="24"/>
          <w:lang w:val="uk-UA" w:eastAsia="ar-SA"/>
        </w:rPr>
        <w:t xml:space="preserve">Очікувана </w:t>
      </w:r>
      <w:r w:rsidRPr="008047F2">
        <w:rPr>
          <w:rFonts w:ascii="Times New Roman" w:hAnsi="Times New Roman" w:cs="Times New Roman"/>
          <w:color w:val="000000" w:themeColor="text1"/>
          <w:sz w:val="24"/>
          <w:szCs w:val="24"/>
          <w:lang w:val="uk-UA" w:eastAsia="ar-SA"/>
        </w:rPr>
        <w:t xml:space="preserve">вартість </w:t>
      </w:r>
      <w:r w:rsidR="004441FE" w:rsidRPr="004441FE">
        <w:rPr>
          <w:rFonts w:ascii="Times New Roman" w:hAnsi="Times New Roman" w:cs="Times New Roman"/>
          <w:color w:val="000000" w:themeColor="text1"/>
          <w:sz w:val="24"/>
          <w:szCs w:val="24"/>
          <w:lang w:val="uk-UA"/>
        </w:rPr>
        <w:t>362 960,00 грн. (триста шістдесят дві тисячі дев’ятсот шістдесят грн. 00 коп.)</w:t>
      </w:r>
      <w:r w:rsidR="004441FE">
        <w:rPr>
          <w:rFonts w:ascii="Times New Roman" w:hAnsi="Times New Roman" w:cs="Times New Roman"/>
          <w:color w:val="000000" w:themeColor="text1"/>
          <w:sz w:val="24"/>
          <w:szCs w:val="24"/>
          <w:lang w:val="uk-UA"/>
        </w:rPr>
        <w:t xml:space="preserve"> </w:t>
      </w:r>
      <w:r w:rsidR="00597AC3" w:rsidRPr="00597AC3">
        <w:rPr>
          <w:rFonts w:ascii="Times New Roman" w:hAnsi="Times New Roman" w:cs="Times New Roman"/>
          <w:color w:val="000000" w:themeColor="text1"/>
          <w:sz w:val="24"/>
          <w:szCs w:val="24"/>
          <w:lang w:val="uk-UA"/>
        </w:rPr>
        <w:t>з ПДВ</w:t>
      </w:r>
      <w:r w:rsidRPr="008047F2">
        <w:rPr>
          <w:rFonts w:ascii="Times New Roman" w:hAnsi="Times New Roman" w:cs="Times New Roman"/>
          <w:color w:val="000000" w:themeColor="text1"/>
          <w:sz w:val="24"/>
          <w:szCs w:val="24"/>
          <w:lang w:val="uk-UA"/>
        </w:rPr>
        <w:t>.</w:t>
      </w:r>
      <w:r>
        <w:rPr>
          <w:rFonts w:ascii="Times New Roman" w:hAnsi="Times New Roman" w:cs="Times New Roman"/>
          <w:color w:val="000000" w:themeColor="text1"/>
          <w:sz w:val="24"/>
          <w:szCs w:val="24"/>
          <w:lang w:val="uk-UA"/>
        </w:rPr>
        <w:t xml:space="preserve"> </w:t>
      </w:r>
      <w:r w:rsidR="00B334AF" w:rsidRPr="00036957">
        <w:rPr>
          <w:rFonts w:ascii="Times New Roman" w:eastAsia="Times New Roman" w:hAnsi="Times New Roman" w:cs="Times New Roman"/>
          <w:sz w:val="24"/>
          <w:szCs w:val="24"/>
          <w:lang w:val="uk-UA"/>
        </w:rPr>
        <w:t>Визначення очікуваної вартості предмета закупівлі здійснено</w:t>
      </w:r>
      <w:r w:rsidR="00B334AF">
        <w:rPr>
          <w:rFonts w:ascii="Times New Roman" w:eastAsia="Times New Roman" w:hAnsi="Times New Roman" w:cs="Times New Roman"/>
          <w:sz w:val="24"/>
          <w:szCs w:val="24"/>
          <w:lang w:val="uk-UA"/>
        </w:rPr>
        <w:t xml:space="preserve"> </w:t>
      </w:r>
      <w:r w:rsidR="00B334AF" w:rsidRPr="00036957">
        <w:rPr>
          <w:rFonts w:ascii="Times New Roman" w:eastAsia="Times New Roman" w:hAnsi="Times New Roman" w:cs="Times New Roman"/>
          <w:sz w:val="24"/>
          <w:szCs w:val="24"/>
          <w:lang w:val="uk-UA"/>
        </w:rPr>
        <w:t>з урахуванням затвердженої центральним органом виконавчої влади, що забезпечує формування</w:t>
      </w:r>
      <w:r w:rsidR="00B334AF">
        <w:rPr>
          <w:rFonts w:ascii="Times New Roman" w:eastAsia="Times New Roman" w:hAnsi="Times New Roman" w:cs="Times New Roman"/>
          <w:sz w:val="24"/>
          <w:szCs w:val="24"/>
          <w:lang w:val="uk-UA"/>
        </w:rPr>
        <w:t xml:space="preserve"> </w:t>
      </w:r>
      <w:r w:rsidR="00B334AF" w:rsidRPr="00036957">
        <w:rPr>
          <w:rFonts w:ascii="Times New Roman" w:eastAsia="Times New Roman" w:hAnsi="Times New Roman" w:cs="Times New Roman"/>
          <w:sz w:val="24"/>
          <w:szCs w:val="24"/>
          <w:lang w:val="uk-UA"/>
        </w:rPr>
        <w:t>та реалізує державну політику у сфері публічних закупівель, примірної методики визначення</w:t>
      </w:r>
      <w:r w:rsidR="00B334AF">
        <w:rPr>
          <w:rFonts w:ascii="Times New Roman" w:eastAsia="Times New Roman" w:hAnsi="Times New Roman" w:cs="Times New Roman"/>
          <w:sz w:val="24"/>
          <w:szCs w:val="24"/>
          <w:lang w:val="uk-UA"/>
        </w:rPr>
        <w:t xml:space="preserve"> </w:t>
      </w:r>
      <w:r w:rsidR="00B334AF" w:rsidRPr="00036957">
        <w:rPr>
          <w:rFonts w:ascii="Times New Roman" w:eastAsia="Times New Roman" w:hAnsi="Times New Roman" w:cs="Times New Roman"/>
          <w:sz w:val="24"/>
          <w:szCs w:val="24"/>
          <w:lang w:val="uk-UA"/>
        </w:rPr>
        <w:t>очікуваної вартості предмета закупівлі, затвердженої Наказом Міністерства розвитку економіки,</w:t>
      </w:r>
      <w:r w:rsidR="00B334AF">
        <w:rPr>
          <w:rFonts w:ascii="Times New Roman" w:eastAsia="Times New Roman" w:hAnsi="Times New Roman" w:cs="Times New Roman"/>
          <w:sz w:val="24"/>
          <w:szCs w:val="24"/>
          <w:lang w:val="uk-UA"/>
        </w:rPr>
        <w:t xml:space="preserve"> </w:t>
      </w:r>
      <w:r w:rsidR="00B334AF" w:rsidRPr="00036957">
        <w:rPr>
          <w:rFonts w:ascii="Times New Roman" w:eastAsia="Times New Roman" w:hAnsi="Times New Roman" w:cs="Times New Roman"/>
          <w:sz w:val="24"/>
          <w:szCs w:val="24"/>
          <w:lang w:val="uk-UA"/>
        </w:rPr>
        <w:t xml:space="preserve">торгівлі та сільського господарства України (Мінекономіки) від 18.02.2020 </w:t>
      </w:r>
      <w:r w:rsidR="00B334AF">
        <w:rPr>
          <w:rFonts w:ascii="Times New Roman" w:eastAsia="Times New Roman" w:hAnsi="Times New Roman" w:cs="Times New Roman"/>
          <w:sz w:val="24"/>
          <w:szCs w:val="24"/>
          <w:lang w:val="uk-UA"/>
        </w:rPr>
        <w:t>№</w:t>
      </w:r>
      <w:r w:rsidR="00B334AF" w:rsidRPr="00036957">
        <w:rPr>
          <w:rFonts w:ascii="Times New Roman" w:eastAsia="Times New Roman" w:hAnsi="Times New Roman" w:cs="Times New Roman"/>
          <w:sz w:val="24"/>
          <w:szCs w:val="24"/>
          <w:lang w:val="uk-UA"/>
        </w:rPr>
        <w:t xml:space="preserve"> 275 "Про</w:t>
      </w:r>
      <w:r w:rsidR="00B334AF">
        <w:rPr>
          <w:rFonts w:ascii="Times New Roman" w:eastAsia="Times New Roman" w:hAnsi="Times New Roman" w:cs="Times New Roman"/>
          <w:sz w:val="24"/>
          <w:szCs w:val="24"/>
          <w:lang w:val="uk-UA"/>
        </w:rPr>
        <w:t xml:space="preserve"> </w:t>
      </w:r>
      <w:r w:rsidR="00B334AF" w:rsidRPr="00036957">
        <w:rPr>
          <w:rFonts w:ascii="Times New Roman" w:eastAsia="Times New Roman" w:hAnsi="Times New Roman" w:cs="Times New Roman"/>
          <w:sz w:val="24"/>
          <w:szCs w:val="24"/>
          <w:lang w:val="uk-UA"/>
        </w:rPr>
        <w:t>затвердження примірної методики визначення очікуваної вартості предмета закупівлі", зі змінами,</w:t>
      </w:r>
      <w:r w:rsidR="00B334AF">
        <w:rPr>
          <w:rFonts w:ascii="Times New Roman" w:eastAsia="Times New Roman" w:hAnsi="Times New Roman" w:cs="Times New Roman"/>
          <w:sz w:val="24"/>
          <w:szCs w:val="24"/>
          <w:lang w:val="uk-UA"/>
        </w:rPr>
        <w:t xml:space="preserve"> </w:t>
      </w:r>
      <w:r w:rsidR="00B334AF" w:rsidRPr="00036957">
        <w:rPr>
          <w:rFonts w:ascii="Times New Roman" w:eastAsia="Times New Roman" w:hAnsi="Times New Roman" w:cs="Times New Roman"/>
          <w:sz w:val="24"/>
          <w:szCs w:val="24"/>
          <w:lang w:val="uk-UA"/>
        </w:rPr>
        <w:t>методом порівняння ринкових цін, отриманих шляхом пошуку, збору та аналізу загальнодоступної</w:t>
      </w:r>
      <w:r w:rsidR="00B334AF">
        <w:rPr>
          <w:rFonts w:ascii="Times New Roman" w:eastAsia="Times New Roman" w:hAnsi="Times New Roman" w:cs="Times New Roman"/>
          <w:sz w:val="24"/>
          <w:szCs w:val="24"/>
          <w:lang w:val="uk-UA"/>
        </w:rPr>
        <w:t xml:space="preserve"> </w:t>
      </w:r>
      <w:r w:rsidR="00B334AF" w:rsidRPr="00036957">
        <w:rPr>
          <w:rFonts w:ascii="Times New Roman" w:eastAsia="Times New Roman" w:hAnsi="Times New Roman" w:cs="Times New Roman"/>
          <w:sz w:val="24"/>
          <w:szCs w:val="24"/>
          <w:lang w:val="uk-UA"/>
        </w:rPr>
        <w:t>інформації про ціну товарів та послуг, що містяться в мережі Інтернет у відкритому доступі, в</w:t>
      </w:r>
      <w:r w:rsidR="00B334AF">
        <w:rPr>
          <w:rFonts w:ascii="Times New Roman" w:eastAsia="Times New Roman" w:hAnsi="Times New Roman" w:cs="Times New Roman"/>
          <w:sz w:val="24"/>
          <w:szCs w:val="24"/>
          <w:lang w:val="uk-UA"/>
        </w:rPr>
        <w:t xml:space="preserve"> </w:t>
      </w:r>
      <w:r w:rsidR="00B334AF" w:rsidRPr="00036957">
        <w:rPr>
          <w:rFonts w:ascii="Times New Roman" w:eastAsia="Times New Roman" w:hAnsi="Times New Roman" w:cs="Times New Roman"/>
          <w:sz w:val="24"/>
          <w:szCs w:val="24"/>
          <w:lang w:val="uk-UA"/>
        </w:rPr>
        <w:t>тому числі на сайтах виробників та/або постачальників відповідної продукції, спеціалізованих</w:t>
      </w:r>
      <w:r w:rsidR="00B334AF">
        <w:rPr>
          <w:rFonts w:ascii="Times New Roman" w:eastAsia="Times New Roman" w:hAnsi="Times New Roman" w:cs="Times New Roman"/>
          <w:sz w:val="24"/>
          <w:szCs w:val="24"/>
          <w:lang w:val="uk-UA"/>
        </w:rPr>
        <w:t xml:space="preserve"> </w:t>
      </w:r>
      <w:r w:rsidR="00B334AF" w:rsidRPr="00036957">
        <w:rPr>
          <w:rFonts w:ascii="Times New Roman" w:eastAsia="Times New Roman" w:hAnsi="Times New Roman" w:cs="Times New Roman"/>
          <w:sz w:val="24"/>
          <w:szCs w:val="24"/>
          <w:lang w:val="uk-UA"/>
        </w:rPr>
        <w:t xml:space="preserve">торгівельних майданчиках, в електронних каталогах, рекламі, </w:t>
      </w:r>
      <w:proofErr w:type="spellStart"/>
      <w:r w:rsidR="00B334AF" w:rsidRPr="00036957">
        <w:rPr>
          <w:rFonts w:ascii="Times New Roman" w:eastAsia="Times New Roman" w:hAnsi="Times New Roman" w:cs="Times New Roman"/>
          <w:sz w:val="24"/>
          <w:szCs w:val="24"/>
          <w:lang w:val="uk-UA"/>
        </w:rPr>
        <w:t>пра</w:t>
      </w:r>
      <w:r w:rsidR="00B334AF">
        <w:rPr>
          <w:rFonts w:ascii="Times New Roman" w:eastAsia="Times New Roman" w:hAnsi="Times New Roman" w:cs="Times New Roman"/>
          <w:sz w:val="24"/>
          <w:szCs w:val="24"/>
          <w:lang w:val="uk-UA"/>
        </w:rPr>
        <w:t>й</w:t>
      </w:r>
      <w:r w:rsidR="00B334AF" w:rsidRPr="00036957">
        <w:rPr>
          <w:rFonts w:ascii="Times New Roman" w:eastAsia="Times New Roman" w:hAnsi="Times New Roman" w:cs="Times New Roman"/>
          <w:sz w:val="24"/>
          <w:szCs w:val="24"/>
          <w:lang w:val="uk-UA"/>
        </w:rPr>
        <w:t>с</w:t>
      </w:r>
      <w:proofErr w:type="spellEnd"/>
      <w:r w:rsidR="00B334AF" w:rsidRPr="00036957">
        <w:rPr>
          <w:rFonts w:ascii="Times New Roman" w:eastAsia="Times New Roman" w:hAnsi="Times New Roman" w:cs="Times New Roman"/>
          <w:sz w:val="24"/>
          <w:szCs w:val="24"/>
          <w:lang w:val="uk-UA"/>
        </w:rPr>
        <w:t>-листах, в електронній системі</w:t>
      </w:r>
      <w:r w:rsidR="00B334AF">
        <w:rPr>
          <w:rFonts w:ascii="Times New Roman" w:eastAsia="Times New Roman" w:hAnsi="Times New Roman" w:cs="Times New Roman"/>
          <w:sz w:val="24"/>
          <w:szCs w:val="24"/>
          <w:lang w:val="uk-UA"/>
        </w:rPr>
        <w:t xml:space="preserve"> </w:t>
      </w:r>
      <w:r w:rsidR="00B334AF" w:rsidRPr="00036957">
        <w:rPr>
          <w:rFonts w:ascii="Times New Roman" w:eastAsia="Times New Roman" w:hAnsi="Times New Roman" w:cs="Times New Roman"/>
          <w:sz w:val="24"/>
          <w:szCs w:val="24"/>
          <w:lang w:val="uk-UA"/>
        </w:rPr>
        <w:t>закупівель «Prozorro.gov.ua» та на аналогічних торгівельних майданчиках</w:t>
      </w:r>
      <w:r w:rsidR="00E367AC">
        <w:rPr>
          <w:rFonts w:ascii="Times New Roman" w:eastAsia="Times New Roman" w:hAnsi="Times New Roman" w:cs="Times New Roman"/>
          <w:sz w:val="24"/>
          <w:szCs w:val="24"/>
          <w:lang w:val="uk-UA"/>
        </w:rPr>
        <w:t>. Також враховано</w:t>
      </w:r>
      <w:r w:rsidR="00B334AF" w:rsidRPr="00036957">
        <w:rPr>
          <w:rFonts w:ascii="Times New Roman" w:eastAsia="Times New Roman" w:hAnsi="Times New Roman" w:cs="Times New Roman"/>
          <w:sz w:val="24"/>
          <w:szCs w:val="24"/>
          <w:lang w:val="uk-UA"/>
        </w:rPr>
        <w:t xml:space="preserve"> інформацію, отриману</w:t>
      </w:r>
      <w:r w:rsidR="00B334AF">
        <w:rPr>
          <w:rFonts w:ascii="Times New Roman" w:eastAsia="Times New Roman" w:hAnsi="Times New Roman" w:cs="Times New Roman"/>
          <w:sz w:val="24"/>
          <w:szCs w:val="24"/>
          <w:lang w:val="uk-UA"/>
        </w:rPr>
        <w:t xml:space="preserve"> </w:t>
      </w:r>
      <w:r w:rsidR="00B334AF" w:rsidRPr="00036957">
        <w:rPr>
          <w:rFonts w:ascii="Times New Roman" w:eastAsia="Times New Roman" w:hAnsi="Times New Roman" w:cs="Times New Roman"/>
          <w:sz w:val="24"/>
          <w:szCs w:val="24"/>
          <w:lang w:val="uk-UA"/>
        </w:rPr>
        <w:t>шляхом проведення п</w:t>
      </w:r>
      <w:r w:rsidR="00E367AC">
        <w:rPr>
          <w:rFonts w:ascii="Times New Roman" w:eastAsia="Times New Roman" w:hAnsi="Times New Roman" w:cs="Times New Roman"/>
          <w:sz w:val="24"/>
          <w:szCs w:val="24"/>
          <w:lang w:val="uk-UA"/>
        </w:rPr>
        <w:t xml:space="preserve">опередніх ринкових консультацій, </w:t>
      </w:r>
      <w:r w:rsidR="00B334AF" w:rsidRPr="00036957">
        <w:rPr>
          <w:rFonts w:ascii="Times New Roman" w:eastAsia="Times New Roman" w:hAnsi="Times New Roman" w:cs="Times New Roman"/>
          <w:sz w:val="24"/>
          <w:szCs w:val="24"/>
          <w:lang w:val="uk-UA"/>
        </w:rPr>
        <w:t>ціни відповідних закупівель</w:t>
      </w:r>
      <w:r w:rsidR="00B334AF">
        <w:rPr>
          <w:rFonts w:ascii="Times New Roman" w:eastAsia="Times New Roman" w:hAnsi="Times New Roman" w:cs="Times New Roman"/>
          <w:sz w:val="24"/>
          <w:szCs w:val="24"/>
          <w:lang w:val="uk-UA"/>
        </w:rPr>
        <w:t xml:space="preserve"> </w:t>
      </w:r>
      <w:r w:rsidR="00B334AF" w:rsidRPr="00036957">
        <w:rPr>
          <w:rFonts w:ascii="Times New Roman" w:eastAsia="Times New Roman" w:hAnsi="Times New Roman" w:cs="Times New Roman"/>
          <w:sz w:val="24"/>
          <w:szCs w:val="24"/>
          <w:lang w:val="uk-UA"/>
        </w:rPr>
        <w:t xml:space="preserve">минулих періодів, інформація про які міститься в електронній системі закупівель </w:t>
      </w:r>
      <w:proofErr w:type="spellStart"/>
      <w:r w:rsidR="00B334AF" w:rsidRPr="00036957">
        <w:rPr>
          <w:rFonts w:ascii="Times New Roman" w:eastAsia="Times New Roman" w:hAnsi="Times New Roman" w:cs="Times New Roman"/>
          <w:sz w:val="24"/>
          <w:szCs w:val="24"/>
          <w:lang w:val="uk-UA"/>
        </w:rPr>
        <w:t>Prozorro</w:t>
      </w:r>
      <w:proofErr w:type="spellEnd"/>
      <w:r w:rsidR="00B334AF" w:rsidRPr="00036957">
        <w:rPr>
          <w:rFonts w:ascii="Times New Roman" w:eastAsia="Times New Roman" w:hAnsi="Times New Roman" w:cs="Times New Roman"/>
          <w:sz w:val="24"/>
          <w:szCs w:val="24"/>
          <w:lang w:val="uk-UA"/>
        </w:rPr>
        <w:t xml:space="preserve"> з</w:t>
      </w:r>
      <w:r w:rsidR="00B334AF">
        <w:rPr>
          <w:rFonts w:ascii="Times New Roman" w:eastAsia="Times New Roman" w:hAnsi="Times New Roman" w:cs="Times New Roman"/>
          <w:sz w:val="24"/>
          <w:szCs w:val="24"/>
          <w:lang w:val="uk-UA"/>
        </w:rPr>
        <w:t xml:space="preserve"> </w:t>
      </w:r>
      <w:r w:rsidR="00B334AF" w:rsidRPr="00036957">
        <w:rPr>
          <w:rFonts w:ascii="Times New Roman" w:eastAsia="Times New Roman" w:hAnsi="Times New Roman" w:cs="Times New Roman"/>
          <w:sz w:val="24"/>
          <w:szCs w:val="24"/>
          <w:lang w:val="uk-UA"/>
        </w:rPr>
        <w:t>урахуванням індексу інфляції, які приведені до єдиних умов</w:t>
      </w:r>
      <w:r w:rsidR="00B334AF">
        <w:rPr>
          <w:rFonts w:ascii="Times New Roman" w:eastAsia="Times New Roman" w:hAnsi="Times New Roman" w:cs="Times New Roman"/>
          <w:sz w:val="24"/>
          <w:szCs w:val="24"/>
          <w:lang w:val="uk-UA"/>
        </w:rPr>
        <w:t>.</w:t>
      </w:r>
    </w:p>
    <w:sectPr w:rsidR="00A17F64" w:rsidRPr="00AE4059">
      <w:headerReference w:type="first" r:id="rId7"/>
      <w:pgSz w:w="11909" w:h="16834"/>
      <w:pgMar w:top="1133" w:right="566" w:bottom="1133" w:left="1700" w:header="136" w:footer="1133"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4F66" w:rsidRDefault="00304F66">
      <w:pPr>
        <w:spacing w:line="240" w:lineRule="auto"/>
      </w:pPr>
      <w:r>
        <w:separator/>
      </w:r>
    </w:p>
  </w:endnote>
  <w:endnote w:type="continuationSeparator" w:id="0">
    <w:p w:rsidR="00304F66" w:rsidRDefault="00304F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Noto Sans">
    <w:altName w:val="Calibri"/>
    <w:charset w:val="00"/>
    <w:family w:val="auto"/>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4F66" w:rsidRDefault="00304F66">
      <w:pPr>
        <w:spacing w:line="240" w:lineRule="auto"/>
      </w:pPr>
      <w:r>
        <w:separator/>
      </w:r>
    </w:p>
  </w:footnote>
  <w:footnote w:type="continuationSeparator" w:id="0">
    <w:p w:rsidR="00304F66" w:rsidRDefault="00304F6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F64" w:rsidRDefault="00A17F64">
    <w:pPr>
      <w:shd w:val="clear" w:color="auto" w:fill="FFFFFF"/>
      <w:spacing w:line="240" w:lineRule="auto"/>
      <w:ind w:left="1" w:hanging="3"/>
      <w:jc w:val="center"/>
      <w:rPr>
        <w:rFonts w:ascii="Times New Roman" w:eastAsia="Times New Roman" w:hAnsi="Times New Roman" w:cs="Times New Roman"/>
        <w:color w:val="000080"/>
        <w:sz w:val="16"/>
        <w:szCs w:val="16"/>
      </w:rPr>
    </w:pPr>
  </w:p>
  <w:p w:rsidR="00A17F64" w:rsidRDefault="009B5F0A">
    <w:pPr>
      <w:shd w:val="clear" w:color="auto" w:fill="FFFFFF"/>
      <w:spacing w:line="240" w:lineRule="auto"/>
      <w:ind w:left="1" w:hanging="3"/>
      <w:jc w:val="center"/>
      <w:rPr>
        <w:rFonts w:ascii="Times New Roman" w:eastAsia="Times New Roman" w:hAnsi="Times New Roman" w:cs="Times New Roman"/>
        <w:color w:val="000080"/>
        <w:sz w:val="28"/>
        <w:szCs w:val="28"/>
      </w:rPr>
    </w:pPr>
    <w:r>
      <w:rPr>
        <w:rFonts w:ascii="Times New Roman" w:eastAsia="Times New Roman" w:hAnsi="Times New Roman" w:cs="Times New Roman"/>
        <w:noProof/>
        <w:color w:val="000080"/>
        <w:sz w:val="28"/>
        <w:szCs w:val="28"/>
        <w:lang w:val="ru-RU"/>
      </w:rPr>
      <w:drawing>
        <wp:inline distT="114300" distB="114300" distL="114300" distR="114300">
          <wp:extent cx="521807" cy="610626"/>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21807" cy="610626"/>
                  </a:xfrm>
                  <a:prstGeom prst="rect">
                    <a:avLst/>
                  </a:prstGeom>
                  <a:ln/>
                </pic:spPr>
              </pic:pic>
            </a:graphicData>
          </a:graphic>
        </wp:inline>
      </w:drawing>
    </w:r>
  </w:p>
  <w:p w:rsidR="00A17F64" w:rsidRDefault="00A17F64">
    <w:pPr>
      <w:shd w:val="clear" w:color="auto" w:fill="FFFFFF"/>
      <w:spacing w:line="240" w:lineRule="auto"/>
      <w:ind w:left="1" w:hanging="3"/>
      <w:jc w:val="center"/>
      <w:rPr>
        <w:rFonts w:ascii="Times New Roman" w:eastAsia="Times New Roman" w:hAnsi="Times New Roman" w:cs="Times New Roman"/>
        <w:color w:val="000080"/>
        <w:sz w:val="8"/>
        <w:szCs w:val="8"/>
      </w:rPr>
    </w:pPr>
  </w:p>
  <w:p w:rsidR="00A17F64" w:rsidRDefault="009B5F0A">
    <w:pPr>
      <w:jc w:val="center"/>
      <w:rPr>
        <w:rFonts w:ascii="Times New Roman" w:eastAsia="Times New Roman" w:hAnsi="Times New Roman" w:cs="Times New Roman"/>
        <w:b/>
        <w:color w:val="000080"/>
        <w:sz w:val="24"/>
        <w:szCs w:val="24"/>
      </w:rPr>
    </w:pPr>
    <w:r>
      <w:rPr>
        <w:rFonts w:ascii="Times New Roman" w:eastAsia="Times New Roman" w:hAnsi="Times New Roman" w:cs="Times New Roman"/>
        <w:b/>
        <w:color w:val="000080"/>
        <w:sz w:val="24"/>
        <w:szCs w:val="24"/>
      </w:rPr>
      <w:t xml:space="preserve">КОМУНАЛЬНЕ ПІДПРИЄМСТВО «РОЗВИТОК ТЕРИТОРІЙ МІСТА» </w:t>
    </w:r>
  </w:p>
  <w:p w:rsidR="00A17F64" w:rsidRDefault="009B5F0A">
    <w:pPr>
      <w:jc w:val="center"/>
      <w:rPr>
        <w:rFonts w:ascii="Times New Roman" w:eastAsia="Times New Roman" w:hAnsi="Times New Roman" w:cs="Times New Roman"/>
        <w:b/>
        <w:color w:val="000080"/>
        <w:sz w:val="24"/>
        <w:szCs w:val="24"/>
      </w:rPr>
    </w:pPr>
    <w:r>
      <w:rPr>
        <w:rFonts w:ascii="Times New Roman" w:eastAsia="Times New Roman" w:hAnsi="Times New Roman" w:cs="Times New Roman"/>
        <w:b/>
        <w:color w:val="000080"/>
        <w:sz w:val="24"/>
        <w:szCs w:val="24"/>
      </w:rPr>
      <w:t>ДНІПРОВСЬКОЇ МІСЬКОЇ РАДИ</w:t>
    </w:r>
  </w:p>
  <w:p w:rsidR="00A17F64" w:rsidRDefault="009B5F0A">
    <w:pPr>
      <w:jc w:val="center"/>
      <w:rPr>
        <w:rFonts w:ascii="Times New Roman" w:eastAsia="Times New Roman" w:hAnsi="Times New Roman" w:cs="Times New Roman"/>
        <w:b/>
        <w:color w:val="000080"/>
        <w:sz w:val="2"/>
        <w:szCs w:val="2"/>
      </w:rPr>
    </w:pPr>
    <w:r>
      <w:rPr>
        <w:noProof/>
        <w:lang w:val="ru-RU"/>
      </w:rPr>
      <mc:AlternateContent>
        <mc:Choice Requires="wps">
          <w:drawing>
            <wp:anchor distT="0" distB="0" distL="0" distR="0" simplePos="0" relativeHeight="251658240" behindDoc="0" locked="0" layoutInCell="1" hidden="0" allowOverlap="1">
              <wp:simplePos x="0" y="0"/>
              <wp:positionH relativeFrom="column">
                <wp:posOffset>19050</wp:posOffset>
              </wp:positionH>
              <wp:positionV relativeFrom="paragraph">
                <wp:posOffset>82798</wp:posOffset>
              </wp:positionV>
              <wp:extent cx="6120000" cy="36000"/>
              <wp:effectExtent l="0" t="0" r="0" b="0"/>
              <wp:wrapTopAndBottom distT="0" distB="0"/>
              <wp:docPr id="2" name="Прямая со стрелкой 2"/>
              <wp:cNvGraphicFramePr/>
              <a:graphic xmlns:a="http://schemas.openxmlformats.org/drawingml/2006/main">
                <a:graphicData uri="http://schemas.microsoft.com/office/word/2010/wordprocessingShape">
                  <wps:wsp>
                    <wps:cNvCnPr/>
                    <wps:spPr>
                      <a:xfrm>
                        <a:off x="686300" y="3236625"/>
                        <a:ext cx="9454200" cy="0"/>
                      </a:xfrm>
                      <a:prstGeom prst="straightConnector1">
                        <a:avLst/>
                      </a:prstGeom>
                      <a:noFill/>
                      <a:ln w="28575" cap="flat" cmpd="sng">
                        <a:solidFill>
                          <a:srgbClr val="000000"/>
                        </a:solidFill>
                        <a:prstDash val="solid"/>
                        <a:round/>
                        <a:headEnd type="none" w="med" len="med"/>
                        <a:tailEnd type="none" w="med" len="med"/>
                      </a:ln>
                    </wps:spPr>
                    <wps:bodyPr/>
                  </wps:wsp>
                </a:graphicData>
              </a:graphic>
            </wp:anchor>
          </w:drawing>
        </mc:Choice>
        <mc:Fallback>
          <w:pict>
            <v:shapetype w14:anchorId="1CE2FBFA" id="_x0000_t32" coordsize="21600,21600" o:spt="32" o:oned="t" path="m,l21600,21600e" filled="f">
              <v:path arrowok="t" fillok="f" o:connecttype="none"/>
              <o:lock v:ext="edit" shapetype="t"/>
            </v:shapetype>
            <v:shape id="Прямая со стрелкой 2" o:spid="_x0000_s1026" type="#_x0000_t32" style="position:absolute;margin-left:1.5pt;margin-top:6.5pt;width:481.9pt;height:2.85pt;z-index:25165824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d/bDgIAAMwDAAAOAAAAZHJzL2Uyb0RvYy54bWysU02O0zAU3iNxB8t7mjadhlI1nUXLsEFQ&#10;iZkDuLaTWPKfbE/T7gYuMEfgCmxYDKA5Q3Ijnp0yw88GIbJ4efb7+973npfnByXRnjsvjC7xZDTG&#10;iGtqmNB1ia8uL57NMfKBaEak0bzER+7x+erpk2VrFzw3jZGMOwRJtF+0tsRNCHaRZZ42XBE/MpZr&#10;MFbGKRLg6OqMOdJCdiWzfDwustY4Zp2h3Hu43QxGvEr5q4rT8LaqPA9IlhiwhSRdkrsos9WSLGpH&#10;bCPoCQb5BxSKCA1FH1JtSCDo2ok/UilBnfGmCiNqVGaqSlCeeoBuJuPfunnXEMtTL0COtw80+f+X&#10;lr7Zbx0SrMQ5RpooGFH3sb/pb7tv3af+FvXvu3sQ/Yf+pvvcfe2+dPfdHcojb631Cwhf6607nbzd&#10;ukjCoXIq/qE9dChxMS+mYyD/WOJpPi2KfDbQzg8BUbC/OJudwSwxouCRRpI95rDOh1fcKBSVEvvg&#10;iKibsDZaw3CNmyTayf61D4ACAn8ERADaXAgp04ylRi00OZ89n0EhAqtWSRJAVRaa97pOebyRgsWY&#10;GO1dvVtLh/YkLk/6InCo8YtbLLghvhn8kmnoz5lrzVLxhhP2UjMUjhYI1vAScESjOMNIcng4UUue&#10;gQj5N54AQmrAEocw0B61nWHHNI10DyuT0J7WO+7kz+cU/fgIV98BAAD//wMAUEsDBBQABgAIAAAA&#10;IQCBX1gP3gAAAAcBAAAPAAAAZHJzL2Rvd25yZXYueG1sTI9LT8NADITvSPyHlZG40Q0PhRKyqRAS&#10;BxAUaHvg6GadB2S9aXbbpv8e9wQnyzPW+Jt8NrpO7WgIrWcDl5MEFHHpbcu1gdXy6WIKKkRki51n&#10;MnCgALPi9CTHzPo9f9JuEWslIRwyNNDE2Gdah7Ihh2Hie2LxKj84jLIOtbYD7iXcdfoqSVLtsGX5&#10;0GBPjw2VP4utM7D5enZl9foR/PLt8IKr72p+s3k35vxsfLgHFWmMf8dwxBd0KIRp7bdsg+oMXEuT&#10;KPJxin2XptJkLcL0FnSR6//8xS8AAAD//wMAUEsBAi0AFAAGAAgAAAAhALaDOJL+AAAA4QEAABMA&#10;AAAAAAAAAAAAAAAAAAAAAFtDb250ZW50X1R5cGVzXS54bWxQSwECLQAUAAYACAAAACEAOP0h/9YA&#10;AACUAQAACwAAAAAAAAAAAAAAAAAvAQAAX3JlbHMvLnJlbHNQSwECLQAUAAYACAAAACEAjhnf2w4C&#10;AADMAwAADgAAAAAAAAAAAAAAAAAuAgAAZHJzL2Uyb0RvYy54bWxQSwECLQAUAAYACAAAACEAgV9Y&#10;D94AAAAHAQAADwAAAAAAAAAAAAAAAABoBAAAZHJzL2Rvd25yZXYueG1sUEsFBgAAAAAEAAQA8wAA&#10;AHMFAAAAAA==&#10;" strokeweight="2.25pt">
              <w10:wrap type="topAndBottom"/>
            </v:shape>
          </w:pict>
        </mc:Fallback>
      </mc:AlternateContent>
    </w:r>
  </w:p>
  <w:p w:rsidR="00A17F64" w:rsidRDefault="009B5F0A">
    <w:pPr>
      <w:jc w:val="center"/>
      <w:rPr>
        <w:rFonts w:ascii="Times New Roman" w:eastAsia="Times New Roman" w:hAnsi="Times New Roman" w:cs="Times New Roman"/>
        <w:color w:val="000080"/>
      </w:rPr>
    </w:pPr>
    <w:proofErr w:type="spellStart"/>
    <w:r>
      <w:rPr>
        <w:rFonts w:ascii="Times New Roman" w:eastAsia="Times New Roman" w:hAnsi="Times New Roman" w:cs="Times New Roman"/>
        <w:color w:val="000080"/>
      </w:rPr>
      <w:t>просп</w:t>
    </w:r>
    <w:proofErr w:type="spellEnd"/>
    <w:r>
      <w:rPr>
        <w:rFonts w:ascii="Times New Roman" w:eastAsia="Times New Roman" w:hAnsi="Times New Roman" w:cs="Times New Roman"/>
        <w:color w:val="000080"/>
      </w:rPr>
      <w:t>. Дмитра Яворницького, 75, м. Дніпро, 49000, e-</w:t>
    </w:r>
    <w:proofErr w:type="spellStart"/>
    <w:r>
      <w:rPr>
        <w:rFonts w:ascii="Times New Roman" w:eastAsia="Times New Roman" w:hAnsi="Times New Roman" w:cs="Times New Roman"/>
        <w:color w:val="000080"/>
      </w:rPr>
      <w:t>mail</w:t>
    </w:r>
    <w:proofErr w:type="spellEnd"/>
    <w:r>
      <w:rPr>
        <w:rFonts w:ascii="Times New Roman" w:eastAsia="Times New Roman" w:hAnsi="Times New Roman" w:cs="Times New Roman"/>
        <w:color w:val="000080"/>
      </w:rPr>
      <w:t>: kp.rtm.dmr@gmail.com</w:t>
    </w:r>
    <w:r>
      <w:rPr>
        <w:noProof/>
        <w:lang w:val="ru-RU"/>
      </w:rPr>
      <mc:AlternateContent>
        <mc:Choice Requires="wps">
          <w:drawing>
            <wp:anchor distT="0" distB="0" distL="0" distR="0" simplePos="0" relativeHeight="251659264" behindDoc="0" locked="0" layoutInCell="1" hidden="0" allowOverlap="1">
              <wp:simplePos x="0" y="0"/>
              <wp:positionH relativeFrom="column">
                <wp:posOffset>19050</wp:posOffset>
              </wp:positionH>
              <wp:positionV relativeFrom="paragraph">
                <wp:posOffset>120898</wp:posOffset>
              </wp:positionV>
              <wp:extent cx="6119820" cy="10800"/>
              <wp:effectExtent l="0" t="0" r="0" b="0"/>
              <wp:wrapTopAndBottom distT="0" distB="0"/>
              <wp:docPr id="1" name="Прямая со стрелкой 1"/>
              <wp:cNvGraphicFramePr/>
              <a:graphic xmlns:a="http://schemas.openxmlformats.org/drawingml/2006/main">
                <a:graphicData uri="http://schemas.microsoft.com/office/word/2010/wordprocessingShape">
                  <wps:wsp>
                    <wps:cNvCnPr/>
                    <wps:spPr>
                      <a:xfrm>
                        <a:off x="686300" y="3236625"/>
                        <a:ext cx="9454200" cy="0"/>
                      </a:xfrm>
                      <a:prstGeom prst="straightConnector1">
                        <a:avLst/>
                      </a:prstGeom>
                      <a:noFill/>
                      <a:ln w="28575" cap="flat" cmpd="sng">
                        <a:solidFill>
                          <a:srgbClr val="000000"/>
                        </a:solidFill>
                        <a:prstDash val="solid"/>
                        <a:round/>
                        <a:headEnd type="none" w="med" len="med"/>
                        <a:tailEnd type="none" w="med" len="med"/>
                      </a:ln>
                    </wps:spPr>
                    <wps:bodyPr/>
                  </wps:wsp>
                </a:graphicData>
              </a:graphic>
            </wp:anchor>
          </w:drawing>
        </mc:Choice>
        <mc:Fallback>
          <w:pict>
            <v:shape w14:anchorId="2F1D08E7" id="Прямая со стрелкой 1" o:spid="_x0000_s1026" type="#_x0000_t32" style="position:absolute;margin-left:1.5pt;margin-top:9.5pt;width:481.9pt;height:.85pt;z-index:25165926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bm6DQIAAMwDAAAOAAAAZHJzL2Uyb0RvYy54bWysU0uOEzEQ3SNxB8t70vlMQojSmUXCsEEw&#10;EnAAx3Z3W/JPLk862Q1cYI7AFdiwGEBzhu4bUXbCDJ8NQvSiuuz6vXpVXp7vjSY7GUA5W9LRYEiJ&#10;tNwJZeuSvnt78WROCURmBdPOypIeJNDz1eNHy9Yv5Ng1TgsZCCaxsGh9SZsY/aIogDfSMBg4Ly0a&#10;KxcMi3gMdSECazG70cV4OJwVrQvCB8clAN5ujka6yvmrSvL4uqpARqJLithiliHLbZLFaskWdWC+&#10;UfwEg/0DCsOUxaL3qTYsMnIV1B+pjOLBgavigDtTuKpSXOYesJvR8Ldu3jTMy9wLkgP+nib4f2n5&#10;q91lIErg7CixzOCIuo/9dX/Tfes+9Tekf9/doeg/9Nfd5+5r96W7627JKPHWelhg+NpehtMJ/GVI&#10;JOyrYNIf2yP7ks7ms8kQyT+UdDKezGbj6ZF2uY+Eo/3Z2fQMZ0kJR488kuIhhw8QX0hnSFJKCjEw&#10;VTdx7azF4bowyrSz3UuIiAIDfwQkANZdKK3zjLUlbUnH8+nTKRZiuGqVZhFV47F5sHXOA04rkWJS&#10;NIR6u9aB7Fhanvwl4FjjF7dUcMOgOfpl07G/4K6syMUbycRzK0g8eCTY4kugCY2RghIt8eEkLXtG&#10;pvTfeCIIbRFLGsKR9qRtnTjkaeR7XJmM9rTeaSd/Pufoh0e4+g4AAP//AwBQSwMEFAAGAAgAAAAh&#10;ANGOqu/eAAAABwEAAA8AAABkcnMvZG93bnJldi54bWxMj81Ow0AMhO9IvMPKSNzohoICDdlUCIkD&#10;CAq0PXB0s84PZL1pdtumb485wcmyZzT+Jp+PrlN7GkLr2cDlJAFFXHrbcm1gvXq8uAUVIrLFzjMZ&#10;OFKAeXF6kmNm/YE/aL+MtZIQDhkaaGLsM61D2ZDDMPE9sWiVHxxGWYda2wEPEu46PU2SVDtsWT40&#10;2NNDQ+X3cucMbD+fXFm9vAe/ej0+4/qrWlxv34w5Pxvv70BFGuOfGX7xBR0KYdr4HdugOgNX0iTK&#10;eSZT5FmaSpONgWlyA7rI9X/+4gcAAP//AwBQSwECLQAUAAYACAAAACEAtoM4kv4AAADhAQAAEwAA&#10;AAAAAAAAAAAAAAAAAAAAW0NvbnRlbnRfVHlwZXNdLnhtbFBLAQItABQABgAIAAAAIQA4/SH/1gAA&#10;AJQBAAALAAAAAAAAAAAAAAAAAC8BAABfcmVscy8ucmVsc1BLAQItABQABgAIAAAAIQDp1bm6DQIA&#10;AMwDAAAOAAAAAAAAAAAAAAAAAC4CAABkcnMvZTJvRG9jLnhtbFBLAQItABQABgAIAAAAIQDRjqrv&#10;3gAAAAcBAAAPAAAAAAAAAAAAAAAAAGcEAABkcnMvZG93bnJldi54bWxQSwUGAAAAAAQABADzAAAA&#10;cgUAAAAA&#10;" strokeweight="2.25pt">
              <w10:wrap type="topAndBottom"/>
            </v:shape>
          </w:pict>
        </mc:Fallback>
      </mc:AlternateContent>
    </w:r>
  </w:p>
  <w:p w:rsidR="00A17F64" w:rsidRDefault="00A17F64">
    <w:pPr>
      <w:rPr>
        <w:b/>
        <w:color w:val="000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021AA9"/>
    <w:multiLevelType w:val="hybridMultilevel"/>
    <w:tmpl w:val="1D0CDB66"/>
    <w:lvl w:ilvl="0" w:tplc="50A42EB0">
      <w:start w:val="1"/>
      <w:numFmt w:val="decimal"/>
      <w:lvlText w:val="%1."/>
      <w:lvlJc w:val="left"/>
      <w:pPr>
        <w:ind w:left="1080" w:hanging="360"/>
      </w:pPr>
      <w:rPr>
        <w:rFonts w:ascii="Times New Roman" w:eastAsia="SimSun" w:hAnsi="Times New Roman" w:cs="Courier New"/>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nsid w:val="3C985DC7"/>
    <w:multiLevelType w:val="hybridMultilevel"/>
    <w:tmpl w:val="A5648046"/>
    <w:lvl w:ilvl="0" w:tplc="0C48A7CA">
      <w:start w:val="1"/>
      <w:numFmt w:val="decimal"/>
      <w:lvlText w:val="%1."/>
      <w:lvlJc w:val="left"/>
      <w:pPr>
        <w:ind w:left="927" w:hanging="360"/>
      </w:pPr>
      <w:rPr>
        <w:rFonts w:eastAsia="Arial" w:hint="default"/>
        <w:sz w:val="24"/>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
    <w:nsid w:val="4271292C"/>
    <w:multiLevelType w:val="hybridMultilevel"/>
    <w:tmpl w:val="A5648046"/>
    <w:lvl w:ilvl="0" w:tplc="0C48A7CA">
      <w:start w:val="1"/>
      <w:numFmt w:val="decimal"/>
      <w:lvlText w:val="%1."/>
      <w:lvlJc w:val="left"/>
      <w:pPr>
        <w:ind w:left="927" w:hanging="360"/>
      </w:pPr>
      <w:rPr>
        <w:rFonts w:eastAsia="Arial" w:hint="default"/>
        <w:sz w:val="24"/>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3">
    <w:nsid w:val="4E2D6A32"/>
    <w:multiLevelType w:val="multilevel"/>
    <w:tmpl w:val="7D803D6A"/>
    <w:lvl w:ilvl="0">
      <w:start w:val="1"/>
      <w:numFmt w:val="bullet"/>
      <w:lvlText w:val="−"/>
      <w:lvlJc w:val="left"/>
      <w:pPr>
        <w:ind w:left="720" w:hanging="360"/>
      </w:pPr>
      <w:rPr>
        <w:rFonts w:ascii="Noto Sans" w:eastAsia="Noto Sans" w:hAnsi="Noto Sans" w:cs="Noto San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4">
    <w:nsid w:val="559F710F"/>
    <w:multiLevelType w:val="hybridMultilevel"/>
    <w:tmpl w:val="A5648046"/>
    <w:lvl w:ilvl="0" w:tplc="0C48A7CA">
      <w:start w:val="1"/>
      <w:numFmt w:val="decimal"/>
      <w:lvlText w:val="%1."/>
      <w:lvlJc w:val="left"/>
      <w:pPr>
        <w:ind w:left="927" w:hanging="360"/>
      </w:pPr>
      <w:rPr>
        <w:rFonts w:eastAsia="Arial" w:hint="default"/>
        <w:sz w:val="24"/>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5">
    <w:nsid w:val="7820414D"/>
    <w:multiLevelType w:val="hybridMultilevel"/>
    <w:tmpl w:val="A5648046"/>
    <w:lvl w:ilvl="0" w:tplc="0C48A7CA">
      <w:start w:val="1"/>
      <w:numFmt w:val="decimal"/>
      <w:lvlText w:val="%1."/>
      <w:lvlJc w:val="left"/>
      <w:pPr>
        <w:ind w:left="927" w:hanging="360"/>
      </w:pPr>
      <w:rPr>
        <w:rFonts w:eastAsia="Arial" w:hint="default"/>
        <w:sz w:val="24"/>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F64"/>
    <w:rsid w:val="00066FAC"/>
    <w:rsid w:val="000864DB"/>
    <w:rsid w:val="000C22D9"/>
    <w:rsid w:val="000E1936"/>
    <w:rsid w:val="000E1F90"/>
    <w:rsid w:val="000F3136"/>
    <w:rsid w:val="00130666"/>
    <w:rsid w:val="00143508"/>
    <w:rsid w:val="00165968"/>
    <w:rsid w:val="00176181"/>
    <w:rsid w:val="0018151E"/>
    <w:rsid w:val="001A7698"/>
    <w:rsid w:val="001D61A8"/>
    <w:rsid w:val="002203A5"/>
    <w:rsid w:val="0029028B"/>
    <w:rsid w:val="002A3986"/>
    <w:rsid w:val="002D0354"/>
    <w:rsid w:val="002F5086"/>
    <w:rsid w:val="00304F66"/>
    <w:rsid w:val="00310FAA"/>
    <w:rsid w:val="003155F3"/>
    <w:rsid w:val="003322D8"/>
    <w:rsid w:val="003538A7"/>
    <w:rsid w:val="0036554C"/>
    <w:rsid w:val="00380AD4"/>
    <w:rsid w:val="00382D01"/>
    <w:rsid w:val="003A3FE2"/>
    <w:rsid w:val="00441F34"/>
    <w:rsid w:val="004441FE"/>
    <w:rsid w:val="004471CF"/>
    <w:rsid w:val="004738A8"/>
    <w:rsid w:val="004B023F"/>
    <w:rsid w:val="004E0EC3"/>
    <w:rsid w:val="004F5FD9"/>
    <w:rsid w:val="00581E25"/>
    <w:rsid w:val="00597AC3"/>
    <w:rsid w:val="005A196D"/>
    <w:rsid w:val="005B2B58"/>
    <w:rsid w:val="005F0875"/>
    <w:rsid w:val="005F7BF3"/>
    <w:rsid w:val="00600340"/>
    <w:rsid w:val="006370FA"/>
    <w:rsid w:val="006B515F"/>
    <w:rsid w:val="006F5C93"/>
    <w:rsid w:val="00707D1B"/>
    <w:rsid w:val="00745CDB"/>
    <w:rsid w:val="00786C74"/>
    <w:rsid w:val="007B04F2"/>
    <w:rsid w:val="007D2601"/>
    <w:rsid w:val="007E53F2"/>
    <w:rsid w:val="008047F2"/>
    <w:rsid w:val="00810186"/>
    <w:rsid w:val="0083781D"/>
    <w:rsid w:val="00884C05"/>
    <w:rsid w:val="008F0009"/>
    <w:rsid w:val="008F636F"/>
    <w:rsid w:val="00927432"/>
    <w:rsid w:val="00992E97"/>
    <w:rsid w:val="00996AF2"/>
    <w:rsid w:val="009B385F"/>
    <w:rsid w:val="009B5F0A"/>
    <w:rsid w:val="009D496E"/>
    <w:rsid w:val="00A02C45"/>
    <w:rsid w:val="00A034D1"/>
    <w:rsid w:val="00A17F64"/>
    <w:rsid w:val="00A243C6"/>
    <w:rsid w:val="00A30B12"/>
    <w:rsid w:val="00A65A3C"/>
    <w:rsid w:val="00AB0B02"/>
    <w:rsid w:val="00AD1AD8"/>
    <w:rsid w:val="00AE4059"/>
    <w:rsid w:val="00B334AF"/>
    <w:rsid w:val="00B832D1"/>
    <w:rsid w:val="00C02597"/>
    <w:rsid w:val="00C0292D"/>
    <w:rsid w:val="00C21E74"/>
    <w:rsid w:val="00C24BF5"/>
    <w:rsid w:val="00C24C4C"/>
    <w:rsid w:val="00C36FB6"/>
    <w:rsid w:val="00C52A6E"/>
    <w:rsid w:val="00C53DBE"/>
    <w:rsid w:val="00CA21B5"/>
    <w:rsid w:val="00CA5090"/>
    <w:rsid w:val="00CA554D"/>
    <w:rsid w:val="00D31104"/>
    <w:rsid w:val="00D31625"/>
    <w:rsid w:val="00D35708"/>
    <w:rsid w:val="00D94BD7"/>
    <w:rsid w:val="00DF1A07"/>
    <w:rsid w:val="00E07294"/>
    <w:rsid w:val="00E367AC"/>
    <w:rsid w:val="00E41624"/>
    <w:rsid w:val="00E4404B"/>
    <w:rsid w:val="00E57159"/>
    <w:rsid w:val="00EB5841"/>
    <w:rsid w:val="00EF0B71"/>
    <w:rsid w:val="00EF32A6"/>
    <w:rsid w:val="00F136CA"/>
    <w:rsid w:val="00F45FD7"/>
    <w:rsid w:val="00F56791"/>
    <w:rsid w:val="00F91AC0"/>
    <w:rsid w:val="00FC0D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522D97-3193-4FAA-9A6E-290F5C2ED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uk"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paragraph" w:styleId="a5">
    <w:name w:val="header"/>
    <w:basedOn w:val="a"/>
    <w:link w:val="a6"/>
    <w:uiPriority w:val="99"/>
    <w:unhideWhenUsed/>
    <w:rsid w:val="00165968"/>
    <w:pPr>
      <w:tabs>
        <w:tab w:val="center" w:pos="4677"/>
        <w:tab w:val="right" w:pos="9355"/>
      </w:tabs>
      <w:spacing w:line="240" w:lineRule="auto"/>
    </w:pPr>
  </w:style>
  <w:style w:type="character" w:customStyle="1" w:styleId="a6">
    <w:name w:val="Верхний колонтитул Знак"/>
    <w:basedOn w:val="a0"/>
    <w:link w:val="a5"/>
    <w:uiPriority w:val="99"/>
    <w:rsid w:val="00165968"/>
  </w:style>
  <w:style w:type="paragraph" w:styleId="a7">
    <w:name w:val="footer"/>
    <w:basedOn w:val="a"/>
    <w:link w:val="a8"/>
    <w:uiPriority w:val="99"/>
    <w:unhideWhenUsed/>
    <w:rsid w:val="00165968"/>
    <w:pPr>
      <w:tabs>
        <w:tab w:val="center" w:pos="4677"/>
        <w:tab w:val="right" w:pos="9355"/>
      </w:tabs>
      <w:spacing w:line="240" w:lineRule="auto"/>
    </w:pPr>
  </w:style>
  <w:style w:type="character" w:customStyle="1" w:styleId="a8">
    <w:name w:val="Нижний колонтитул Знак"/>
    <w:basedOn w:val="a0"/>
    <w:link w:val="a7"/>
    <w:uiPriority w:val="99"/>
    <w:rsid w:val="00165968"/>
  </w:style>
  <w:style w:type="paragraph" w:customStyle="1" w:styleId="rvps12">
    <w:name w:val="rvps12"/>
    <w:basedOn w:val="a"/>
    <w:rsid w:val="00AE4059"/>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9">
    <w:name w:val="List Paragraph"/>
    <w:basedOn w:val="a"/>
    <w:uiPriority w:val="34"/>
    <w:qFormat/>
    <w:rsid w:val="00B334AF"/>
    <w:pPr>
      <w:ind w:left="720"/>
      <w:contextualSpacing/>
    </w:pPr>
  </w:style>
  <w:style w:type="paragraph" w:styleId="aa">
    <w:name w:val="Balloon Text"/>
    <w:basedOn w:val="a"/>
    <w:link w:val="ab"/>
    <w:uiPriority w:val="99"/>
    <w:semiHidden/>
    <w:unhideWhenUsed/>
    <w:rsid w:val="00CA554D"/>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CA55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7144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4072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Пользователь Windows</cp:lastModifiedBy>
  <cp:revision>2</cp:revision>
  <dcterms:created xsi:type="dcterms:W3CDTF">2024-11-13T15:17:00Z</dcterms:created>
  <dcterms:modified xsi:type="dcterms:W3CDTF">2024-11-13T15:17:00Z</dcterms:modified>
</cp:coreProperties>
</file>