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F64" w:rsidRPr="00AE4059" w:rsidRDefault="00A17F64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4059" w:rsidRPr="00AE4059" w:rsidRDefault="00FD55BC">
      <w:pPr>
        <w:spacing w:line="259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D55BC">
        <w:rPr>
          <w:rFonts w:ascii="Times New Roman" w:eastAsia="Times New Roman" w:hAnsi="Times New Roman" w:cs="Times New Roman"/>
          <w:sz w:val="20"/>
          <w:szCs w:val="20"/>
          <w:lang w:val="uk-UA"/>
        </w:rPr>
        <w:t>15.08</w:t>
      </w:r>
      <w:r w:rsidR="00D53634" w:rsidRPr="00FD55BC">
        <w:rPr>
          <w:rFonts w:ascii="Times New Roman" w:eastAsia="Times New Roman" w:hAnsi="Times New Roman" w:cs="Times New Roman"/>
          <w:sz w:val="20"/>
          <w:szCs w:val="20"/>
          <w:lang w:val="uk-UA"/>
        </w:rPr>
        <w:t>.</w:t>
      </w:r>
      <w:r w:rsidR="00280D0B" w:rsidRPr="00FD55BC">
        <w:rPr>
          <w:rFonts w:ascii="Times New Roman" w:eastAsia="Times New Roman" w:hAnsi="Times New Roman" w:cs="Times New Roman"/>
          <w:sz w:val="20"/>
          <w:szCs w:val="20"/>
          <w:lang w:val="uk-UA"/>
        </w:rPr>
        <w:t>2024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        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</w:p>
    <w:p w:rsidR="00AE4059" w:rsidRPr="00AE4059" w:rsidRDefault="00AE4059" w:rsidP="00AE4059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B334AF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ОБГРУНТУВАННЯ </w:t>
      </w:r>
    </w:p>
    <w:p w:rsidR="00B334AF" w:rsidRPr="00BF6312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334AF" w:rsidRDefault="00B334AF" w:rsidP="00B334AF">
      <w:pPr>
        <w:shd w:val="clear" w:color="auto" w:fill="FDFEFD"/>
        <w:spacing w:line="240" w:lineRule="auto"/>
        <w:jc w:val="center"/>
        <w:textAlignment w:val="baseline"/>
        <w:rPr>
          <w:rFonts w:ascii="Times New Roman" w:hAnsi="Times New Roman" w:cs="Times New Roman"/>
          <w:lang w:val="uk-UA"/>
        </w:rPr>
      </w:pPr>
      <w:r w:rsidRPr="00496681">
        <w:rPr>
          <w:rFonts w:ascii="Times New Roman" w:hAnsi="Times New Roman" w:cs="Times New Roman"/>
        </w:rPr>
        <w:t>(Постанова</w:t>
      </w:r>
      <w:r w:rsidRPr="00496681">
        <w:rPr>
          <w:rFonts w:ascii="Times New Roman" w:hAnsi="Times New Roman" w:cs="Times New Roman"/>
          <w:lang w:val="uk-UA"/>
        </w:rPr>
        <w:t xml:space="preserve"> </w:t>
      </w:r>
      <w:r w:rsidRPr="00496681">
        <w:rPr>
          <w:rFonts w:ascii="Times New Roman" w:hAnsi="Times New Roman" w:cs="Times New Roman"/>
        </w:rPr>
        <w:t xml:space="preserve">КМУ від 11 жовтня 2016 р. </w:t>
      </w:r>
      <w:r w:rsidRPr="00496681">
        <w:rPr>
          <w:rFonts w:ascii="Times New Roman" w:hAnsi="Times New Roman" w:cs="Times New Roman"/>
          <w:lang w:val="uk-UA"/>
        </w:rPr>
        <w:t>№</w:t>
      </w:r>
      <w:r w:rsidRPr="00496681">
        <w:rPr>
          <w:rFonts w:ascii="Times New Roman" w:hAnsi="Times New Roman" w:cs="Times New Roman"/>
        </w:rPr>
        <w:t xml:space="preserve"> 710 «Про ефективне використання державних коштів» (зі змінами)</w:t>
      </w:r>
      <w:r w:rsidRPr="00496681">
        <w:rPr>
          <w:rFonts w:ascii="Times New Roman" w:hAnsi="Times New Roman" w:cs="Times New Roman"/>
          <w:lang w:val="uk-UA"/>
        </w:rPr>
        <w:t>)</w:t>
      </w:r>
    </w:p>
    <w:p w:rsidR="0043760C" w:rsidRDefault="00FD55BC" w:rsidP="00A70354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  <w:r w:rsidRPr="00FD55BC">
        <w:rPr>
          <w:rFonts w:ascii="Times New Roman" w:hAnsi="Times New Roman" w:cs="Times New Roman"/>
          <w:lang w:val="uk-UA"/>
        </w:rPr>
        <w:t>UA-2024-08-15-000738-a</w:t>
      </w:r>
    </w:p>
    <w:p w:rsidR="00A70354" w:rsidRDefault="00A70354" w:rsidP="0043760C">
      <w:pPr>
        <w:spacing w:line="240" w:lineRule="auto"/>
        <w:rPr>
          <w:rFonts w:ascii="Times New Roman" w:hAnsi="Times New Roman" w:cs="Times New Roman"/>
          <w:lang w:val="uk-UA"/>
        </w:rPr>
      </w:pPr>
    </w:p>
    <w:p w:rsidR="00927432" w:rsidRPr="007146DD" w:rsidRDefault="001B7476" w:rsidP="00A00ECD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1B7476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благоустрою – поточний ремонт елементів благоустрою з улаштуванням огорожі майданчика, розташованого за адресою: вул. Велика </w:t>
      </w:r>
      <w:proofErr w:type="spellStart"/>
      <w:r w:rsidRPr="001B7476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Діївська</w:t>
      </w:r>
      <w:proofErr w:type="spellEnd"/>
      <w:r w:rsidRPr="001B7476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, буд. 32, м. Дніпро (ДК 021:2015:45340000-2: Зведення огорож, монтаж поручнів і захисних засобів)</w:t>
      </w:r>
    </w:p>
    <w:p w:rsidR="0043760C" w:rsidRDefault="0043760C" w:rsidP="0043760C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Найменування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Комунальне підприємство «Розвиток територій міста» Дніпровської міської ради;</w:t>
      </w: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Місцезнаходження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49000, Україна, Дніпропетровська область, м.</w:t>
      </w:r>
      <w:r w:rsidR="007E53F2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Дніпро, проспект Дмитра Яворницького, 75;</w:t>
      </w:r>
    </w:p>
    <w:p w:rsidR="00B334AF" w:rsidRPr="005F4445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І</w:t>
      </w:r>
      <w:proofErr w:type="spellStart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дентифікаційний</w:t>
      </w:r>
      <w:proofErr w:type="spellEnd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код замовника в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Єдиному державному реєстрі юридичних осіб,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фізичних осіб-підприємців та громадських формувань: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24241808;</w:t>
      </w:r>
    </w:p>
    <w:p w:rsidR="00B334AF" w:rsidRPr="00E6342D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Категорія замовника:</w:t>
      </w:r>
      <w:r w:rsidRPr="00E634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Юридична особа, яка забезпечує потреби держави або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територіальної громади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C22D9" w:rsidRPr="00A00ECD" w:rsidRDefault="00B334AF" w:rsidP="001B7476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Назва предмета закупівлі із зазначенням коду та назви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відповідних класифікаторів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предмета закупівлі і частин предмета закупівлі (лотів) (за наявності):</w:t>
      </w:r>
      <w:r w:rsidR="000864DB" w:rsidRPr="00A00ECD">
        <w:rPr>
          <w:rFonts w:eastAsia="SimSun"/>
          <w:bCs/>
          <w:iCs/>
          <w:lang w:val="uk-UA" w:eastAsia="uk-UA"/>
        </w:rPr>
        <w:t xml:space="preserve"> </w:t>
      </w:r>
      <w:r w:rsidR="001B7476" w:rsidRPr="001B7476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благоустрою – поточний ремонт елементів благоустрою з улаштуванням огорожі майданчика, розташованого за адресою: вул. Велика </w:t>
      </w:r>
      <w:proofErr w:type="spellStart"/>
      <w:r w:rsidR="001B7476" w:rsidRPr="001B7476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Діївська</w:t>
      </w:r>
      <w:proofErr w:type="spellEnd"/>
      <w:r w:rsidR="001B7476" w:rsidRPr="001B7476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, буд. 32, м. Дніпро (ДК 021:2015:45340000-2: Зведення огорож, монтаж поручнів і захисних засобів)</w:t>
      </w:r>
      <w:r w:rsidR="002F5086" w:rsidRPr="00A00EC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;</w:t>
      </w:r>
    </w:p>
    <w:p w:rsidR="00F21866" w:rsidRPr="00657700" w:rsidRDefault="00B334AF" w:rsidP="001B7476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</w:pPr>
      <w:r w:rsidRPr="00657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Кількість, місце та строк поставки товарів, виконання робіт чи надання послуг:</w:t>
      </w:r>
      <w:r w:rsidRPr="0065770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B7476" w:rsidRPr="001B7476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 xml:space="preserve">49128, Україна, Дніпропетровська область, м. Дніпро, вул. Велика </w:t>
      </w:r>
      <w:proofErr w:type="spellStart"/>
      <w:r w:rsidR="001B7476" w:rsidRPr="001B7476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Діївська</w:t>
      </w:r>
      <w:proofErr w:type="spellEnd"/>
      <w:r w:rsidR="001B7476" w:rsidRPr="001B7476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, буд. 32</w:t>
      </w:r>
      <w:r w:rsidR="008677F7" w:rsidRPr="0065770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DA4BA5" w:rsidRPr="0065770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B334AF" w:rsidRPr="00FD55BC" w:rsidRDefault="00B334AF" w:rsidP="0097550D">
      <w:pPr>
        <w:pStyle w:val="a9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D55BC">
        <w:rPr>
          <w:rFonts w:ascii="Times New Roman" w:hAnsi="Times New Roman" w:cs="Times New Roman"/>
          <w:sz w:val="24"/>
          <w:szCs w:val="24"/>
          <w:lang w:val="uk-UA"/>
        </w:rPr>
        <w:t xml:space="preserve">послуга; до </w:t>
      </w:r>
      <w:r w:rsidR="00145589" w:rsidRPr="00FD55BC">
        <w:rPr>
          <w:rFonts w:ascii="Times New Roman" w:hAnsi="Times New Roman" w:cs="Times New Roman"/>
          <w:sz w:val="24"/>
          <w:szCs w:val="24"/>
          <w:lang w:val="uk-UA"/>
        </w:rPr>
        <w:t>31.</w:t>
      </w:r>
      <w:r w:rsidR="00131E83" w:rsidRPr="00FD55BC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145589" w:rsidRPr="00FD55B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D55BC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280D0B" w:rsidRPr="00FD55BC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FD55BC">
        <w:rPr>
          <w:rFonts w:ascii="Times New Roman" w:hAnsi="Times New Roman" w:cs="Times New Roman"/>
          <w:sz w:val="24"/>
          <w:szCs w:val="24"/>
          <w:lang w:val="uk-UA"/>
        </w:rPr>
        <w:t xml:space="preserve"> року;</w:t>
      </w:r>
    </w:p>
    <w:p w:rsidR="00B334AF" w:rsidRPr="00FD55BC" w:rsidRDefault="00B334AF" w:rsidP="00FD55BC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D55B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Вид закупівлі:</w:t>
      </w:r>
      <w:r w:rsidRPr="00FD55BC">
        <w:rPr>
          <w:rFonts w:ascii="Times New Roman" w:hAnsi="Times New Roman" w:cs="Times New Roman"/>
          <w:sz w:val="24"/>
          <w:szCs w:val="24"/>
          <w:lang w:val="uk-UA"/>
        </w:rPr>
        <w:t xml:space="preserve"> Відкриті торги з особливостями. Ідентифікатор закупівлі: </w:t>
      </w:r>
      <w:r w:rsidR="00FD55BC" w:rsidRPr="00FD55BC">
        <w:rPr>
          <w:rFonts w:ascii="Times New Roman" w:hAnsi="Times New Roman" w:cs="Times New Roman"/>
          <w:sz w:val="24"/>
          <w:szCs w:val="24"/>
          <w:lang w:val="uk-UA"/>
        </w:rPr>
        <w:t>UA-2024-08-15-000738-a</w:t>
      </w:r>
      <w:r w:rsidRPr="00FD55B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334AF" w:rsidRPr="00441F34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1F34" w:rsidRDefault="00441F34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Обґрунтування </w:t>
      </w:r>
      <w:r w:rsidR="009B38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</w:t>
      </w: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07D1B" w:rsidRPr="001E0167" w:rsidRDefault="00B334AF" w:rsidP="00EA2F8D">
      <w:pPr>
        <w:spacing w:line="240" w:lineRule="auto"/>
        <w:ind w:firstLine="720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Закупівля </w:t>
      </w:r>
      <w:r w:rsidR="00FD55BC" w:rsidRPr="00FD55BC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благоустрою – поточний ремонт елементів благоустрою з улаштуванням огорожі майданчика, розташованого за адресою: вул. Велика </w:t>
      </w:r>
      <w:proofErr w:type="spellStart"/>
      <w:r w:rsidR="00FD55BC" w:rsidRPr="00FD55BC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Діївська</w:t>
      </w:r>
      <w:proofErr w:type="spellEnd"/>
      <w:r w:rsidR="00FD55BC" w:rsidRPr="00FD55BC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, буд. 32, м. Дніпро (ДК 021:2015:45340000-2: Зведення огорож, монтаж поручнів і захисних засобів)</w:t>
      </w:r>
      <w:r w:rsidR="001E0167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проводиться для потреб Замовника, місце надання послуг:</w:t>
      </w:r>
      <w:r w:rsidR="00EE70B3" w:rsidRPr="00EE7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7476" w:rsidRPr="001B7476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 xml:space="preserve">49128, Україна, Дніпропетровська область, м. Дніпро, вул. Велика </w:t>
      </w:r>
      <w:proofErr w:type="spellStart"/>
      <w:r w:rsidR="001B7476" w:rsidRPr="001B7476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Діївська</w:t>
      </w:r>
      <w:proofErr w:type="spellEnd"/>
      <w:r w:rsidR="001B7476" w:rsidRPr="001B7476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, буд. 32</w:t>
      </w:r>
      <w:r w:rsidR="008677F7" w:rsidRPr="008677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E57159" w:rsidRPr="00B85A4B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Запланований обсяг 1 послуга. </w:t>
      </w:r>
      <w:r w:rsidR="008047F2"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9C30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940 200</w:t>
      </w:r>
      <w:r w:rsidR="001B7476" w:rsidRPr="001B74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,00 грн. (дев’ятсот сорок тисяч двісті грн. 00 коп.) 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 ПДВ.</w:t>
      </w:r>
      <w:r w:rsidR="00A034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Кінцевий строк надання послуг: </w:t>
      </w:r>
      <w:r w:rsidR="008E5BD7">
        <w:rPr>
          <w:rFonts w:ascii="Times New Roman" w:eastAsia="Times New Roman" w:hAnsi="Times New Roman" w:cs="Times New Roman"/>
          <w:sz w:val="24"/>
          <w:szCs w:val="24"/>
          <w:lang w:val="uk-UA"/>
        </w:rPr>
        <w:t>до 31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131E83">
        <w:rPr>
          <w:rFonts w:ascii="Times New Roman" w:eastAsia="Times New Roman" w:hAnsi="Times New Roman" w:cs="Times New Roman"/>
          <w:sz w:val="24"/>
          <w:szCs w:val="24"/>
          <w:lang w:val="uk-UA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.202</w:t>
      </w:r>
      <w:r w:rsidR="00280D0B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</w:t>
      </w:r>
      <w:r w:rsidR="00A034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оку. </w:t>
      </w:r>
      <w:r w:rsidR="001D61A8">
        <w:rPr>
          <w:rFonts w:ascii="Times New Roman" w:eastAsia="Times New Roman" w:hAnsi="Times New Roman" w:cs="Times New Roman"/>
          <w:sz w:val="24"/>
          <w:szCs w:val="24"/>
          <w:lang w:val="uk-UA"/>
        </w:rPr>
        <w:t>Вимоги до предмета закупівлі (технічні, якісні та кількісні характеристики) зазначено в Додатку 2</w:t>
      </w:r>
      <w:r w:rsidR="00707D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тендерної документації. Ідентифікатор закупівлі </w:t>
      </w:r>
      <w:r w:rsidR="002407D4" w:rsidRPr="002407D4">
        <w:rPr>
          <w:rFonts w:ascii="Times New Roman" w:hAnsi="Times New Roman" w:cs="Times New Roman"/>
          <w:lang w:val="uk-UA"/>
        </w:rPr>
        <w:t>UA-2024-08-15-</w:t>
      </w:r>
      <w:bookmarkStart w:id="0" w:name="_GoBack"/>
      <w:bookmarkEnd w:id="0"/>
      <w:r w:rsidR="002407D4" w:rsidRPr="002407D4">
        <w:rPr>
          <w:rFonts w:ascii="Times New Roman" w:hAnsi="Times New Roman" w:cs="Times New Roman"/>
          <w:lang w:val="uk-UA"/>
        </w:rPr>
        <w:t>000738-a</w:t>
      </w:r>
      <w:r w:rsidR="00707D1B" w:rsidRPr="002407D4">
        <w:rPr>
          <w:rFonts w:ascii="Times New Roman" w:hAnsi="Times New Roman" w:cs="Times New Roman"/>
          <w:lang w:val="uk-UA"/>
        </w:rPr>
        <w:t>.</w:t>
      </w:r>
    </w:p>
    <w:p w:rsidR="004B023F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4B023F" w:rsidRPr="006A786C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розміру бюджетного призначення:</w:t>
      </w:r>
    </w:p>
    <w:p w:rsidR="004B023F" w:rsidRDefault="004B023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B334AF" w:rsidRPr="004738A8" w:rsidRDefault="00B334A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023F">
        <w:rPr>
          <w:rFonts w:ascii="Times New Roman" w:hAnsi="Times New Roman" w:cs="Times New Roman"/>
          <w:sz w:val="24"/>
          <w:szCs w:val="24"/>
        </w:rPr>
        <w:t>Розмір бюджетного призначення передбачено планом використання бюджетних коштів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Комунального підприємства «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>Розвиток територій міста</w:t>
      </w:r>
      <w:r w:rsidRPr="004B023F">
        <w:rPr>
          <w:rFonts w:ascii="Times New Roman" w:hAnsi="Times New Roman" w:cs="Times New Roman"/>
          <w:sz w:val="24"/>
          <w:szCs w:val="24"/>
        </w:rPr>
        <w:t>» Дніпровської міської ради відповідно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до бюджету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Дніпровської міської територіальної громади на 202</w:t>
      </w:r>
      <w:r w:rsidR="00280D0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рік</w:t>
      </w:r>
      <w:r w:rsidR="004738A8" w:rsidRPr="004B023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738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0D0B" w:rsidRPr="00280D0B">
        <w:rPr>
          <w:rFonts w:ascii="Times New Roman" w:hAnsi="Times New Roman" w:cs="Times New Roman"/>
          <w:bCs/>
          <w:iCs/>
          <w:sz w:val="24"/>
          <w:szCs w:val="24"/>
          <w:lang w:val="uk-UA"/>
        </w:rPr>
        <w:t>затвердженого рішенням Дніпровської міської ради від 06.12.2023 року № 4/44 «Про бюджет Дніпровської міської територіальної громади на 2024 рік» (код бюджету 0457600000)</w:t>
      </w:r>
      <w:r w:rsidR="00131E83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зі змінами</w:t>
      </w:r>
      <w:r w:rsidR="004471C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B334AF" w:rsidRDefault="00B334AF" w:rsidP="00B334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очікуваної вартості предмета закупівлі: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382D01" w:rsidRDefault="005B2B58" w:rsidP="005B2B5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1B7476" w:rsidRPr="001B74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940 200,00 грн. (дев’ятсот сорок тисяч двісті грн. 00 коп.) </w:t>
      </w:r>
      <w:r w:rsidR="00280D0B" w:rsidRPr="00280D0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 ПДВ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Визначення очікуваної вартості предмета закупівлі здійснено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 урахуванням затвердженої центральним органом виконавчої влади, що забезпечує формування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та реалізує державну політику у сфері публічних закупівель, примірної методики визначення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очікуваної вартості предмета закупівлі, затвердженої Наказом Міністерства розвитку економіки,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торгівлі та сільського господарства України (Мінекономіки) від 18.02.2020 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№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275 "Про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затвердження примірної методики визначення очікуваної вартості предмета закупівлі", зі змінами,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методом порівняння ринкових цін, отриманих шляхом пошуку, збору та аналізу загальнодоступної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інформації про ціну товарів та послуг, що містяться в мережі Інтернет у відкритому доступі, 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тому числі на сайтах виробників та/або постачальників відповідної продукції, спеціалізованих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торгівельних майданчиках, в електронних каталогах, рекламі,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пра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й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-листах, в електронній системі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закупівель «Prozorro.gov.ua» та на аналогічних торгівельних майданчиках, інформацію, отриману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шляхом проведення попередніх ринкових консультацій також враховуються ціни попередніх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власних закупівель замовника аналогічних/ідентичних товарів/послуг, ціни відповідних закупівель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минулих періодів, інформація про які міститься в електронній системі закупівель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Prozorro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урахуванням індексу інфляції, які приведені до єдиних умов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B334AF" w:rsidRDefault="00B334AF" w:rsidP="00B334AF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AE4059" w:rsidRPr="00AB166A" w:rsidRDefault="00AE4059" w:rsidP="00AE4059">
      <w:pPr>
        <w:pStyle w:val="rvps12"/>
        <w:shd w:val="clear" w:color="auto" w:fill="FFFFFF"/>
        <w:ind w:left="284"/>
        <w:jc w:val="both"/>
        <w:textAlignment w:val="baseline"/>
        <w:rPr>
          <w:bCs/>
          <w:iCs/>
          <w:color w:val="000000" w:themeColor="text1"/>
          <w:sz w:val="22"/>
          <w:szCs w:val="22"/>
          <w:lang w:val="uk-UA" w:eastAsia="uk-UA"/>
        </w:rPr>
      </w:pPr>
    </w:p>
    <w:p w:rsidR="00A17F64" w:rsidRPr="00AE4059" w:rsidRDefault="00A17F64" w:rsidP="00AE4059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A17F64" w:rsidRPr="00AE4059">
      <w:headerReference w:type="first" r:id="rId7"/>
      <w:pgSz w:w="11909" w:h="16834"/>
      <w:pgMar w:top="1133" w:right="566" w:bottom="1133" w:left="1700" w:header="136" w:footer="113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5B2" w:rsidRDefault="00AF65B2">
      <w:pPr>
        <w:spacing w:line="240" w:lineRule="auto"/>
      </w:pPr>
      <w:r>
        <w:separator/>
      </w:r>
    </w:p>
  </w:endnote>
  <w:endnote w:type="continuationSeparator" w:id="0">
    <w:p w:rsidR="00AF65B2" w:rsidRDefault="00AF65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5B2" w:rsidRDefault="00AF65B2">
      <w:pPr>
        <w:spacing w:line="240" w:lineRule="auto"/>
      </w:pPr>
      <w:r>
        <w:separator/>
      </w:r>
    </w:p>
  </w:footnote>
  <w:footnote w:type="continuationSeparator" w:id="0">
    <w:p w:rsidR="00AF65B2" w:rsidRDefault="00AF65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16"/>
        <w:szCs w:val="16"/>
      </w:rPr>
    </w:pPr>
  </w:p>
  <w:p w:rsidR="00A17F64" w:rsidRDefault="009B5F0A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28"/>
        <w:szCs w:val="28"/>
      </w:rPr>
    </w:pPr>
    <w:r>
      <w:rPr>
        <w:rFonts w:ascii="Times New Roman" w:eastAsia="Times New Roman" w:hAnsi="Times New Roman" w:cs="Times New Roman"/>
        <w:noProof/>
        <w:color w:val="000080"/>
        <w:sz w:val="28"/>
        <w:szCs w:val="28"/>
        <w:lang w:val="ru-RU"/>
      </w:rPr>
      <w:drawing>
        <wp:inline distT="114300" distB="114300" distL="114300" distR="114300">
          <wp:extent cx="521807" cy="610626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1807" cy="6106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8"/>
        <w:szCs w:val="8"/>
      </w:rPr>
    </w:pP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 xml:space="preserve">КОМУНАЛЬНЕ ПІДПРИЄМСТВО «РОЗВИТОК ТЕРИТОРІЙ МІСТА» 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>ДНІПРОВСЬКОЇ МІСЬКОЇ РАДИ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"/>
        <w:szCs w:val="2"/>
      </w:rPr>
    </w:pPr>
    <w:r>
      <w:rPr>
        <w:noProof/>
        <w:lang w:val="ru-RU"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82798</wp:posOffset>
              </wp:positionV>
              <wp:extent cx="6120000" cy="36000"/>
              <wp:effectExtent l="0" t="0" r="0" b="0"/>
              <wp:wrapTopAndBottom distT="0" distB="0"/>
              <wp:docPr id="2" name="Прямая со стрелко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CE2FBFA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2" o:spid="_x0000_s1026" type="#_x0000_t32" style="position:absolute;margin-left:1.5pt;margin-top:6.5pt;width:481.9pt;height:2.8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" strokeweight="2.25pt">
              <w10:wrap type="topAndBottom"/>
            </v:shape>
          </w:pict>
        </mc:Fallback>
      </mc:AlternateContent>
    </w:r>
  </w:p>
  <w:p w:rsidR="00A17F64" w:rsidRDefault="009B5F0A">
    <w:pPr>
      <w:jc w:val="center"/>
      <w:rPr>
        <w:rFonts w:ascii="Times New Roman" w:eastAsia="Times New Roman" w:hAnsi="Times New Roman" w:cs="Times New Roman"/>
        <w:color w:val="000080"/>
      </w:rPr>
    </w:pPr>
    <w:proofErr w:type="spellStart"/>
    <w:r>
      <w:rPr>
        <w:rFonts w:ascii="Times New Roman" w:eastAsia="Times New Roman" w:hAnsi="Times New Roman" w:cs="Times New Roman"/>
        <w:color w:val="000080"/>
      </w:rPr>
      <w:t>просп</w:t>
    </w:r>
    <w:proofErr w:type="spellEnd"/>
    <w:r>
      <w:rPr>
        <w:rFonts w:ascii="Times New Roman" w:eastAsia="Times New Roman" w:hAnsi="Times New Roman" w:cs="Times New Roman"/>
        <w:color w:val="000080"/>
      </w:rPr>
      <w:t>. Дмитра Яворницького, 75, м. Дніпро, 49000, e-</w:t>
    </w:r>
    <w:proofErr w:type="spellStart"/>
    <w:r>
      <w:rPr>
        <w:rFonts w:ascii="Times New Roman" w:eastAsia="Times New Roman" w:hAnsi="Times New Roman" w:cs="Times New Roman"/>
        <w:color w:val="000080"/>
      </w:rPr>
      <w:t>mail</w:t>
    </w:r>
    <w:proofErr w:type="spellEnd"/>
    <w:r>
      <w:rPr>
        <w:rFonts w:ascii="Times New Roman" w:eastAsia="Times New Roman" w:hAnsi="Times New Roman" w:cs="Times New Roman"/>
        <w:color w:val="000080"/>
      </w:rPr>
      <w:t>: kp.rtm.dmr@gmail.com</w:t>
    </w:r>
    <w:r>
      <w:rPr>
        <w:noProof/>
        <w:lang w:val="ru-RU"/>
      </w:rPr>
      <mc:AlternateContent>
        <mc:Choice Requires="wps">
          <w:drawing>
            <wp:anchor distT="0" distB="0" distL="0" distR="0" simplePos="0" relativeHeight="251659264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120898</wp:posOffset>
              </wp:positionV>
              <wp:extent cx="6119820" cy="10800"/>
              <wp:effectExtent l="0" t="0" r="0" b="0"/>
              <wp:wrapTopAndBottom distT="0" distB="0"/>
              <wp:docPr id="1" name="Прямая со стрелко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2F1D08E7" id="Прямая со стрелкой 1" o:spid="_x0000_s1026" type="#_x0000_t32" style="position:absolute;margin-left:1.5pt;margin-top:9.5pt;width:481.9pt;height:.8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" strokeweight="2.25pt">
              <w10:wrap type="topAndBottom"/>
            </v:shape>
          </w:pict>
        </mc:Fallback>
      </mc:AlternateContent>
    </w:r>
  </w:p>
  <w:p w:rsidR="00A17F64" w:rsidRDefault="00A17F64">
    <w:pPr>
      <w:rPr>
        <w:b/>
        <w:color w:val="0000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EB96FC3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700F4E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1070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790" w:hanging="360"/>
      </w:pPr>
    </w:lvl>
    <w:lvl w:ilvl="2" w:tplc="2000001B" w:tentative="1">
      <w:start w:val="1"/>
      <w:numFmt w:val="lowerRoman"/>
      <w:lvlText w:val="%3."/>
      <w:lvlJc w:val="right"/>
      <w:pPr>
        <w:ind w:left="2510" w:hanging="180"/>
      </w:pPr>
    </w:lvl>
    <w:lvl w:ilvl="3" w:tplc="2000000F" w:tentative="1">
      <w:start w:val="1"/>
      <w:numFmt w:val="decimal"/>
      <w:lvlText w:val="%4."/>
      <w:lvlJc w:val="left"/>
      <w:pPr>
        <w:ind w:left="3230" w:hanging="360"/>
      </w:pPr>
    </w:lvl>
    <w:lvl w:ilvl="4" w:tplc="20000019" w:tentative="1">
      <w:start w:val="1"/>
      <w:numFmt w:val="lowerLetter"/>
      <w:lvlText w:val="%5."/>
      <w:lvlJc w:val="left"/>
      <w:pPr>
        <w:ind w:left="3950" w:hanging="360"/>
      </w:pPr>
    </w:lvl>
    <w:lvl w:ilvl="5" w:tplc="2000001B" w:tentative="1">
      <w:start w:val="1"/>
      <w:numFmt w:val="lowerRoman"/>
      <w:lvlText w:val="%6."/>
      <w:lvlJc w:val="right"/>
      <w:pPr>
        <w:ind w:left="4670" w:hanging="180"/>
      </w:pPr>
    </w:lvl>
    <w:lvl w:ilvl="6" w:tplc="2000000F" w:tentative="1">
      <w:start w:val="1"/>
      <w:numFmt w:val="decimal"/>
      <w:lvlText w:val="%7."/>
      <w:lvlJc w:val="left"/>
      <w:pPr>
        <w:ind w:left="5390" w:hanging="360"/>
      </w:pPr>
    </w:lvl>
    <w:lvl w:ilvl="7" w:tplc="20000019" w:tentative="1">
      <w:start w:val="1"/>
      <w:numFmt w:val="lowerLetter"/>
      <w:lvlText w:val="%8."/>
      <w:lvlJc w:val="left"/>
      <w:pPr>
        <w:ind w:left="6110" w:hanging="360"/>
      </w:pPr>
    </w:lvl>
    <w:lvl w:ilvl="8" w:tplc="2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89F34B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370A7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021AA9"/>
    <w:multiLevelType w:val="hybridMultilevel"/>
    <w:tmpl w:val="1D0CDB66"/>
    <w:lvl w:ilvl="0" w:tplc="50A42EB0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Courier New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1E534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E3245C8"/>
    <w:multiLevelType w:val="hybridMultilevel"/>
    <w:tmpl w:val="7DF21722"/>
    <w:lvl w:ilvl="0" w:tplc="5E7C11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1292C"/>
    <w:multiLevelType w:val="hybridMultilevel"/>
    <w:tmpl w:val="A5648046"/>
    <w:lvl w:ilvl="0" w:tplc="0C48A7CA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E2D6A32"/>
    <w:multiLevelType w:val="multilevel"/>
    <w:tmpl w:val="7D803D6A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10">
    <w:nsid w:val="533F681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A94722"/>
    <w:multiLevelType w:val="hybridMultilevel"/>
    <w:tmpl w:val="5156EA08"/>
    <w:lvl w:ilvl="0" w:tplc="FDA654D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8935B18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E2B23C0"/>
    <w:multiLevelType w:val="hybridMultilevel"/>
    <w:tmpl w:val="87DEED02"/>
    <w:lvl w:ilvl="0" w:tplc="11C4F6B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3EF7990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820414D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B7220D7"/>
    <w:multiLevelType w:val="hybridMultilevel"/>
    <w:tmpl w:val="27287A12"/>
    <w:lvl w:ilvl="0" w:tplc="62525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8"/>
  </w:num>
  <w:num w:numId="5">
    <w:abstractNumId w:val="16"/>
  </w:num>
  <w:num w:numId="6">
    <w:abstractNumId w:val="11"/>
  </w:num>
  <w:num w:numId="7">
    <w:abstractNumId w:val="2"/>
  </w:num>
  <w:num w:numId="8">
    <w:abstractNumId w:val="12"/>
  </w:num>
  <w:num w:numId="9">
    <w:abstractNumId w:val="1"/>
  </w:num>
  <w:num w:numId="10">
    <w:abstractNumId w:val="13"/>
  </w:num>
  <w:num w:numId="11">
    <w:abstractNumId w:val="14"/>
  </w:num>
  <w:num w:numId="12">
    <w:abstractNumId w:val="10"/>
  </w:num>
  <w:num w:numId="13">
    <w:abstractNumId w:val="4"/>
  </w:num>
  <w:num w:numId="14">
    <w:abstractNumId w:val="7"/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64"/>
    <w:rsid w:val="00063D57"/>
    <w:rsid w:val="000864DB"/>
    <w:rsid w:val="000C0B34"/>
    <w:rsid w:val="000C22D9"/>
    <w:rsid w:val="000C6BBF"/>
    <w:rsid w:val="000C7F04"/>
    <w:rsid w:val="00115A96"/>
    <w:rsid w:val="001272F6"/>
    <w:rsid w:val="00130666"/>
    <w:rsid w:val="00131E83"/>
    <w:rsid w:val="00145589"/>
    <w:rsid w:val="001458EB"/>
    <w:rsid w:val="00147B31"/>
    <w:rsid w:val="00165968"/>
    <w:rsid w:val="0017027A"/>
    <w:rsid w:val="00176181"/>
    <w:rsid w:val="0018771D"/>
    <w:rsid w:val="001A7698"/>
    <w:rsid w:val="001B213A"/>
    <w:rsid w:val="001B7476"/>
    <w:rsid w:val="001D61A8"/>
    <w:rsid w:val="001E0167"/>
    <w:rsid w:val="001F3B51"/>
    <w:rsid w:val="002407D4"/>
    <w:rsid w:val="00280D0B"/>
    <w:rsid w:val="002A3986"/>
    <w:rsid w:val="002A6D48"/>
    <w:rsid w:val="002A7B4C"/>
    <w:rsid w:val="002F5086"/>
    <w:rsid w:val="002F619F"/>
    <w:rsid w:val="003025E3"/>
    <w:rsid w:val="00310FAA"/>
    <w:rsid w:val="00325A74"/>
    <w:rsid w:val="003322D8"/>
    <w:rsid w:val="003538A7"/>
    <w:rsid w:val="00353B58"/>
    <w:rsid w:val="00382D01"/>
    <w:rsid w:val="00390B02"/>
    <w:rsid w:val="0039546A"/>
    <w:rsid w:val="003A3FE2"/>
    <w:rsid w:val="003E2325"/>
    <w:rsid w:val="003E3F0A"/>
    <w:rsid w:val="003F7327"/>
    <w:rsid w:val="0043760C"/>
    <w:rsid w:val="00441F34"/>
    <w:rsid w:val="00444D31"/>
    <w:rsid w:val="004471CF"/>
    <w:rsid w:val="004738A8"/>
    <w:rsid w:val="004B023F"/>
    <w:rsid w:val="004E0EC3"/>
    <w:rsid w:val="004E4046"/>
    <w:rsid w:val="004F5FD9"/>
    <w:rsid w:val="005058C0"/>
    <w:rsid w:val="00525B47"/>
    <w:rsid w:val="005351B4"/>
    <w:rsid w:val="00537C0B"/>
    <w:rsid w:val="00550D26"/>
    <w:rsid w:val="00552D9E"/>
    <w:rsid w:val="00555C29"/>
    <w:rsid w:val="005B2B58"/>
    <w:rsid w:val="005B3A7B"/>
    <w:rsid w:val="005F0875"/>
    <w:rsid w:val="006370FA"/>
    <w:rsid w:val="0064064B"/>
    <w:rsid w:val="00657700"/>
    <w:rsid w:val="00681A35"/>
    <w:rsid w:val="006F5C93"/>
    <w:rsid w:val="00707D1B"/>
    <w:rsid w:val="007146DD"/>
    <w:rsid w:val="00745CDB"/>
    <w:rsid w:val="00786432"/>
    <w:rsid w:val="00786C74"/>
    <w:rsid w:val="007A7971"/>
    <w:rsid w:val="007B04F2"/>
    <w:rsid w:val="007D2601"/>
    <w:rsid w:val="007D5C36"/>
    <w:rsid w:val="007E53F2"/>
    <w:rsid w:val="008047F2"/>
    <w:rsid w:val="00824EB3"/>
    <w:rsid w:val="008418A2"/>
    <w:rsid w:val="008677F7"/>
    <w:rsid w:val="00874721"/>
    <w:rsid w:val="00875B53"/>
    <w:rsid w:val="00891AA9"/>
    <w:rsid w:val="008E5BD7"/>
    <w:rsid w:val="008F0009"/>
    <w:rsid w:val="008F636F"/>
    <w:rsid w:val="00900719"/>
    <w:rsid w:val="00927432"/>
    <w:rsid w:val="00951316"/>
    <w:rsid w:val="0097550D"/>
    <w:rsid w:val="009A266C"/>
    <w:rsid w:val="009B385F"/>
    <w:rsid w:val="009B5F0A"/>
    <w:rsid w:val="009C3027"/>
    <w:rsid w:val="009C7C92"/>
    <w:rsid w:val="009D73BE"/>
    <w:rsid w:val="00A00ECD"/>
    <w:rsid w:val="00A034D1"/>
    <w:rsid w:val="00A153BB"/>
    <w:rsid w:val="00A17F64"/>
    <w:rsid w:val="00A30B12"/>
    <w:rsid w:val="00A41939"/>
    <w:rsid w:val="00A41A51"/>
    <w:rsid w:val="00A70354"/>
    <w:rsid w:val="00AB7B29"/>
    <w:rsid w:val="00AE4059"/>
    <w:rsid w:val="00AF65B2"/>
    <w:rsid w:val="00B334AF"/>
    <w:rsid w:val="00B64895"/>
    <w:rsid w:val="00B85A4B"/>
    <w:rsid w:val="00BA7144"/>
    <w:rsid w:val="00C06008"/>
    <w:rsid w:val="00C21E74"/>
    <w:rsid w:val="00C24C4C"/>
    <w:rsid w:val="00C36FB6"/>
    <w:rsid w:val="00C43CBB"/>
    <w:rsid w:val="00C54A5E"/>
    <w:rsid w:val="00CA5090"/>
    <w:rsid w:val="00CA554D"/>
    <w:rsid w:val="00D03030"/>
    <w:rsid w:val="00D450E1"/>
    <w:rsid w:val="00D53634"/>
    <w:rsid w:val="00D553B8"/>
    <w:rsid w:val="00D55B85"/>
    <w:rsid w:val="00D94BD7"/>
    <w:rsid w:val="00DA4BA5"/>
    <w:rsid w:val="00DA7D4C"/>
    <w:rsid w:val="00DE162B"/>
    <w:rsid w:val="00DF1A07"/>
    <w:rsid w:val="00DF1B85"/>
    <w:rsid w:val="00E27149"/>
    <w:rsid w:val="00E31E81"/>
    <w:rsid w:val="00E41624"/>
    <w:rsid w:val="00E57159"/>
    <w:rsid w:val="00E73796"/>
    <w:rsid w:val="00EA2F8D"/>
    <w:rsid w:val="00ED01BD"/>
    <w:rsid w:val="00ED5924"/>
    <w:rsid w:val="00EE70B3"/>
    <w:rsid w:val="00EF0B71"/>
    <w:rsid w:val="00F16C79"/>
    <w:rsid w:val="00F21866"/>
    <w:rsid w:val="00F41009"/>
    <w:rsid w:val="00F91AC0"/>
    <w:rsid w:val="00F94402"/>
    <w:rsid w:val="00FD55BC"/>
    <w:rsid w:val="00FE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22D97-3193-4FAA-9A6E-290F5C2E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5968"/>
  </w:style>
  <w:style w:type="paragraph" w:styleId="a7">
    <w:name w:val="footer"/>
    <w:basedOn w:val="a"/>
    <w:link w:val="a8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5968"/>
  </w:style>
  <w:style w:type="paragraph" w:customStyle="1" w:styleId="rvps12">
    <w:name w:val="rvps12"/>
    <w:basedOn w:val="a"/>
    <w:rsid w:val="00AE4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List Paragraph"/>
    <w:basedOn w:val="a"/>
    <w:uiPriority w:val="34"/>
    <w:qFormat/>
    <w:rsid w:val="00B334A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A55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54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A00EC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280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1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2</cp:revision>
  <dcterms:created xsi:type="dcterms:W3CDTF">2024-08-15T06:20:00Z</dcterms:created>
  <dcterms:modified xsi:type="dcterms:W3CDTF">2024-08-15T06:20:00Z</dcterms:modified>
</cp:coreProperties>
</file>