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9A266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13</w:t>
      </w:r>
      <w:r w:rsidR="00325A7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966E89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966E89">
        <w:rPr>
          <w:rFonts w:ascii="Times New Roman" w:hAnsi="Times New Roman" w:cs="Times New Roman"/>
          <w:lang w:val="uk-UA"/>
        </w:rPr>
        <w:t>UA-2024-06-13-004255-a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9A266C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9A266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вул. Академіка Янгеля, буд. 10, м. Дніпро (ДК 021:2015: 45110000-1 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9A266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9A266C" w:rsidRPr="009A266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вул. Академіка Янгеля, буд. 10, м. Дніпро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9A266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A266C" w:rsidRPr="009A266C">
        <w:rPr>
          <w:rFonts w:ascii="Times New Roman" w:eastAsia="Times New Roman" w:hAnsi="Times New Roman" w:cs="Times New Roman"/>
          <w:bCs/>
          <w:iCs/>
          <w:sz w:val="24"/>
          <w:szCs w:val="24"/>
        </w:rPr>
        <w:t>49089, Україна, Дніпропетровська область, м. Дніпро, вул. Академіка Янгеля, буд. 10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966E89" w:rsidRDefault="00B334AF" w:rsidP="00966E8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66E8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966E89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966E89" w:rsidRPr="00966E89">
        <w:rPr>
          <w:rFonts w:ascii="Times New Roman" w:hAnsi="Times New Roman" w:cs="Times New Roman"/>
          <w:sz w:val="24"/>
          <w:szCs w:val="24"/>
          <w:lang w:val="uk-UA"/>
        </w:rPr>
        <w:t>UA-2024-06-13-004255-a</w:t>
      </w:r>
      <w:r w:rsidRPr="00966E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9A266C" w:rsidRPr="009A266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вул. Академіка Янгеля, буд. 10, м. Дніпро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66C" w:rsidRPr="009A26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49089, Україна, Дніпропетровська область, м. Дніпро, </w:t>
      </w:r>
      <w:bookmarkStart w:id="0" w:name="_GoBack"/>
      <w:bookmarkEnd w:id="0"/>
      <w:r w:rsidR="009A266C" w:rsidRPr="009A266C">
        <w:rPr>
          <w:rFonts w:ascii="Times New Roman" w:eastAsia="Times New Roman" w:hAnsi="Times New Roman" w:cs="Times New Roman"/>
          <w:bCs/>
          <w:iCs/>
          <w:sz w:val="24"/>
          <w:szCs w:val="24"/>
        </w:rPr>
        <w:t>вул. Академіка Янгеля, буд. 10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A266C" w:rsidRPr="009A26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1 107 020,00 грн. (один мільйон сто сім тисяч двадцять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966E89" w:rsidRPr="00966E89">
        <w:rPr>
          <w:rFonts w:ascii="Times New Roman" w:hAnsi="Times New Roman" w:cs="Times New Roman"/>
          <w:lang w:val="uk-UA"/>
        </w:rPr>
        <w:t>UA-2024-06-13-004255-a</w:t>
      </w:r>
      <w:r w:rsidR="00707D1B" w:rsidRPr="00966E89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A266C" w:rsidRPr="009A26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1 107 020,00 грн. (один мільйон сто сім тисяч двадцять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AE" w:rsidRDefault="00BF2EAE">
      <w:pPr>
        <w:spacing w:line="240" w:lineRule="auto"/>
      </w:pPr>
      <w:r>
        <w:separator/>
      </w:r>
    </w:p>
  </w:endnote>
  <w:endnote w:type="continuationSeparator" w:id="0">
    <w:p w:rsidR="00BF2EAE" w:rsidRDefault="00BF2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AE" w:rsidRDefault="00BF2EAE">
      <w:pPr>
        <w:spacing w:line="240" w:lineRule="auto"/>
      </w:pPr>
      <w:r>
        <w:separator/>
      </w:r>
    </w:p>
  </w:footnote>
  <w:footnote w:type="continuationSeparator" w:id="0">
    <w:p w:rsidR="00BF2EAE" w:rsidRDefault="00BF2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66E89"/>
    <w:rsid w:val="0097550D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BF2EAE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2024-06-13T08:38:00Z</dcterms:created>
  <dcterms:modified xsi:type="dcterms:W3CDTF">2024-06-13T08:38:00Z</dcterms:modified>
</cp:coreProperties>
</file>