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879D" w14:textId="7523F86B" w:rsidR="00A678D2" w:rsidRPr="00A678D2" w:rsidRDefault="008A5819" w:rsidP="00A678D2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3B1515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A678D2" w:rsidRPr="00A678D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«Послуги з прибирання територій біля житлових будинків (ДК 021:2015: 90610000-6 Послуги з прибирання та підмітання вулиць)»</w:t>
      </w:r>
    </w:p>
    <w:p w14:paraId="2A07258A" w14:textId="5127DD20" w:rsidR="002B001E" w:rsidRDefault="008A5819" w:rsidP="008A5819">
      <w:pPr>
        <w:rPr>
          <w:rFonts w:ascii="Times New Roman" w:hAnsi="Times New Roman" w:cs="Times New Roman"/>
          <w:bCs/>
          <w:color w:val="555555"/>
          <w:sz w:val="24"/>
          <w:szCs w:val="24"/>
          <w:shd w:val="clear" w:color="auto" w:fill="F3F7FA"/>
        </w:rPr>
      </w:pPr>
      <w:r w:rsidRPr="005E5A07">
        <w:rPr>
          <w:rFonts w:ascii="Times New Roman" w:hAnsi="Times New Roman" w:cs="Times New Roman"/>
          <w:sz w:val="24"/>
          <w:szCs w:val="24"/>
        </w:rPr>
        <w:t>ID закупівлі</w:t>
      </w:r>
      <w:r w:rsidR="001D3518" w:rsidRPr="005E5A07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673FD7" w:rsidRPr="005E5A07">
        <w:rPr>
          <w:rFonts w:ascii="Times New Roman" w:hAnsi="Times New Roman" w:cs="Times New Roman"/>
          <w:bCs/>
          <w:color w:val="555555"/>
          <w:sz w:val="24"/>
          <w:szCs w:val="24"/>
          <w:shd w:val="clear" w:color="auto" w:fill="F3F7FA"/>
        </w:rPr>
        <w:t xml:space="preserve"> </w:t>
      </w:r>
      <w:r w:rsidR="00643D1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UA-2024-11-26-011565-a</w:t>
      </w:r>
    </w:p>
    <w:p w14:paraId="6F37DB73" w14:textId="77777777" w:rsidR="008A5819" w:rsidRPr="003B1515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3B1515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4CEAAD15" w14:textId="77777777" w:rsidR="008A5819" w:rsidRPr="003B1515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3B1515">
        <w:rPr>
          <w:rFonts w:ascii="Times New Roman" w:hAnsi="Times New Roman" w:cs="Times New Roman"/>
          <w:sz w:val="24"/>
          <w:szCs w:val="24"/>
        </w:rPr>
        <w:t xml:space="preserve">- </w:t>
      </w:r>
      <w:r w:rsidR="002B001E" w:rsidRPr="002B001E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чинних санітарних норм та правил гігієни за наявною потребою в послузі</w:t>
      </w:r>
      <w:r w:rsidRPr="003B1515">
        <w:rPr>
          <w:rFonts w:ascii="Times New Roman" w:hAnsi="Times New Roman" w:cs="Times New Roman"/>
          <w:sz w:val="24"/>
          <w:szCs w:val="24"/>
        </w:rPr>
        <w:t>;</w:t>
      </w:r>
    </w:p>
    <w:p w14:paraId="61FEE474" w14:textId="64E178E9" w:rsidR="008A5819" w:rsidRPr="003B1515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3B1515">
        <w:rPr>
          <w:rFonts w:ascii="Times New Roman" w:hAnsi="Times New Roman" w:cs="Times New Roman"/>
          <w:sz w:val="24"/>
          <w:szCs w:val="24"/>
        </w:rPr>
        <w:t>-</w:t>
      </w:r>
      <w:r w:rsidR="00F73AB8" w:rsidRPr="003B151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1515">
        <w:rPr>
          <w:rFonts w:ascii="Times New Roman" w:hAnsi="Times New Roman" w:cs="Times New Roman"/>
          <w:sz w:val="24"/>
          <w:szCs w:val="24"/>
        </w:rPr>
        <w:t xml:space="preserve">очікуваної вартості: </w:t>
      </w:r>
      <w:r w:rsidR="002B001E" w:rsidRPr="002B001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D52F9">
        <w:rPr>
          <w:rFonts w:ascii="Times New Roman" w:hAnsi="Times New Roman" w:cs="Times New Roman"/>
          <w:sz w:val="24"/>
          <w:szCs w:val="24"/>
          <w:lang w:val="uk-UA"/>
        </w:rPr>
        <w:t>79</w:t>
      </w:r>
      <w:r w:rsidR="002B001E" w:rsidRPr="002B0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D52F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B001E" w:rsidRPr="002B001E">
        <w:rPr>
          <w:rFonts w:ascii="Times New Roman" w:hAnsi="Times New Roman" w:cs="Times New Roman"/>
          <w:sz w:val="24"/>
          <w:szCs w:val="24"/>
          <w:lang w:val="uk-UA"/>
        </w:rPr>
        <w:t xml:space="preserve">00 000,00 </w:t>
      </w:r>
      <w:r w:rsidR="002B001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1515">
        <w:rPr>
          <w:rFonts w:ascii="Times New Roman" w:hAnsi="Times New Roman" w:cs="Times New Roman"/>
          <w:sz w:val="24"/>
          <w:szCs w:val="24"/>
        </w:rPr>
        <w:t xml:space="preserve">грн з ПДВ - </w:t>
      </w:r>
      <w:r w:rsidR="002B001E" w:rsidRPr="002B001E">
        <w:rPr>
          <w:rFonts w:ascii="Times New Roman" w:hAnsi="Times New Roman" w:cs="Times New Roman"/>
          <w:sz w:val="24"/>
          <w:szCs w:val="24"/>
        </w:rPr>
        <w:t>на підставі закупівельних цін попередніх закупівель, беручи до уваги наказ Мінекономіки від 18.02.2020 № 275 «Про затвердження примірної методики визначення очікуваної вартості предмета закупівлі»</w:t>
      </w:r>
      <w:r w:rsidRPr="003B1515">
        <w:rPr>
          <w:rFonts w:ascii="Times New Roman" w:hAnsi="Times New Roman" w:cs="Times New Roman"/>
          <w:sz w:val="24"/>
          <w:szCs w:val="24"/>
        </w:rPr>
        <w:t>;</w:t>
      </w:r>
    </w:p>
    <w:p w14:paraId="0A8F3094" w14:textId="77777777" w:rsidR="008A5819" w:rsidRPr="00A002A7" w:rsidRDefault="008A5819" w:rsidP="003B151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1515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3B151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3B1515">
        <w:rPr>
          <w:rFonts w:ascii="Times New Roman" w:hAnsi="Times New Roman" w:cs="Times New Roman"/>
          <w:sz w:val="24"/>
          <w:szCs w:val="24"/>
        </w:rPr>
        <w:t xml:space="preserve"> </w:t>
      </w:r>
      <w:r w:rsidR="002B001E" w:rsidRPr="002B001E">
        <w:rPr>
          <w:rFonts w:ascii="Times New Roman" w:hAnsi="Times New Roman" w:cs="Times New Roman"/>
          <w:sz w:val="24"/>
          <w:szCs w:val="24"/>
        </w:rPr>
        <w:t>в межах видатків</w:t>
      </w:r>
      <w:r w:rsidR="002B001E">
        <w:rPr>
          <w:rFonts w:ascii="Times New Roman" w:hAnsi="Times New Roman" w:cs="Times New Roman"/>
          <w:sz w:val="24"/>
          <w:szCs w:val="24"/>
        </w:rPr>
        <w:t>.</w:t>
      </w:r>
    </w:p>
    <w:p w14:paraId="3247499A" w14:textId="77777777" w:rsidR="008A5819" w:rsidRDefault="008A5819"/>
    <w:sectPr w:rsidR="008A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774B0"/>
    <w:rsid w:val="001D3518"/>
    <w:rsid w:val="002701E1"/>
    <w:rsid w:val="002816C9"/>
    <w:rsid w:val="002B001E"/>
    <w:rsid w:val="003025AE"/>
    <w:rsid w:val="0035695A"/>
    <w:rsid w:val="0038583D"/>
    <w:rsid w:val="003A0512"/>
    <w:rsid w:val="003B1515"/>
    <w:rsid w:val="004135FE"/>
    <w:rsid w:val="00422F19"/>
    <w:rsid w:val="00551493"/>
    <w:rsid w:val="005E5A07"/>
    <w:rsid w:val="005F4D82"/>
    <w:rsid w:val="00603F2E"/>
    <w:rsid w:val="00643D1C"/>
    <w:rsid w:val="00673FD7"/>
    <w:rsid w:val="00693789"/>
    <w:rsid w:val="006F7348"/>
    <w:rsid w:val="00795CCC"/>
    <w:rsid w:val="007B4AAF"/>
    <w:rsid w:val="007E2535"/>
    <w:rsid w:val="00811D5B"/>
    <w:rsid w:val="008A5819"/>
    <w:rsid w:val="009445BF"/>
    <w:rsid w:val="009C0486"/>
    <w:rsid w:val="00A002A7"/>
    <w:rsid w:val="00A071C8"/>
    <w:rsid w:val="00A07A7D"/>
    <w:rsid w:val="00A678D2"/>
    <w:rsid w:val="00B00369"/>
    <w:rsid w:val="00B75C75"/>
    <w:rsid w:val="00BF6275"/>
    <w:rsid w:val="00C508C7"/>
    <w:rsid w:val="00CD4AA7"/>
    <w:rsid w:val="00DF5F75"/>
    <w:rsid w:val="00E21594"/>
    <w:rsid w:val="00E33CC4"/>
    <w:rsid w:val="00EB3743"/>
    <w:rsid w:val="00EB6DE4"/>
    <w:rsid w:val="00ED52F9"/>
    <w:rsid w:val="00F433DD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EBB4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6</cp:revision>
  <cp:lastPrinted>2023-09-18T14:28:00Z</cp:lastPrinted>
  <dcterms:created xsi:type="dcterms:W3CDTF">2023-12-05T09:36:00Z</dcterms:created>
  <dcterms:modified xsi:type="dcterms:W3CDTF">2024-11-26T12:33:00Z</dcterms:modified>
</cp:coreProperties>
</file>