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0CB5" w:rsidRPr="00276409" w:rsidRDefault="008A5819" w:rsidP="00C10CB5">
      <w:pPr>
        <w:pStyle w:val="1"/>
        <w:shd w:val="clear" w:color="auto" w:fill="F3F7FA"/>
        <w:spacing w:before="0" w:after="225" w:line="375" w:lineRule="atLeast"/>
        <w:rPr>
          <w:rFonts w:ascii="Times New Roman" w:eastAsiaTheme="minorHAnsi" w:hAnsi="Times New Roman" w:cs="Times New Roman"/>
          <w:color w:val="auto"/>
          <w:sz w:val="24"/>
          <w:szCs w:val="24"/>
          <w:lang w:val="uk-UA"/>
        </w:rPr>
      </w:pPr>
      <w:r w:rsidRPr="00276409">
        <w:rPr>
          <w:rFonts w:ascii="Times New Roman" w:eastAsiaTheme="minorHAnsi" w:hAnsi="Times New Roman" w:cs="Times New Roman"/>
          <w:color w:val="auto"/>
          <w:sz w:val="24"/>
          <w:szCs w:val="24"/>
          <w:lang w:val="uk-UA"/>
        </w:rPr>
        <w:t xml:space="preserve">Предмет: </w:t>
      </w:r>
      <w:r w:rsidR="00276409" w:rsidRPr="00276409">
        <w:rPr>
          <w:rFonts w:ascii="Times New Roman" w:eastAsiaTheme="minorHAnsi" w:hAnsi="Times New Roman" w:cs="Times New Roman"/>
          <w:color w:val="auto"/>
          <w:sz w:val="24"/>
          <w:szCs w:val="24"/>
          <w:lang w:val="uk-UA"/>
        </w:rPr>
        <w:t xml:space="preserve">«Капітальний ремонт та заміна ліфтового обладнання у лікувальному корпусі КНП «КЛШМД» Дніпровської міської ради за </w:t>
      </w:r>
      <w:proofErr w:type="spellStart"/>
      <w:r w:rsidR="00276409" w:rsidRPr="00276409">
        <w:rPr>
          <w:rFonts w:ascii="Times New Roman" w:eastAsiaTheme="minorHAnsi" w:hAnsi="Times New Roman" w:cs="Times New Roman"/>
          <w:color w:val="auto"/>
          <w:sz w:val="24"/>
          <w:szCs w:val="24"/>
          <w:lang w:val="uk-UA"/>
        </w:rPr>
        <w:t>адресою</w:t>
      </w:r>
      <w:proofErr w:type="spellEnd"/>
      <w:r w:rsidR="00276409" w:rsidRPr="00276409">
        <w:rPr>
          <w:rFonts w:ascii="Times New Roman" w:eastAsiaTheme="minorHAnsi" w:hAnsi="Times New Roman" w:cs="Times New Roman"/>
          <w:color w:val="auto"/>
          <w:sz w:val="24"/>
          <w:szCs w:val="24"/>
          <w:lang w:val="uk-UA"/>
        </w:rPr>
        <w:t>: вул. Філософська, буд. 62 м. Дніпро»</w:t>
      </w:r>
    </w:p>
    <w:p w:rsidR="00C10CB5" w:rsidRPr="00276409" w:rsidRDefault="008A5819" w:rsidP="008A5819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276409">
        <w:rPr>
          <w:rFonts w:ascii="Times New Roman" w:hAnsi="Times New Roman" w:cs="Times New Roman"/>
          <w:sz w:val="24"/>
          <w:szCs w:val="24"/>
          <w:lang w:val="uk-UA"/>
        </w:rPr>
        <w:t xml:space="preserve">ID закупівлі: </w:t>
      </w:r>
      <w:r w:rsidR="00276409" w:rsidRPr="00276409">
        <w:rPr>
          <w:rFonts w:ascii="Times New Roman" w:hAnsi="Times New Roman" w:cs="Times New Roman"/>
          <w:sz w:val="24"/>
          <w:szCs w:val="24"/>
          <w:lang w:val="uk-UA"/>
        </w:rPr>
        <w:t>UA-2023-05-17-014433-a</w:t>
      </w:r>
    </w:p>
    <w:p w:rsidR="008A5819" w:rsidRPr="00265D99" w:rsidRDefault="008A5819" w:rsidP="008A5819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265D99">
        <w:rPr>
          <w:rFonts w:ascii="Times New Roman" w:hAnsi="Times New Roman" w:cs="Times New Roman"/>
          <w:sz w:val="24"/>
          <w:szCs w:val="24"/>
          <w:lang w:val="uk-UA"/>
        </w:rPr>
        <w:t>Обґрунтування технічних та якісних характеристик предмета закупівлі:</w:t>
      </w:r>
    </w:p>
    <w:p w:rsidR="008A5819" w:rsidRPr="002816C9" w:rsidRDefault="008A5819" w:rsidP="008A5819">
      <w:pPr>
        <w:rPr>
          <w:rFonts w:ascii="Times New Roman" w:hAnsi="Times New Roman" w:cs="Times New Roman"/>
          <w:sz w:val="24"/>
          <w:szCs w:val="24"/>
        </w:rPr>
      </w:pPr>
      <w:r w:rsidRPr="002816C9">
        <w:rPr>
          <w:rFonts w:ascii="Times New Roman" w:hAnsi="Times New Roman" w:cs="Times New Roman"/>
          <w:sz w:val="24"/>
          <w:szCs w:val="24"/>
        </w:rPr>
        <w:t xml:space="preserve">- у </w:t>
      </w:r>
      <w:proofErr w:type="spellStart"/>
      <w:r w:rsidRPr="002816C9">
        <w:rPr>
          <w:rFonts w:ascii="Times New Roman" w:hAnsi="Times New Roman" w:cs="Times New Roman"/>
          <w:sz w:val="24"/>
          <w:szCs w:val="24"/>
        </w:rPr>
        <w:t>замовника</w:t>
      </w:r>
      <w:proofErr w:type="spellEnd"/>
      <w:r w:rsidRPr="00281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6C9">
        <w:rPr>
          <w:rFonts w:ascii="Times New Roman" w:hAnsi="Times New Roman" w:cs="Times New Roman"/>
          <w:sz w:val="24"/>
          <w:szCs w:val="24"/>
        </w:rPr>
        <w:t>наявна</w:t>
      </w:r>
      <w:proofErr w:type="spellEnd"/>
      <w:r w:rsidRPr="002816C9">
        <w:rPr>
          <w:rFonts w:ascii="Times New Roman" w:hAnsi="Times New Roman" w:cs="Times New Roman"/>
          <w:sz w:val="24"/>
          <w:szCs w:val="24"/>
        </w:rPr>
        <w:t xml:space="preserve"> потреба у </w:t>
      </w:r>
      <w:proofErr w:type="spellStart"/>
      <w:r w:rsidRPr="002816C9">
        <w:rPr>
          <w:rFonts w:ascii="Times New Roman" w:hAnsi="Times New Roman" w:cs="Times New Roman"/>
          <w:sz w:val="24"/>
          <w:szCs w:val="24"/>
        </w:rPr>
        <w:t>встановлених</w:t>
      </w:r>
      <w:proofErr w:type="spellEnd"/>
      <w:r w:rsidRPr="002816C9">
        <w:rPr>
          <w:rFonts w:ascii="Times New Roman" w:hAnsi="Times New Roman" w:cs="Times New Roman"/>
          <w:sz w:val="24"/>
          <w:szCs w:val="24"/>
        </w:rPr>
        <w:t xml:space="preserve"> характеристиках предмета </w:t>
      </w:r>
      <w:proofErr w:type="spellStart"/>
      <w:r w:rsidRPr="002816C9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2816C9">
        <w:rPr>
          <w:rFonts w:ascii="Times New Roman" w:hAnsi="Times New Roman" w:cs="Times New Roman"/>
          <w:sz w:val="24"/>
          <w:szCs w:val="24"/>
        </w:rPr>
        <w:t xml:space="preserve"> (згідно </w:t>
      </w:r>
      <w:r w:rsidR="00276409">
        <w:rPr>
          <w:rFonts w:ascii="Times New Roman" w:hAnsi="Times New Roman" w:cs="Times New Roman"/>
          <w:sz w:val="24"/>
          <w:szCs w:val="24"/>
          <w:lang w:val="uk-UA"/>
        </w:rPr>
        <w:t>проектної документації</w:t>
      </w:r>
      <w:r w:rsidRPr="002816C9">
        <w:rPr>
          <w:rFonts w:ascii="Times New Roman" w:hAnsi="Times New Roman" w:cs="Times New Roman"/>
          <w:sz w:val="24"/>
          <w:szCs w:val="24"/>
        </w:rPr>
        <w:t>);</w:t>
      </w:r>
    </w:p>
    <w:p w:rsidR="008A5819" w:rsidRPr="002816C9" w:rsidRDefault="008A5819" w:rsidP="008A5819">
      <w:pPr>
        <w:rPr>
          <w:rFonts w:ascii="Times New Roman" w:hAnsi="Times New Roman" w:cs="Times New Roman"/>
          <w:sz w:val="24"/>
          <w:szCs w:val="24"/>
        </w:rPr>
      </w:pPr>
      <w:r w:rsidRPr="002816C9">
        <w:rPr>
          <w:rFonts w:ascii="Times New Roman" w:hAnsi="Times New Roman" w:cs="Times New Roman"/>
          <w:sz w:val="24"/>
          <w:szCs w:val="24"/>
        </w:rPr>
        <w:t>-</w:t>
      </w:r>
      <w:r w:rsidR="00F73AB8" w:rsidRPr="002816C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816C9">
        <w:rPr>
          <w:rFonts w:ascii="Times New Roman" w:hAnsi="Times New Roman" w:cs="Times New Roman"/>
          <w:sz w:val="24"/>
          <w:szCs w:val="24"/>
        </w:rPr>
        <w:t>очікуваної</w:t>
      </w:r>
      <w:proofErr w:type="spellEnd"/>
      <w:r w:rsidRPr="00281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6C9">
        <w:rPr>
          <w:rFonts w:ascii="Times New Roman" w:hAnsi="Times New Roman" w:cs="Times New Roman"/>
          <w:sz w:val="24"/>
          <w:szCs w:val="24"/>
        </w:rPr>
        <w:t>вартості</w:t>
      </w:r>
      <w:proofErr w:type="spellEnd"/>
      <w:r w:rsidRPr="002816C9">
        <w:rPr>
          <w:rFonts w:ascii="Times New Roman" w:hAnsi="Times New Roman" w:cs="Times New Roman"/>
          <w:sz w:val="24"/>
          <w:szCs w:val="24"/>
        </w:rPr>
        <w:t xml:space="preserve">: </w:t>
      </w:r>
      <w:r w:rsidR="00276409" w:rsidRPr="00276409"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2764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76409" w:rsidRPr="00276409">
        <w:rPr>
          <w:rFonts w:ascii="Times New Roman" w:hAnsi="Times New Roman" w:cs="Times New Roman"/>
          <w:sz w:val="24"/>
          <w:szCs w:val="24"/>
          <w:lang w:val="uk-UA"/>
        </w:rPr>
        <w:t>393</w:t>
      </w:r>
      <w:r w:rsidR="002764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76409" w:rsidRPr="00276409">
        <w:rPr>
          <w:rFonts w:ascii="Times New Roman" w:hAnsi="Times New Roman" w:cs="Times New Roman"/>
          <w:sz w:val="24"/>
          <w:szCs w:val="24"/>
          <w:lang w:val="uk-UA"/>
        </w:rPr>
        <w:t>428</w:t>
      </w:r>
      <w:r w:rsidR="00276409">
        <w:rPr>
          <w:rFonts w:ascii="Times New Roman" w:hAnsi="Times New Roman" w:cs="Times New Roman"/>
          <w:sz w:val="24"/>
          <w:szCs w:val="24"/>
          <w:lang w:val="uk-UA"/>
        </w:rPr>
        <w:t xml:space="preserve">,00 </w:t>
      </w:r>
      <w:proofErr w:type="spellStart"/>
      <w:r w:rsidRPr="002816C9">
        <w:rPr>
          <w:rFonts w:ascii="Times New Roman" w:hAnsi="Times New Roman" w:cs="Times New Roman"/>
          <w:sz w:val="24"/>
          <w:szCs w:val="24"/>
        </w:rPr>
        <w:t>грн</w:t>
      </w:r>
      <w:proofErr w:type="spellEnd"/>
      <w:r w:rsidR="00276409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2816C9">
        <w:rPr>
          <w:rFonts w:ascii="Times New Roman" w:hAnsi="Times New Roman" w:cs="Times New Roman"/>
          <w:sz w:val="24"/>
          <w:szCs w:val="24"/>
        </w:rPr>
        <w:t xml:space="preserve"> з ПДВ - </w:t>
      </w:r>
      <w:r w:rsidR="00276409" w:rsidRPr="00276409">
        <w:rPr>
          <w:rFonts w:ascii="Times New Roman" w:hAnsi="Times New Roman" w:cs="Times New Roman"/>
          <w:sz w:val="24"/>
          <w:szCs w:val="24"/>
          <w:lang w:val="uk-UA"/>
        </w:rPr>
        <w:t>визначена відповідно до розробленої та затвердженої проектної документації (експертного звіту)</w:t>
      </w:r>
      <w:r w:rsidRPr="00276409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8A5819" w:rsidRPr="002816C9" w:rsidRDefault="008A5819" w:rsidP="0038583D">
      <w:pPr>
        <w:rPr>
          <w:rFonts w:ascii="Times New Roman" w:hAnsi="Times New Roman" w:cs="Times New Roman"/>
          <w:sz w:val="24"/>
          <w:szCs w:val="24"/>
        </w:rPr>
      </w:pPr>
      <w:r w:rsidRPr="002816C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816C9">
        <w:rPr>
          <w:rFonts w:ascii="Times New Roman" w:hAnsi="Times New Roman" w:cs="Times New Roman"/>
          <w:sz w:val="24"/>
          <w:szCs w:val="24"/>
        </w:rPr>
        <w:t>розмір</w:t>
      </w:r>
      <w:proofErr w:type="spellEnd"/>
      <w:r w:rsidRPr="002816C9">
        <w:rPr>
          <w:rFonts w:ascii="Times New Roman" w:hAnsi="Times New Roman" w:cs="Times New Roman"/>
          <w:sz w:val="24"/>
          <w:szCs w:val="24"/>
        </w:rPr>
        <w:t xml:space="preserve"> бюджетного </w:t>
      </w:r>
      <w:proofErr w:type="spellStart"/>
      <w:r w:rsidRPr="002816C9">
        <w:rPr>
          <w:rFonts w:ascii="Times New Roman" w:hAnsi="Times New Roman" w:cs="Times New Roman"/>
          <w:sz w:val="24"/>
          <w:szCs w:val="24"/>
        </w:rPr>
        <w:t>призначення</w:t>
      </w:r>
      <w:proofErr w:type="spellEnd"/>
      <w:r w:rsidRPr="00281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6C9">
        <w:rPr>
          <w:rFonts w:ascii="Times New Roman" w:hAnsi="Times New Roman" w:cs="Times New Roman"/>
          <w:sz w:val="24"/>
          <w:szCs w:val="24"/>
        </w:rPr>
        <w:t>встановлений</w:t>
      </w:r>
      <w:proofErr w:type="spellEnd"/>
      <w:r w:rsidR="00FC48DD" w:rsidRPr="002816C9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2816C9">
        <w:rPr>
          <w:rFonts w:ascii="Times New Roman" w:hAnsi="Times New Roman" w:cs="Times New Roman"/>
          <w:sz w:val="24"/>
          <w:szCs w:val="24"/>
        </w:rPr>
        <w:t xml:space="preserve"> </w:t>
      </w:r>
      <w:r w:rsidR="00265D99">
        <w:rPr>
          <w:rFonts w:ascii="Times New Roman" w:hAnsi="Times New Roman"/>
          <w:sz w:val="24"/>
          <w:szCs w:val="24"/>
          <w:lang w:val="uk-UA"/>
        </w:rPr>
        <w:t>Програми реформування та розвитку житлового господарства м. Дніпра на 2020-2024, затвердженої рішенням міської ради від 25.01.2023 №6/33, рішення міської ради від 22.02.2023 №4/34 «Про внесення змін до рішення міської ради від 14.12.2022 №3/31 «Про Програму економічного і соціального розвитку Дніпровської міської територіальної громади на 2023 рік», рішення міської ради від 22.02.2023 №3/34 «Про внесення змін до рішення міської ради від 14.12.2022 №2/31 «Про бюджет Дніпровської міської територіальної громади на 2023 рік».</w:t>
      </w:r>
      <w:bookmarkStart w:id="0" w:name="_GoBack"/>
      <w:bookmarkEnd w:id="0"/>
    </w:p>
    <w:p w:rsidR="008A5819" w:rsidRDefault="008A5819"/>
    <w:sectPr w:rsidR="008A58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743"/>
    <w:rsid w:val="000921C3"/>
    <w:rsid w:val="001774B0"/>
    <w:rsid w:val="00265D99"/>
    <w:rsid w:val="00276409"/>
    <w:rsid w:val="002816C9"/>
    <w:rsid w:val="0038583D"/>
    <w:rsid w:val="00422F19"/>
    <w:rsid w:val="004948DB"/>
    <w:rsid w:val="00795CCC"/>
    <w:rsid w:val="007B4AAF"/>
    <w:rsid w:val="008A5819"/>
    <w:rsid w:val="009445BF"/>
    <w:rsid w:val="009C0486"/>
    <w:rsid w:val="00A071C8"/>
    <w:rsid w:val="00A07A7D"/>
    <w:rsid w:val="00C10CB5"/>
    <w:rsid w:val="00EB3743"/>
    <w:rsid w:val="00F73AB8"/>
    <w:rsid w:val="00FC4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03D1A27-97B2-4A65-BAB7-5A419B1F8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73A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3AB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g-binding">
    <w:name w:val="ng-binding"/>
    <w:basedOn w:val="a0"/>
    <w:rsid w:val="00A07A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4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165</Words>
  <Characters>943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Professional</cp:lastModifiedBy>
  <cp:revision>20</cp:revision>
  <dcterms:created xsi:type="dcterms:W3CDTF">2022-10-31T10:50:00Z</dcterms:created>
  <dcterms:modified xsi:type="dcterms:W3CDTF">2023-05-22T12:24:00Z</dcterms:modified>
</cp:coreProperties>
</file>