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095" w:rsidRDefault="006A3095" w:rsidP="006A3095">
      <w:pPr>
        <w:pStyle w:val="Standard"/>
        <w:jc w:val="center"/>
        <w:rPr>
          <w:b/>
          <w:caps/>
          <w:sz w:val="28"/>
          <w:szCs w:val="28"/>
        </w:rPr>
      </w:pPr>
      <w:r w:rsidRPr="003A6643">
        <w:rPr>
          <w:b/>
          <w:caps/>
          <w:noProof/>
          <w:lang w:val="en-US" w:eastAsia="en-US" w:bidi="ar-SA"/>
        </w:rPr>
        <w:drawing>
          <wp:inline distT="0" distB="0" distL="0" distR="0">
            <wp:extent cx="1160780" cy="8667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95" w:rsidRDefault="006A3095" w:rsidP="006A3095">
      <w:pPr>
        <w:pStyle w:val="Standard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дніпровська міська рада</w:t>
      </w:r>
    </w:p>
    <w:p w:rsidR="006A3095" w:rsidRDefault="006A3095" w:rsidP="006A3095">
      <w:pPr>
        <w:pStyle w:val="Standard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департамент соціальної політики</w:t>
      </w:r>
    </w:p>
    <w:p w:rsidR="006A3095" w:rsidRDefault="006A3095" w:rsidP="006A3095">
      <w:pPr>
        <w:pStyle w:val="11"/>
        <w:rPr>
          <w:sz w:val="28"/>
          <w:szCs w:val="28"/>
        </w:rPr>
      </w:pPr>
      <w:r>
        <w:rPr>
          <w:sz w:val="28"/>
          <w:szCs w:val="28"/>
        </w:rPr>
        <w:t>ДНІПРОВСЬКИЙ МІСЬКИЙ ЦЕНТР СОЦІАЛЬНИХ СЛУЖБ</w:t>
      </w:r>
    </w:p>
    <w:p w:rsidR="006A3095" w:rsidRDefault="006A3095" w:rsidP="006A3095">
      <w:pPr>
        <w:pStyle w:val="Standard"/>
        <w:jc w:val="center"/>
        <w:rPr>
          <w:b/>
          <w:caps/>
          <w:sz w:val="20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51434</wp:posOffset>
                </wp:positionV>
                <wp:extent cx="6228080" cy="0"/>
                <wp:effectExtent l="0" t="19050" r="2032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80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813B6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4.05pt" to="484.7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jQWQIAAGYEAAAOAAAAZHJzL2Uyb0RvYy54bWysVN1u0zAUvkfiHSzfd0m6rsuipRNqWm4G&#10;TNp4ANd2GgvHjmyvaYWQgGukPgKvwAVIkwY8Q/pGHLs/MLhBiF64x/bx5+9853POL5a1RAturNAq&#10;x8lRjBFXVDOh5jl+eTPtpRhZRxQjUiue4xW3+GL0+NF522S8rystGTcIQJTN2ibHlXNNFkWWVrwm&#10;9kg3XMFmqU1NHEzNPGKGtIBey6gfx8Oo1YY1RlNuLawW2008Cvhlyal7UZaWOyRzDNxcGE0YZ36M&#10;RuckmxvSVILuaJB/YFEToeDSA1RBHEG3RvwBVQtqtNWlO6K6jnRZCspDDVBNEv9WzXVFGh5qAXFs&#10;c5DJ/j9Y+nxxZZBgOT7GSJEaWtR93LzdrLuv3afNGm3edd+7L93n7q771t1t3kN8v/kAsd/s7nfL&#10;a3TslWwbmwHgWF0ZrwVdquvmUtNXFik9roia81DRzaqBaxJ/InpwxE9sA3xm7TPNIIfcOh1kXZam&#10;9pAgGFqG7q0O3eNLhygsDvv9NE6hyXS/F5Fsf7Ax1j3lukY+yLEUygtLMrK4tM4TIdk+xS8rPRVS&#10;BnNIhdoc99OT05NwwmopmN/1edbMZ2Np0IJ4f8EP7t+iPUirhQOXS1HnOPVZO99VnLCJYuEaR4Tc&#10;xkBFKg8OhQG5XbR10+uz+GySTtJBb9AfTnqDuCh6T6bjQW84TU5PiuNiPC6SN55nMsgqwRhXnure&#10;2cng75yze2NbTx68fRAleoge1AOy+/9AOnTWN3Nri5lmqyvjpfFNBjOH5N3D86/l13nI+vl5GP0A&#10;AAD//wMAUEsDBBQABgAIAAAAIQDkQ6Lv3AAAAAcBAAAPAAAAZHJzL2Rvd25yZXYueG1sTI7BTsJA&#10;FEX3Jv7D5JG4g2lRSSmdEkOiMS6KVjfuhs6jbei8aToD1L/n6QaXJ/fm3pOtR9uJEw6+daQgnkUg&#10;kCpnWqoVfH0+TxMQPmgyunOECn7Qwzq/vcl0atyZPvBUhlrwCPlUK2hC6FMpfdWg1X7meiTO9m6w&#10;OjAOtTSDPvO47eQ8ihbS6pb4odE9bhqsDuXRKrD74j0p7x9x+/Z62MjvYt7XxYtSd5PxaQUi4Biu&#10;ZfjVZ3XI2WnnjmS86BRM4/iBqwqSGATny8WSeffHMs/kf//8AgAA//8DAFBLAQItABQABgAIAAAA&#10;IQC2gziS/gAAAOEBAAATAAAAAAAAAAAAAAAAAAAAAABbQ29udGVudF9UeXBlc10ueG1sUEsBAi0A&#10;FAAGAAgAAAAhADj9If/WAAAAlAEAAAsAAAAAAAAAAAAAAAAALwEAAF9yZWxzLy5yZWxzUEsBAi0A&#10;FAAGAAgAAAAhAN8/iNBZAgAAZgQAAA4AAAAAAAAAAAAAAAAALgIAAGRycy9lMm9Eb2MueG1sUEsB&#10;Ai0AFAAGAAgAAAAhAORDou/cAAAABwEAAA8AAAAAAAAAAAAAAAAAswQAAGRycy9kb3ducmV2Lnht&#10;bFBLBQYAAAAABAAEAPMAAAC8BQAAAAA=&#10;" strokecolor="navy" strokeweight="2.25pt">
                <v:stroke joinstyle="miter"/>
              </v:lin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100964</wp:posOffset>
                </wp:positionV>
                <wp:extent cx="6225540" cy="0"/>
                <wp:effectExtent l="0" t="0" r="2286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554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43149" id="Прямая соединительная линия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7.95pt" to="484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uXVgIAAGUEAAAOAAAAZHJzL2Uyb0RvYy54bWysVMtuEzEU3SPxD5b36TyYhnTUSYUyCZsC&#10;lVo+wPF4MhYe27LdTCKEBKyR+gn8AguQKhX4hskfce08oLBBiCyca/v6+Nxzj+f0bNUKtGTGciUL&#10;nBzFGDFJVcXlosAvr2aDEUbWEVkRoSQr8JpZfDZ++OC00zlLVaNExQwCEGnzThe4cU7nUWRpw1pi&#10;j5RmEjZrZVriYGoWUWVIB+itiNI4HkadMpU2ijJrYbXcbuJxwK9rRt2LurbMIVFg4ObCaMI492M0&#10;PiX5whDdcLqjQf6BRUu4hEsPUCVxBF0b/gdUy6lRVtXuiKo2UnXNKQs1QDVJ/Fs1lw3RLNQC4lh9&#10;kMn+P1j6fHlhEK8KnGIkSQst6j9u3m5u+q/9p80N2rzrv/df+s/9bf+tv928h/hu8wFiv9nf7ZZv&#10;UOqV7LTNAXAiL4zXgq7kpT5X9JVFUk0aIhcsVHS11nBN4k9E9474idXAZ949UxXkkGungqyr2rQe&#10;EgRDq9C99aF7bOUQhcVhmh4fZ9Bkut+LSL4/qI11T5lqkQ8KLLj0wpKcLM+t80RIvk/xy1LNuBDB&#10;HEKiDsCzURwOWCV45Td9mjWL+UQYtCTeXvCDpC3YvbSWOzC54G2BRz5rZ7uGkWoqq3CLI1xsY2Ai&#10;pAeHuoDbLtqa6fVJfDIdTUfZIEuH00EWl+XgyWySDYaz5PFx+aicTMrkjeeZZHnDq4pJT3Vv7CT7&#10;O+PsntjWkgdrHzSJ7qMH8YDs/j+QDo31vdy6Yq6q9YXx0vgeg5dD8u7d+cfy6zxk/fw6jH8AAAD/&#10;/wMAUEsDBBQABgAIAAAAIQDWccNA3gAAAAkBAAAPAAAAZHJzL2Rvd25yZXYueG1sTI/BTsMwEETv&#10;SPyDtUhcqtZJKVUT4lQQCSG4IAofsI3dJCJeR7bbhnw9izjAcWeeZmeK7Wh7cTI+dI4UpIsEhKHa&#10;6Y4aBR/vj/MNiBCRNPaOjIIvE2BbXl4UmGt3pjdz2sVGcAiFHBW0MQ65lKFujcWwcIMh9g7OW4x8&#10;+kZqj2cOt71cJslaWuyIP7Q4mKo19efuaBVMs5AsPc2q1c302k3VAzbPTy9KXV+N93cgohnjHww/&#10;9bk6lNxp746kg+gVzNN0xSgbtxkIBrJ1xuP2v4IsC/l/QfkNAAD//wMAUEsBAi0AFAAGAAgAAAAh&#10;ALaDOJL+AAAA4QEAABMAAAAAAAAAAAAAAAAAAAAAAFtDb250ZW50X1R5cGVzXS54bWxQSwECLQAU&#10;AAYACAAAACEAOP0h/9YAAACUAQAACwAAAAAAAAAAAAAAAAAvAQAAX3JlbHMvLnJlbHNQSwECLQAU&#10;AAYACAAAACEAMGWLl1YCAABlBAAADgAAAAAAAAAAAAAAAAAuAgAAZHJzL2Uyb0RvYy54bWxQSwEC&#10;LQAUAAYACAAAACEA1nHDQN4AAAAJAQAADwAAAAAAAAAAAAAAAACwBAAAZHJzL2Rvd25yZXYueG1s&#10;UEsFBgAAAAAEAAQA8wAAALsFAAAAAA==&#10;" strokecolor="navy" strokeweight=".18mm">
                <v:stroke joinstyle="miter"/>
              </v:line>
            </w:pict>
          </mc:Fallback>
        </mc:AlternateContent>
      </w:r>
    </w:p>
    <w:tbl>
      <w:tblPr>
        <w:tblW w:w="9865" w:type="dxa"/>
        <w:tblInd w:w="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65"/>
      </w:tblGrid>
      <w:tr w:rsidR="006A3095" w:rsidRPr="003A6643" w:rsidTr="00BE512E">
        <w:tc>
          <w:tcPr>
            <w:tcW w:w="98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095" w:rsidRPr="00C32E18" w:rsidRDefault="006A3095" w:rsidP="00BE512E">
            <w:pPr>
              <w:pStyle w:val="Standard"/>
              <w:rPr>
                <w:lang w:val="ru-RU"/>
              </w:rPr>
            </w:pPr>
            <w:r>
              <w:rPr>
                <w:sz w:val="22"/>
              </w:rPr>
              <w:t>вул. Новосільна, 21,м. Дніпро,490</w:t>
            </w:r>
            <w:r>
              <w:rPr>
                <w:sz w:val="22"/>
                <w:lang w:val="ru-RU"/>
              </w:rPr>
              <w:t>69</w:t>
            </w:r>
            <w:r>
              <w:rPr>
                <w:sz w:val="22"/>
              </w:rPr>
              <w:t>,</w:t>
            </w:r>
            <w:r w:rsidRPr="00C32E18">
              <w:rPr>
                <w:sz w:val="22"/>
                <w:lang w:val="ru-RU"/>
              </w:rPr>
              <w:t xml:space="preserve"> </w:t>
            </w:r>
            <w:r>
              <w:rPr>
                <w:sz w:val="22"/>
              </w:rPr>
              <w:t>ЄДРПОУ 21945667, тел.</w:t>
            </w:r>
            <w:r>
              <w:rPr>
                <w:sz w:val="22"/>
                <w:szCs w:val="22"/>
              </w:rPr>
              <w:t>767-18-46,</w:t>
            </w:r>
            <w:r>
              <w:rPr>
                <w:sz w:val="22"/>
              </w:rPr>
              <w:t xml:space="preserve"> е-</w:t>
            </w:r>
            <w:proofErr w:type="spellStart"/>
            <w:r>
              <w:rPr>
                <w:sz w:val="22"/>
              </w:rPr>
              <w:t>mail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  <w:lang w:val="en-US"/>
              </w:rPr>
              <w:t>dmtssssdm</w:t>
            </w:r>
            <w:proofErr w:type="spellEnd"/>
            <w:r>
              <w:rPr>
                <w:sz w:val="22"/>
              </w:rPr>
              <w:t>@</w:t>
            </w:r>
            <w:proofErr w:type="spellStart"/>
            <w:r>
              <w:rPr>
                <w:sz w:val="22"/>
                <w:lang w:val="en-US"/>
              </w:rPr>
              <w:t>gmail</w:t>
            </w:r>
            <w:proofErr w:type="spellEnd"/>
            <w:r w:rsidRPr="00C32E18">
              <w:rPr>
                <w:sz w:val="22"/>
                <w:lang w:val="ru-RU"/>
              </w:rPr>
              <w:t>.</w:t>
            </w:r>
            <w:r>
              <w:rPr>
                <w:sz w:val="22"/>
                <w:lang w:val="en-US"/>
              </w:rPr>
              <w:t>com</w:t>
            </w:r>
          </w:p>
          <w:p w:rsidR="006A3095" w:rsidRDefault="006A3095" w:rsidP="00BE512E">
            <w:pPr>
              <w:pStyle w:val="Standard"/>
              <w:jc w:val="center"/>
              <w:rPr>
                <w:sz w:val="12"/>
              </w:rPr>
            </w:pPr>
          </w:p>
        </w:tc>
      </w:tr>
    </w:tbl>
    <w:p w:rsidR="006A3095" w:rsidRPr="006A3095" w:rsidRDefault="006A3095" w:rsidP="002E24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A3095" w:rsidRDefault="006A3095" w:rsidP="002E24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4B3" w:rsidRPr="005B1EB2" w:rsidRDefault="002E24B3" w:rsidP="002E24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B1EB2">
        <w:rPr>
          <w:rFonts w:ascii="Times New Roman" w:hAnsi="Times New Roman"/>
          <w:b/>
          <w:sz w:val="28"/>
          <w:szCs w:val="28"/>
        </w:rPr>
        <w:t>Обґрунтування</w:t>
      </w:r>
    </w:p>
    <w:p w:rsidR="002E24B3" w:rsidRPr="005B1EB2" w:rsidRDefault="002E24B3" w:rsidP="002E24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1EB2">
        <w:rPr>
          <w:rFonts w:ascii="Times New Roman" w:hAnsi="Times New Roman"/>
          <w:b/>
          <w:sz w:val="28"/>
          <w:szCs w:val="28"/>
        </w:rPr>
        <w:t>технічних та якісних характеристик предмета закупівлі, розміру бюджетного призначення, очікуваної вартості предмета закупівлі</w:t>
      </w:r>
    </w:p>
    <w:p w:rsidR="002E24B3" w:rsidRPr="005B1EB2" w:rsidRDefault="002E24B3" w:rsidP="002E24B3">
      <w:pPr>
        <w:spacing w:after="0" w:line="16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4B3" w:rsidRPr="005B1EB2" w:rsidRDefault="002E24B3" w:rsidP="005B1EB2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Найменування, місцезнаходження та ідентифікаційний код замовника в Єдиному державному реєстрі юридичних осіб, фізичних осіб - підприємців та громадських формувань:</w:t>
      </w:r>
    </w:p>
    <w:p w:rsidR="005B1EB2" w:rsidRPr="005B1EB2" w:rsidRDefault="005B1EB2" w:rsidP="005B1EB2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3028" w:rsidRPr="005B1EB2" w:rsidRDefault="00EC3028" w:rsidP="005B1EB2">
      <w:pPr>
        <w:pStyle w:val="a3"/>
        <w:spacing w:after="0" w:line="240" w:lineRule="auto"/>
        <w:ind w:left="786"/>
        <w:jc w:val="both"/>
        <w:rPr>
          <w:rFonts w:ascii="Times New Roman" w:hAnsi="Times New Roman"/>
          <w:b/>
          <w:i/>
          <w:sz w:val="28"/>
          <w:szCs w:val="28"/>
        </w:rPr>
      </w:pPr>
      <w:r w:rsidRPr="005B1EB2">
        <w:rPr>
          <w:rFonts w:ascii="Times New Roman" w:hAnsi="Times New Roman"/>
          <w:b/>
          <w:i/>
          <w:sz w:val="28"/>
          <w:szCs w:val="28"/>
        </w:rPr>
        <w:t>Дніпровський міський центр соціальних служб;</w:t>
      </w:r>
    </w:p>
    <w:p w:rsidR="00EC3028" w:rsidRPr="005B1EB2" w:rsidRDefault="00EC3028" w:rsidP="005B1EB2">
      <w:pPr>
        <w:pStyle w:val="a3"/>
        <w:spacing w:after="0" w:line="240" w:lineRule="auto"/>
        <w:ind w:left="786"/>
        <w:jc w:val="both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5B1EB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B1EB2">
        <w:rPr>
          <w:rFonts w:ascii="Times New Roman" w:eastAsia="Times New Roman" w:hAnsi="Times New Roman"/>
          <w:b/>
          <w:i/>
          <w:iCs/>
          <w:sz w:val="28"/>
          <w:szCs w:val="28"/>
        </w:rPr>
        <w:t>49054, Україна, Дніпропетровська обл., місто Дніпро, вул. Новосільна, будинок 21;</w:t>
      </w:r>
    </w:p>
    <w:p w:rsidR="005B1EB2" w:rsidRDefault="00EC3028" w:rsidP="005B1EB2">
      <w:pPr>
        <w:pStyle w:val="a3"/>
        <w:spacing w:before="100" w:beforeAutospacing="1" w:after="100" w:afterAutospacing="1" w:line="240" w:lineRule="auto"/>
        <w:ind w:left="786"/>
        <w:jc w:val="both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5B1EB2">
        <w:rPr>
          <w:rFonts w:ascii="Times New Roman" w:eastAsia="Times New Roman" w:hAnsi="Times New Roman"/>
          <w:b/>
          <w:i/>
          <w:iCs/>
          <w:sz w:val="28"/>
          <w:szCs w:val="28"/>
        </w:rPr>
        <w:t>21945667.</w:t>
      </w:r>
    </w:p>
    <w:p w:rsidR="005B1EB2" w:rsidRPr="005B1EB2" w:rsidRDefault="005B1EB2" w:rsidP="005B1EB2">
      <w:pPr>
        <w:pStyle w:val="a3"/>
        <w:spacing w:before="100" w:beforeAutospacing="1" w:after="100" w:afterAutospacing="1" w:line="240" w:lineRule="auto"/>
        <w:ind w:left="786"/>
        <w:jc w:val="both"/>
        <w:rPr>
          <w:rFonts w:ascii="Times New Roman" w:eastAsia="Times New Roman" w:hAnsi="Times New Roman"/>
          <w:b/>
          <w:i/>
          <w:iCs/>
          <w:sz w:val="18"/>
          <w:szCs w:val="18"/>
        </w:rPr>
      </w:pPr>
    </w:p>
    <w:p w:rsidR="005B1EB2" w:rsidRPr="005B1EB2" w:rsidRDefault="005B1EB2" w:rsidP="005B1EB2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5B1EB2">
        <w:rPr>
          <w:rFonts w:ascii="Times New Roman" w:eastAsia="Times New Roman" w:hAnsi="Times New Roman"/>
          <w:b/>
          <w:bCs/>
          <w:iCs/>
          <w:sz w:val="28"/>
          <w:szCs w:val="28"/>
        </w:rPr>
        <w:t>Категорія</w:t>
      </w:r>
      <w:r w:rsidRPr="005B1EB2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замовника: </w:t>
      </w:r>
      <w:r w:rsidRPr="005B1EB2">
        <w:rPr>
          <w:rFonts w:ascii="Times New Roman" w:eastAsia="Times New Roman" w:hAnsi="Times New Roman"/>
          <w:sz w:val="28"/>
          <w:szCs w:val="28"/>
        </w:rPr>
        <w:t>юридичні особи, які є підприємствами, установами, організаціями (крім тих, які визначені у </w:t>
      </w:r>
      <w:hyperlink r:id="rId6" w:anchor="n795" w:history="1">
        <w:r w:rsidRPr="005B1EB2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пунктах 1</w:t>
        </w:r>
      </w:hyperlink>
      <w:r w:rsidRPr="005B1EB2">
        <w:rPr>
          <w:rFonts w:ascii="Times New Roman" w:eastAsia="Times New Roman" w:hAnsi="Times New Roman"/>
          <w:sz w:val="28"/>
          <w:szCs w:val="28"/>
        </w:rPr>
        <w:t> і </w:t>
      </w:r>
      <w:hyperlink r:id="rId7" w:anchor="n796" w:history="1">
        <w:r w:rsidRPr="005B1EB2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2</w:t>
        </w:r>
      </w:hyperlink>
      <w:r w:rsidRPr="005B1EB2">
        <w:rPr>
          <w:rFonts w:ascii="Times New Roman" w:eastAsia="Times New Roman" w:hAnsi="Times New Roman"/>
          <w:sz w:val="28"/>
          <w:szCs w:val="28"/>
        </w:rPr>
        <w:t> частини 1 статті 2 Закону України «Про публічні закупівлі») та їх об’єднання, які забезпечують потреби держави або територіальної громади, якщо така діяльність не здійснюється на промисловій чи комерційній основі, за наявності такої ознаки – у статутному капіталі юридичної особи державна або комунальна частка акцій (часток, паїв) перевищує 50 відсотків (пункт 3 частини 1 статті 2 Закону України «Про публічні закупівлі»).</w:t>
      </w:r>
    </w:p>
    <w:p w:rsidR="002E24B3" w:rsidRPr="001B33DC" w:rsidRDefault="002E24B3" w:rsidP="002E24B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</w:t>
      </w:r>
      <w:r w:rsidR="001729C1" w:rsidRPr="005B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упівлі (лотів) (за наявності): </w:t>
      </w:r>
    </w:p>
    <w:p w:rsidR="001B33DC" w:rsidRPr="005B1EB2" w:rsidRDefault="001B33DC" w:rsidP="001B33D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465" w:rsidRPr="00441465" w:rsidRDefault="0026264E" w:rsidP="00DD0A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8" w:history="1">
        <w:r w:rsidR="00441465" w:rsidRPr="0044146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Послуги з усунення аварії в бюджетній установі:</w:t>
        </w:r>
        <w:r w:rsidR="00441465" w:rsidRPr="00441465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поточний ремонт стелі у при</w:t>
        </w:r>
        <w:r w:rsidR="00441465" w:rsidRPr="0044146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міщенні </w:t>
        </w:r>
      </w:hyperlink>
      <w:r w:rsidR="00441465" w:rsidRPr="00441465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відділення соціальної роботи </w:t>
      </w:r>
      <w:r w:rsidR="00441465" w:rsidRPr="004414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Дніпровського міського центру соціальних служб </w:t>
      </w:r>
      <w:r w:rsidR="00441465" w:rsidRPr="0044146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адресою: вул. Новосільна, буд. 21, м. Дніпро</w:t>
      </w:r>
      <w:r w:rsidR="00441465" w:rsidRPr="00441465">
        <w:rPr>
          <w:rFonts w:ascii="Times New Roman" w:hAnsi="Times New Roman" w:cs="Times New Roman"/>
          <w:color w:val="000000" w:themeColor="text1"/>
          <w:sz w:val="28"/>
          <w:szCs w:val="28"/>
        </w:rPr>
        <w:t>, 49054</w:t>
      </w:r>
      <w:r w:rsidR="002E24B3" w:rsidRPr="005B1EB2">
        <w:rPr>
          <w:rFonts w:ascii="Times New Roman" w:hAnsi="Times New Roman" w:cs="Times New Roman"/>
          <w:sz w:val="28"/>
          <w:szCs w:val="28"/>
        </w:rPr>
        <w:t xml:space="preserve">, </w:t>
      </w:r>
      <w:r w:rsidR="002E24B3" w:rsidRPr="005B1E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 до наказу МРЕТСГУ №1082 від 11.06.2020 визначення предмета закупівлі товару за ЄЗС, що найбільше відповідає назві номенклатурної позиції</w:t>
      </w:r>
      <w:r w:rsidR="002E24B3" w:rsidRPr="005B1EB2">
        <w:rPr>
          <w:rFonts w:ascii="Times New Roman" w:hAnsi="Times New Roman" w:cs="Times New Roman"/>
          <w:sz w:val="28"/>
          <w:szCs w:val="28"/>
        </w:rPr>
        <w:t xml:space="preserve"> </w:t>
      </w:r>
      <w:r w:rsidR="001729C1" w:rsidRPr="005B1EB2">
        <w:rPr>
          <w:rFonts w:ascii="Times New Roman" w:hAnsi="Times New Roman" w:cs="Times New Roman"/>
          <w:sz w:val="28"/>
          <w:szCs w:val="28"/>
        </w:rPr>
        <w:t xml:space="preserve">Код </w:t>
      </w:r>
      <w:r w:rsidR="001729C1" w:rsidRPr="00441465">
        <w:rPr>
          <w:rFonts w:ascii="Times New Roman" w:hAnsi="Times New Roman" w:cs="Times New Roman"/>
          <w:sz w:val="28"/>
          <w:szCs w:val="28"/>
        </w:rPr>
        <w:t xml:space="preserve">за </w:t>
      </w:r>
      <w:r w:rsidR="00441465" w:rsidRPr="00765CAE">
        <w:rPr>
          <w:rFonts w:ascii="Times New Roman" w:hAnsi="Times New Roman" w:cs="Times New Roman"/>
          <w:sz w:val="27"/>
          <w:szCs w:val="27"/>
          <w:shd w:val="clear" w:color="auto" w:fill="FFFFFF"/>
        </w:rPr>
        <w:t>ДК 021:2015</w:t>
      </w:r>
      <w:r w:rsidR="00441465">
        <w:rPr>
          <w:rFonts w:ascii="Times New Roman" w:hAnsi="Times New Roman" w:cs="Times New Roman"/>
          <w:sz w:val="27"/>
          <w:szCs w:val="27"/>
          <w:shd w:val="clear" w:color="auto" w:fill="FFFFFF"/>
        </w:rPr>
        <w:t>-</w:t>
      </w:r>
      <w:r w:rsidR="00441465" w:rsidRPr="00441465">
        <w:rPr>
          <w:rFonts w:ascii="Times New Roman" w:hAnsi="Times New Roman" w:cs="Times New Roman"/>
          <w:b/>
          <w:bCs/>
          <w:sz w:val="28"/>
          <w:szCs w:val="28"/>
        </w:rPr>
        <w:t>45420000-7</w:t>
      </w:r>
      <w:r w:rsidR="00441465" w:rsidRPr="00441465">
        <w:rPr>
          <w:rFonts w:ascii="Times New Roman" w:hAnsi="Times New Roman" w:cs="Times New Roman"/>
          <w:sz w:val="28"/>
          <w:szCs w:val="28"/>
        </w:rPr>
        <w:t xml:space="preserve"> – «Столярні та теслярні роботи</w:t>
      </w:r>
      <w:r w:rsidR="00441465" w:rsidRPr="00441465">
        <w:rPr>
          <w:rFonts w:ascii="Times New Roman" w:hAnsi="Times New Roman"/>
          <w:sz w:val="28"/>
          <w:szCs w:val="28"/>
        </w:rPr>
        <w:t xml:space="preserve"> »</w:t>
      </w:r>
      <w:r w:rsidR="00441465">
        <w:rPr>
          <w:rFonts w:ascii="Times New Roman" w:hAnsi="Times New Roman"/>
          <w:sz w:val="28"/>
          <w:szCs w:val="28"/>
        </w:rPr>
        <w:t xml:space="preserve"> </w:t>
      </w:r>
      <w:r w:rsidR="00441465" w:rsidRPr="00441465">
        <w:rPr>
          <w:rFonts w:ascii="Times New Roman" w:hAnsi="Times New Roman"/>
          <w:sz w:val="28"/>
          <w:szCs w:val="28"/>
        </w:rPr>
        <w:t>(</w:t>
      </w:r>
      <w:r w:rsidR="00441465" w:rsidRPr="00441465">
        <w:rPr>
          <w:b/>
          <w:bCs/>
          <w:sz w:val="28"/>
          <w:szCs w:val="28"/>
        </w:rPr>
        <w:t xml:space="preserve"> </w:t>
      </w:r>
      <w:r w:rsidR="00441465" w:rsidRPr="00441465">
        <w:rPr>
          <w:rFonts w:ascii="Times New Roman" w:hAnsi="Times New Roman" w:cs="Times New Roman"/>
          <w:b/>
          <w:bCs/>
          <w:sz w:val="28"/>
          <w:szCs w:val="28"/>
        </w:rPr>
        <w:t>45421146-9</w:t>
      </w:r>
      <w:r w:rsidR="00441465" w:rsidRPr="00441465">
        <w:rPr>
          <w:rFonts w:ascii="Times New Roman" w:hAnsi="Times New Roman" w:cs="Times New Roman"/>
          <w:sz w:val="28"/>
          <w:szCs w:val="28"/>
        </w:rPr>
        <w:t xml:space="preserve"> - Монтаж підвісних стель</w:t>
      </w:r>
      <w:r w:rsidR="00441465" w:rsidRPr="004414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).</w:t>
      </w:r>
    </w:p>
    <w:p w:rsidR="00DD0A85" w:rsidRPr="001B33DC" w:rsidRDefault="002E24B3" w:rsidP="00DD0A8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B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2E24B3" w:rsidRDefault="002E24B3" w:rsidP="00DD0A8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Ідентифікатор закупівлі:</w:t>
      </w:r>
    </w:p>
    <w:p w:rsidR="003927D2" w:rsidRDefault="0026264E" w:rsidP="00DD0A8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UA-2023-05-12-007002-a</w:t>
      </w:r>
      <w:bookmarkStart w:id="0" w:name="_GoBack"/>
      <w:bookmarkEnd w:id="0"/>
    </w:p>
    <w:p w:rsidR="002E24B3" w:rsidRPr="005B1EB2" w:rsidRDefault="002E24B3" w:rsidP="002E24B3">
      <w:pPr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Обґрунтування технічних та якісних характеристик предмета закупівлі:</w:t>
      </w:r>
    </w:p>
    <w:p w:rsidR="007315DF" w:rsidRDefault="005B1EB2" w:rsidP="00A36CF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B1EB2">
        <w:rPr>
          <w:rFonts w:ascii="Times New Roman" w:hAnsi="Times New Roman" w:cs="Times New Roman"/>
          <w:sz w:val="28"/>
          <w:szCs w:val="28"/>
          <w:lang w:eastAsia="uk-UA"/>
        </w:rPr>
        <w:t>Проведення</w:t>
      </w:r>
      <w:r>
        <w:rPr>
          <w:rFonts w:ascii="Times New Roman" w:hAnsi="Times New Roman" w:cs="Times New Roman"/>
          <w:sz w:val="28"/>
          <w:szCs w:val="28"/>
        </w:rPr>
        <w:t xml:space="preserve"> поточн</w:t>
      </w:r>
      <w:r w:rsidR="00E80D82">
        <w:rPr>
          <w:rFonts w:ascii="Times New Roman" w:hAnsi="Times New Roman" w:cs="Times New Roman"/>
          <w:sz w:val="28"/>
          <w:szCs w:val="28"/>
        </w:rPr>
        <w:t>ого</w:t>
      </w:r>
      <w:r w:rsidRPr="005B1EB2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E80D82">
        <w:rPr>
          <w:rFonts w:ascii="Times New Roman" w:hAnsi="Times New Roman" w:cs="Times New Roman"/>
          <w:sz w:val="28"/>
          <w:szCs w:val="28"/>
        </w:rPr>
        <w:t>у</w:t>
      </w:r>
      <w:r w:rsidRPr="005B1EB2">
        <w:t xml:space="preserve"> </w:t>
      </w:r>
      <w:r w:rsidRPr="005B1EB2">
        <w:rPr>
          <w:rFonts w:ascii="Times New Roman" w:hAnsi="Times New Roman" w:cs="Times New Roman"/>
          <w:sz w:val="28"/>
          <w:szCs w:val="28"/>
        </w:rPr>
        <w:t xml:space="preserve">частини вбудованого нежитлового приміщення № 34, поз.1-9, розташованого на першому поверсі у житловому будинку, загальною площею 118,4 кв. м., за адресою: вул. Новосільна, буд. 21, м. Дніпро, 49054, рік </w:t>
      </w:r>
      <w:r w:rsidRPr="005B1EB2">
        <w:rPr>
          <w:rFonts w:ascii="Times New Roman" w:hAnsi="Times New Roman" w:cs="Times New Roman"/>
          <w:sz w:val="28"/>
          <w:szCs w:val="28"/>
        </w:rPr>
        <w:lastRenderedPageBreak/>
        <w:t>спорудження орієнтовно 1961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B1E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саме</w:t>
      </w:r>
      <w:r w:rsidR="007315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5A6B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улаштування каркасу підвісних стель та монтаж </w:t>
      </w:r>
      <w:r w:rsidR="001B33DC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5A6BA2">
        <w:rPr>
          <w:rFonts w:ascii="Times New Roman" w:hAnsi="Times New Roman" w:cs="Times New Roman"/>
          <w:bCs/>
          <w:color w:val="000000"/>
          <w:sz w:val="28"/>
          <w:szCs w:val="28"/>
        </w:rPr>
        <w:t>тельових плит</w:t>
      </w:r>
      <w:r w:rsidR="007315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315DF" w:rsidRPr="000775E4">
        <w:rPr>
          <w:rFonts w:ascii="Times New Roman" w:hAnsi="Times New Roman" w:cs="Times New Roman"/>
          <w:spacing w:val="4"/>
          <w:sz w:val="28"/>
          <w:szCs w:val="28"/>
        </w:rPr>
        <w:t xml:space="preserve">з метою </w:t>
      </w:r>
      <w:r w:rsidR="00B039FE">
        <w:rPr>
          <w:rFonts w:ascii="Times New Roman" w:hAnsi="Times New Roman" w:cs="Times New Roman"/>
          <w:spacing w:val="4"/>
          <w:sz w:val="28"/>
          <w:szCs w:val="28"/>
        </w:rPr>
        <w:t>усунення аварії в бюджетній установі</w:t>
      </w:r>
      <w:r w:rsidR="003326A2">
        <w:rPr>
          <w:rFonts w:ascii="Times New Roman" w:hAnsi="Times New Roman" w:cs="Times New Roman"/>
          <w:spacing w:val="4"/>
          <w:sz w:val="28"/>
          <w:szCs w:val="28"/>
        </w:rPr>
        <w:t>,</w:t>
      </w:r>
      <w:r w:rsidR="00170CD7" w:rsidRPr="00170C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70CD7" w:rsidRPr="00170CD7">
        <w:rPr>
          <w:rFonts w:ascii="Times New Roman" w:hAnsi="Times New Roman" w:cs="Times New Roman"/>
          <w:bCs/>
          <w:color w:val="000000"/>
          <w:sz w:val="28"/>
          <w:szCs w:val="28"/>
        </w:rPr>
        <w:t>відповідно до ДБН та інших нормативних актів, зокрема ДБН В</w:t>
      </w:r>
      <w:r w:rsidR="00170CD7" w:rsidRPr="00170CD7">
        <w:rPr>
          <w:rFonts w:ascii="Times New Roman" w:hAnsi="Times New Roman" w:cs="Times New Roman"/>
          <w:sz w:val="28"/>
          <w:szCs w:val="28"/>
        </w:rPr>
        <w:t>.2.2-9:2018</w:t>
      </w:r>
      <w:r w:rsidR="00170CD7" w:rsidRPr="00170C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“Громадські будинки та споруди”</w:t>
      </w:r>
      <w:r w:rsidR="00170CD7" w:rsidRPr="00170CD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70CD7" w:rsidRPr="00170CD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ДБН В.2.2-27:2010 “Будинки і споруди. Будинки адміністративного та побутового призначення</w:t>
      </w:r>
      <w:r w:rsidR="00170CD7" w:rsidRPr="00170CD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”</w:t>
      </w:r>
      <w:r w:rsidR="00170CD7" w:rsidRPr="00170CD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Пр</w:t>
      </w:r>
      <w:r w:rsidR="00963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авил пожежної безпеки в Україні.</w:t>
      </w:r>
    </w:p>
    <w:p w:rsidR="00A36CFC" w:rsidRDefault="00A36CFC" w:rsidP="00A36C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48B">
        <w:rPr>
          <w:rFonts w:ascii="Times New Roman" w:eastAsia="Times New Roman" w:hAnsi="Times New Roman" w:cs="Times New Roman"/>
          <w:sz w:val="28"/>
          <w:szCs w:val="28"/>
        </w:rPr>
        <w:t>Послуги повинні бути якісними, надаватись відповідно до встановлених стандартів, норм і правил та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648B">
        <w:rPr>
          <w:rFonts w:ascii="Times New Roman" w:eastAsia="Times New Roman" w:hAnsi="Times New Roman" w:cs="Times New Roman"/>
          <w:sz w:val="28"/>
          <w:szCs w:val="28"/>
        </w:rPr>
        <w:t>рядку проведення ремонту та утримання об’єктів благоустрою населених пунктів, затвердженого наказом Державного комітету України з питань житлово-комунального господарства від 23.09.2003 № 154 (із змінами), Технічних правил ремонту і утриманню вулиць та доріг населених пунктів, затверджених наказом Міністерства регіонального розвитку, будівництва та житлово-комунального господарства України в</w:t>
      </w:r>
      <w:r>
        <w:rPr>
          <w:rFonts w:ascii="Times New Roman" w:eastAsia="Times New Roman" w:hAnsi="Times New Roman" w:cs="Times New Roman"/>
          <w:sz w:val="28"/>
          <w:szCs w:val="28"/>
        </w:rPr>
        <w:t>ід 14.02.2012 № 54 (із змінами)</w:t>
      </w:r>
      <w:r w:rsidRPr="005A648B">
        <w:rPr>
          <w:rFonts w:ascii="Times New Roman" w:eastAsia="Times New Roman" w:hAnsi="Times New Roman" w:cs="Times New Roman"/>
          <w:sz w:val="28"/>
          <w:szCs w:val="28"/>
        </w:rPr>
        <w:t xml:space="preserve"> та іншим встановленим нормативним актам діючого законодавства України. Підрядник повинен гарантувати Замовнику строк експлуатації Об'єкта не менше 1 року з моменту закінчення поточних ремонтних робіт.</w:t>
      </w:r>
    </w:p>
    <w:p w:rsidR="00A36CFC" w:rsidRPr="00A36CFC" w:rsidRDefault="00A36CFC" w:rsidP="00A36CF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</w:pPr>
    </w:p>
    <w:p w:rsidR="00C67C16" w:rsidRDefault="00C67C16" w:rsidP="00A36CFC">
      <w:pPr>
        <w:pStyle w:val="a3"/>
        <w:spacing w:after="0" w:line="240" w:lineRule="auto"/>
        <w:ind w:left="0" w:firstLine="786"/>
        <w:jc w:val="both"/>
        <w:rPr>
          <w:rFonts w:ascii="Times New Roman" w:hAnsi="Times New Roman" w:cs="Times New Roman"/>
          <w:sz w:val="28"/>
          <w:szCs w:val="28"/>
        </w:rPr>
      </w:pPr>
      <w:r w:rsidRPr="005B1EB2">
        <w:rPr>
          <w:rFonts w:ascii="Times New Roman" w:hAnsi="Times New Roman" w:cs="Times New Roman"/>
          <w:sz w:val="28"/>
          <w:szCs w:val="28"/>
        </w:rPr>
        <w:t xml:space="preserve">Виконання </w:t>
      </w:r>
      <w:r w:rsidR="00B04AAD">
        <w:rPr>
          <w:rFonts w:ascii="Times New Roman" w:hAnsi="Times New Roman" w:cs="Times New Roman"/>
          <w:sz w:val="28"/>
          <w:szCs w:val="28"/>
        </w:rPr>
        <w:t>з</w:t>
      </w:r>
      <w:r w:rsidR="00125B7E">
        <w:rPr>
          <w:rFonts w:ascii="Times New Roman" w:hAnsi="Times New Roman" w:cs="Times New Roman"/>
          <w:sz w:val="28"/>
          <w:szCs w:val="28"/>
        </w:rPr>
        <w:t>аходів з</w:t>
      </w:r>
      <w:r w:rsidR="00B04AAD">
        <w:rPr>
          <w:rFonts w:ascii="Times New Roman" w:hAnsi="Times New Roman" w:cs="Times New Roman"/>
          <w:sz w:val="28"/>
          <w:szCs w:val="28"/>
        </w:rPr>
        <w:t xml:space="preserve"> усунення аварії в бюджетній установі: </w:t>
      </w:r>
      <w:r w:rsidRPr="005B1EB2">
        <w:rPr>
          <w:rFonts w:ascii="Times New Roman" w:hAnsi="Times New Roman" w:cs="Times New Roman"/>
          <w:sz w:val="28"/>
          <w:szCs w:val="28"/>
        </w:rPr>
        <w:t>поточн</w:t>
      </w:r>
      <w:r w:rsidR="00B04AAD">
        <w:rPr>
          <w:rFonts w:ascii="Times New Roman" w:hAnsi="Times New Roman" w:cs="Times New Roman"/>
          <w:sz w:val="28"/>
          <w:szCs w:val="28"/>
        </w:rPr>
        <w:t>ий</w:t>
      </w:r>
      <w:r w:rsidRPr="005B1EB2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B04AAD">
        <w:rPr>
          <w:rFonts w:ascii="Times New Roman" w:hAnsi="Times New Roman" w:cs="Times New Roman"/>
          <w:sz w:val="28"/>
          <w:szCs w:val="28"/>
        </w:rPr>
        <w:t xml:space="preserve"> </w:t>
      </w:r>
      <w:r w:rsidR="005A6BA2">
        <w:rPr>
          <w:rFonts w:ascii="Times New Roman" w:hAnsi="Times New Roman" w:cs="Times New Roman"/>
          <w:sz w:val="28"/>
          <w:szCs w:val="28"/>
        </w:rPr>
        <w:t>стелі у приміщенні</w:t>
      </w:r>
      <w:r w:rsidRPr="005B1EB2">
        <w:rPr>
          <w:rFonts w:ascii="Times New Roman" w:hAnsi="Times New Roman" w:cs="Times New Roman"/>
          <w:sz w:val="28"/>
          <w:szCs w:val="28"/>
        </w:rPr>
        <w:t xml:space="preserve"> забезпечить:</w:t>
      </w:r>
    </w:p>
    <w:p w:rsidR="007F4EB6" w:rsidRDefault="00B04AAD" w:rsidP="00125B7E">
      <w:pPr>
        <w:pStyle w:val="a3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у</w:t>
      </w:r>
      <w:r w:rsidRPr="000775E4">
        <w:rPr>
          <w:rFonts w:ascii="Times New Roman" w:hAnsi="Times New Roman" w:cs="Times New Roman"/>
          <w:spacing w:val="4"/>
          <w:sz w:val="28"/>
          <w:szCs w:val="28"/>
        </w:rPr>
        <w:t>тримання будівлі та її конструктивних елементів у належному стані</w:t>
      </w:r>
      <w:r w:rsidR="00125B7E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7F4EB6" w:rsidRDefault="00B04AAD" w:rsidP="00125B7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5E4">
        <w:rPr>
          <w:rFonts w:ascii="Times New Roman" w:hAnsi="Times New Roman" w:cs="Times New Roman"/>
          <w:spacing w:val="4"/>
          <w:sz w:val="28"/>
          <w:szCs w:val="28"/>
        </w:rPr>
        <w:t>безпечних умов праці</w:t>
      </w:r>
      <w:r w:rsidR="007F4EB6">
        <w:rPr>
          <w:rFonts w:ascii="Times New Roman" w:hAnsi="Times New Roman" w:cs="Times New Roman"/>
          <w:spacing w:val="4"/>
          <w:sz w:val="28"/>
          <w:szCs w:val="28"/>
        </w:rPr>
        <w:t xml:space="preserve"> фахівців Центру;</w:t>
      </w:r>
    </w:p>
    <w:p w:rsidR="007F4EB6" w:rsidRDefault="007F4EB6" w:rsidP="00125B7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EB6">
        <w:rPr>
          <w:rFonts w:ascii="Times New Roman" w:hAnsi="Times New Roman" w:cs="Times New Roman"/>
          <w:sz w:val="28"/>
          <w:szCs w:val="28"/>
        </w:rPr>
        <w:t xml:space="preserve">належну </w:t>
      </w:r>
      <w:r w:rsidRPr="007F4EB6">
        <w:rPr>
          <w:rFonts w:ascii="Times New Roman" w:hAnsi="Times New Roman" w:cs="Times New Roman"/>
          <w:sz w:val="28"/>
          <w:szCs w:val="28"/>
          <w:shd w:val="clear" w:color="auto" w:fill="FFFFFF"/>
        </w:rPr>
        <w:t>пожежну безпеку</w:t>
      </w:r>
      <w:r w:rsidRPr="007F4EB6">
        <w:rPr>
          <w:rFonts w:ascii="Times New Roman" w:hAnsi="Times New Roman" w:cs="Times New Roman"/>
          <w:sz w:val="28"/>
          <w:szCs w:val="28"/>
        </w:rPr>
        <w:t xml:space="preserve"> для фахівців та </w:t>
      </w:r>
      <w:r w:rsidRPr="007F4EB6">
        <w:rPr>
          <w:rFonts w:ascii="Times New Roman" w:hAnsi="Times New Roman" w:cs="Times New Roman"/>
          <w:spacing w:val="4"/>
          <w:sz w:val="28"/>
          <w:szCs w:val="28"/>
        </w:rPr>
        <w:t>отримувачів</w:t>
      </w:r>
      <w:r w:rsidRPr="000775E4">
        <w:rPr>
          <w:rFonts w:ascii="Times New Roman" w:hAnsi="Times New Roman" w:cs="Times New Roman"/>
          <w:spacing w:val="4"/>
          <w:sz w:val="28"/>
          <w:szCs w:val="28"/>
        </w:rPr>
        <w:t xml:space="preserve"> послуг Центру</w:t>
      </w:r>
    </w:p>
    <w:p w:rsidR="00C67C16" w:rsidRPr="005B1EB2" w:rsidRDefault="007F4EB6" w:rsidP="00125B7E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створення відповідних </w:t>
      </w:r>
      <w:r w:rsidR="00B04AAD" w:rsidRPr="000775E4">
        <w:rPr>
          <w:rFonts w:ascii="Times New Roman" w:hAnsi="Times New Roman" w:cs="Times New Roman"/>
          <w:sz w:val="28"/>
          <w:szCs w:val="28"/>
        </w:rPr>
        <w:t>санітарно-</w:t>
      </w:r>
      <w:r>
        <w:rPr>
          <w:rFonts w:ascii="Times New Roman" w:hAnsi="Times New Roman" w:cs="Times New Roman"/>
          <w:sz w:val="28"/>
          <w:szCs w:val="28"/>
        </w:rPr>
        <w:t>побутових</w:t>
      </w:r>
      <w:r w:rsidR="00B04AAD" w:rsidRPr="000775E4">
        <w:rPr>
          <w:rFonts w:ascii="Times New Roman" w:hAnsi="Times New Roman" w:cs="Times New Roman"/>
          <w:sz w:val="28"/>
          <w:szCs w:val="28"/>
        </w:rPr>
        <w:t xml:space="preserve"> норм </w:t>
      </w:r>
      <w:r w:rsidR="00B04AAD" w:rsidRPr="000775E4">
        <w:rPr>
          <w:rFonts w:ascii="Times New Roman" w:hAnsi="Times New Roman" w:cs="Times New Roman"/>
          <w:spacing w:val="4"/>
          <w:sz w:val="28"/>
          <w:szCs w:val="28"/>
        </w:rPr>
        <w:t>та незагрозливого перебування</w:t>
      </w:r>
      <w:r w:rsidR="00B04AAD" w:rsidRPr="000775E4">
        <w:rPr>
          <w:rFonts w:ascii="Times New Roman" w:hAnsi="Times New Roman" w:cs="Times New Roman"/>
          <w:sz w:val="28"/>
          <w:szCs w:val="28"/>
        </w:rPr>
        <w:t xml:space="preserve"> </w:t>
      </w:r>
      <w:r w:rsidR="00B04AAD" w:rsidRPr="000775E4">
        <w:rPr>
          <w:rFonts w:ascii="Times New Roman" w:hAnsi="Times New Roman" w:cs="Times New Roman"/>
          <w:spacing w:val="4"/>
          <w:sz w:val="28"/>
          <w:szCs w:val="28"/>
        </w:rPr>
        <w:t>у приміщенні відділу соціальної роботи Центру</w:t>
      </w:r>
      <w:r w:rsidRPr="007F4EB6">
        <w:rPr>
          <w:rFonts w:ascii="Times New Roman" w:hAnsi="Times New Roman" w:cs="Times New Roman"/>
          <w:sz w:val="28"/>
          <w:szCs w:val="28"/>
        </w:rPr>
        <w:t xml:space="preserve"> фахівців та </w:t>
      </w:r>
      <w:r w:rsidRPr="007F4EB6">
        <w:rPr>
          <w:rFonts w:ascii="Times New Roman" w:hAnsi="Times New Roman" w:cs="Times New Roman"/>
          <w:spacing w:val="4"/>
          <w:sz w:val="28"/>
          <w:szCs w:val="28"/>
        </w:rPr>
        <w:t>отримувачів</w:t>
      </w:r>
      <w:r w:rsidRPr="000775E4">
        <w:rPr>
          <w:rFonts w:ascii="Times New Roman" w:hAnsi="Times New Roman" w:cs="Times New Roman"/>
          <w:spacing w:val="4"/>
          <w:sz w:val="28"/>
          <w:szCs w:val="28"/>
        </w:rPr>
        <w:t xml:space="preserve"> послуг</w:t>
      </w:r>
      <w:r>
        <w:rPr>
          <w:rFonts w:ascii="Times New Roman" w:hAnsi="Times New Roman" w:cs="Times New Roman"/>
          <w:spacing w:val="4"/>
          <w:sz w:val="28"/>
          <w:szCs w:val="28"/>
        </w:rPr>
        <w:t>.</w:t>
      </w:r>
      <w:r w:rsidR="00B04AAD" w:rsidRPr="000775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4B3" w:rsidRDefault="002E24B3" w:rsidP="002E24B3">
      <w:pPr>
        <w:pStyle w:val="a3"/>
        <w:numPr>
          <w:ilvl w:val="0"/>
          <w:numId w:val="1"/>
        </w:numPr>
        <w:tabs>
          <w:tab w:val="left" w:pos="0"/>
          <w:tab w:val="left" w:pos="851"/>
        </w:tabs>
        <w:spacing w:after="0" w:line="240" w:lineRule="auto"/>
        <w:ind w:left="782" w:hanging="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Обґрунтування розміру бюджетного призначення:</w:t>
      </w:r>
    </w:p>
    <w:p w:rsidR="002E24B3" w:rsidRPr="00B04AAD" w:rsidRDefault="002E24B3" w:rsidP="0044146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Розмір бюджетного призначення для предмета закупівлі </w:t>
      </w:r>
      <w:r w:rsidR="00441465">
        <w:rPr>
          <w:rFonts w:ascii="Times New Roman" w:hAnsi="Times New Roman"/>
          <w:sz w:val="28"/>
          <w:szCs w:val="28"/>
        </w:rPr>
        <w:t>ДК 021:20</w:t>
      </w:r>
      <w:r w:rsidR="00BB55FD" w:rsidRPr="00B04AAD">
        <w:rPr>
          <w:rFonts w:ascii="Times New Roman" w:hAnsi="Times New Roman"/>
          <w:sz w:val="28"/>
          <w:szCs w:val="28"/>
        </w:rPr>
        <w:t>15:-</w:t>
      </w:r>
      <w:r w:rsidR="001957F2" w:rsidRPr="001957F2">
        <w:t xml:space="preserve"> </w:t>
      </w:r>
      <w:r w:rsidR="00441465" w:rsidRPr="00441465">
        <w:rPr>
          <w:rFonts w:ascii="Times New Roman" w:hAnsi="Times New Roman" w:cs="Times New Roman"/>
          <w:b/>
          <w:bCs/>
          <w:sz w:val="28"/>
          <w:szCs w:val="28"/>
        </w:rPr>
        <w:t>45420000-7</w:t>
      </w:r>
      <w:r w:rsidR="00441465" w:rsidRPr="00441465">
        <w:rPr>
          <w:rFonts w:ascii="Times New Roman" w:hAnsi="Times New Roman" w:cs="Times New Roman"/>
          <w:sz w:val="28"/>
          <w:szCs w:val="28"/>
        </w:rPr>
        <w:t xml:space="preserve"> – «Столярні та теслярні роботи</w:t>
      </w:r>
      <w:r w:rsidR="00441465" w:rsidRPr="00441465">
        <w:rPr>
          <w:rFonts w:ascii="Times New Roman" w:hAnsi="Times New Roman"/>
          <w:sz w:val="28"/>
          <w:szCs w:val="28"/>
        </w:rPr>
        <w:t>»</w:t>
      </w:r>
      <w:r w:rsidR="00441465">
        <w:rPr>
          <w:rFonts w:ascii="Times New Roman" w:hAnsi="Times New Roman"/>
          <w:sz w:val="28"/>
          <w:szCs w:val="28"/>
        </w:rPr>
        <w:t xml:space="preserve"> </w:t>
      </w:r>
      <w:r w:rsidR="00441465" w:rsidRPr="00441465">
        <w:rPr>
          <w:rFonts w:ascii="Times New Roman" w:hAnsi="Times New Roman"/>
          <w:sz w:val="28"/>
          <w:szCs w:val="28"/>
        </w:rPr>
        <w:t>(</w:t>
      </w:r>
      <w:r w:rsidR="00441465" w:rsidRPr="00441465">
        <w:rPr>
          <w:b/>
          <w:bCs/>
          <w:sz w:val="28"/>
          <w:szCs w:val="28"/>
        </w:rPr>
        <w:t xml:space="preserve"> </w:t>
      </w:r>
      <w:r w:rsidR="00441465" w:rsidRPr="00441465">
        <w:rPr>
          <w:rFonts w:ascii="Times New Roman" w:hAnsi="Times New Roman" w:cs="Times New Roman"/>
          <w:b/>
          <w:bCs/>
          <w:sz w:val="28"/>
          <w:szCs w:val="28"/>
        </w:rPr>
        <w:t>45421146-9</w:t>
      </w:r>
      <w:r w:rsidR="00441465" w:rsidRPr="00441465">
        <w:rPr>
          <w:rFonts w:ascii="Times New Roman" w:hAnsi="Times New Roman" w:cs="Times New Roman"/>
          <w:sz w:val="28"/>
          <w:szCs w:val="28"/>
        </w:rPr>
        <w:t xml:space="preserve"> - Монтаж підвісних стель</w:t>
      </w:r>
      <w:r w:rsidR="00441465">
        <w:rPr>
          <w:rFonts w:ascii="Times New Roman" w:hAnsi="Times New Roman" w:cs="Times New Roman"/>
          <w:sz w:val="28"/>
          <w:szCs w:val="28"/>
          <w:shd w:val="clear" w:color="auto" w:fill="FFFFFF"/>
        </w:rPr>
        <w:t>) в</w:t>
      </w:r>
      <w:r w:rsidRPr="00B04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ідповідає розрахунку видатків до кошторису </w:t>
      </w:r>
      <w:r w:rsidR="00BB55FD" w:rsidRPr="00B04AAD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Дніпровського міського центру соціальних служб</w:t>
      </w:r>
      <w:r w:rsidRPr="00B04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</w:t>
      </w:r>
      <w:r w:rsidR="00BB55FD" w:rsidRPr="00B04AA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04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рік (загальний фонд) за КПКВК </w:t>
      </w:r>
      <w:r w:rsidR="00BB55FD" w:rsidRPr="00B04AA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04AAD"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="00BB55FD" w:rsidRPr="00B04AAD">
        <w:rPr>
          <w:rFonts w:ascii="Times New Roman" w:eastAsia="Times New Roman" w:hAnsi="Times New Roman" w:cs="Times New Roman"/>
          <w:sz w:val="28"/>
          <w:szCs w:val="28"/>
          <w:lang w:eastAsia="ru-RU"/>
        </w:rPr>
        <w:t>3121</w:t>
      </w:r>
      <w:r w:rsidRPr="00B04A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24B3" w:rsidRPr="005B1EB2" w:rsidRDefault="002E24B3" w:rsidP="002E24B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Обґрунтування очікуваної вартості предмета закупівлі:</w:t>
      </w:r>
    </w:p>
    <w:p w:rsidR="006E22DE" w:rsidRPr="006E22DE" w:rsidRDefault="006E22DE" w:rsidP="006E22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22DE">
        <w:rPr>
          <w:rFonts w:ascii="Times New Roman" w:hAnsi="Times New Roman" w:cs="Times New Roman"/>
          <w:sz w:val="28"/>
          <w:szCs w:val="28"/>
        </w:rPr>
        <w:t>Очікувана вартість предмета закупівлі визначена (розрахована) методом порівняння ринкових цін</w:t>
      </w:r>
      <w:r w:rsidR="00164941">
        <w:rPr>
          <w:rFonts w:ascii="Times New Roman" w:hAnsi="Times New Roman" w:cs="Times New Roman"/>
          <w:sz w:val="28"/>
          <w:szCs w:val="28"/>
        </w:rPr>
        <w:t>, маркетингових досліджень</w:t>
      </w:r>
      <w:r w:rsidRPr="006E22DE">
        <w:rPr>
          <w:rFonts w:ascii="Times New Roman" w:hAnsi="Times New Roman" w:cs="Times New Roman"/>
          <w:sz w:val="28"/>
          <w:szCs w:val="28"/>
        </w:rPr>
        <w:t>. При визначенні очікуваної вартості закупівлі враховувалась інформація про ціни на товари та послуги, що міститься в мережі Інтернет у відкритому доступі, в тому числі на сайтах виробників та постачальників відповідної продукції, спеціалізованих торгівельних майданчиках, в електронній системі закупівель "</w:t>
      </w:r>
      <w:proofErr w:type="spellStart"/>
      <w:r w:rsidRPr="006E22DE">
        <w:rPr>
          <w:rFonts w:ascii="Times New Roman" w:hAnsi="Times New Roman" w:cs="Times New Roman"/>
          <w:sz w:val="28"/>
          <w:szCs w:val="28"/>
        </w:rPr>
        <w:t>Prozorro</w:t>
      </w:r>
      <w:proofErr w:type="spellEnd"/>
      <w:r w:rsidRPr="006E22DE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C67C16" w:rsidRDefault="00C67C16" w:rsidP="006E22D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EB2">
        <w:rPr>
          <w:rFonts w:ascii="Times New Roman" w:hAnsi="Times New Roman" w:cs="Times New Roman"/>
          <w:sz w:val="28"/>
          <w:szCs w:val="28"/>
        </w:rPr>
        <w:t xml:space="preserve">Зроблено </w:t>
      </w:r>
      <w:r w:rsidR="006E22DE">
        <w:rPr>
          <w:rFonts w:ascii="Times New Roman" w:hAnsi="Times New Roman" w:cs="Times New Roman"/>
          <w:sz w:val="28"/>
          <w:szCs w:val="28"/>
        </w:rPr>
        <w:t xml:space="preserve">маркетингове дослідження </w:t>
      </w:r>
      <w:r w:rsidRPr="005B1EB2">
        <w:rPr>
          <w:rFonts w:ascii="Times New Roman" w:hAnsi="Times New Roman" w:cs="Times New Roman"/>
          <w:sz w:val="28"/>
          <w:szCs w:val="28"/>
        </w:rPr>
        <w:t>цінов</w:t>
      </w:r>
      <w:r w:rsidR="006E22DE">
        <w:rPr>
          <w:rFonts w:ascii="Times New Roman" w:hAnsi="Times New Roman" w:cs="Times New Roman"/>
          <w:sz w:val="28"/>
          <w:szCs w:val="28"/>
        </w:rPr>
        <w:t>их</w:t>
      </w:r>
      <w:r w:rsidRPr="005B1EB2">
        <w:rPr>
          <w:rFonts w:ascii="Times New Roman" w:hAnsi="Times New Roman" w:cs="Times New Roman"/>
          <w:sz w:val="28"/>
          <w:szCs w:val="28"/>
        </w:rPr>
        <w:t xml:space="preserve"> пропозиці</w:t>
      </w:r>
      <w:r w:rsidR="006E22DE">
        <w:rPr>
          <w:rFonts w:ascii="Times New Roman" w:hAnsi="Times New Roman" w:cs="Times New Roman"/>
          <w:sz w:val="28"/>
          <w:szCs w:val="28"/>
        </w:rPr>
        <w:t>й</w:t>
      </w:r>
      <w:r w:rsidRPr="005B1EB2">
        <w:rPr>
          <w:rFonts w:ascii="Times New Roman" w:hAnsi="Times New Roman" w:cs="Times New Roman"/>
          <w:sz w:val="28"/>
          <w:szCs w:val="28"/>
        </w:rPr>
        <w:t xml:space="preserve"> на </w:t>
      </w:r>
      <w:hyperlink r:id="rId9" w:history="1">
        <w:r w:rsidR="00165A82" w:rsidRPr="00165A82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 xml:space="preserve">Послуги з усунення аварії в бюджетній установі: поточний ремонт </w:t>
        </w:r>
        <w:r w:rsidR="005A6BA2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>стелі у</w:t>
        </w:r>
        <w:r w:rsidR="00165A82" w:rsidRPr="00165A82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 xml:space="preserve"> приміщенн</w:t>
        </w:r>
        <w:r w:rsidR="005A6BA2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>і</w:t>
        </w:r>
        <w:r w:rsidR="00165A82" w:rsidRPr="00165A82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 xml:space="preserve"> </w:t>
        </w:r>
      </w:hyperlink>
      <w:r w:rsidR="00165A82" w:rsidRPr="00165A82">
        <w:rPr>
          <w:rFonts w:ascii="Times New Roman" w:hAnsi="Times New Roman"/>
          <w:b/>
          <w:sz w:val="28"/>
          <w:szCs w:val="28"/>
          <w:u w:val="single"/>
        </w:rPr>
        <w:t>відділення соціальної роботи Дніпровського міського центру соціальних служб за адресою: вул. Новосільна, буд. 21, м. Дн</w:t>
      </w:r>
      <w:r w:rsidR="00165A82" w:rsidRPr="00165A82">
        <w:rPr>
          <w:rFonts w:ascii="Times New Roman" w:hAnsi="Times New Roman"/>
          <w:b/>
          <w:sz w:val="28"/>
          <w:szCs w:val="28"/>
        </w:rPr>
        <w:t>іпро, 49054</w:t>
      </w:r>
      <w:r w:rsidRPr="00165A82">
        <w:rPr>
          <w:rFonts w:ascii="Times New Roman" w:hAnsi="Times New Roman" w:cs="Times New Roman"/>
          <w:sz w:val="28"/>
          <w:szCs w:val="28"/>
        </w:rPr>
        <w:t>,</w:t>
      </w:r>
      <w:r w:rsidRPr="005B1EB2">
        <w:rPr>
          <w:rFonts w:ascii="Times New Roman" w:hAnsi="Times New Roman" w:cs="Times New Roman"/>
          <w:sz w:val="28"/>
          <w:szCs w:val="28"/>
        </w:rPr>
        <w:t xml:space="preserve"> за наступною технічною специфікацією (Дефектний акт): </w:t>
      </w:r>
    </w:p>
    <w:tbl>
      <w:tblPr>
        <w:tblW w:w="10201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9"/>
        <w:gridCol w:w="5498"/>
        <w:gridCol w:w="1447"/>
        <w:gridCol w:w="1447"/>
        <w:gridCol w:w="1230"/>
      </w:tblGrid>
      <w:tr w:rsidR="00441465" w:rsidRPr="00441465" w:rsidTr="00441465">
        <w:trPr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№</w:t>
            </w:r>
          </w:p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ч</w:t>
            </w: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.ч</w:t>
            </w:r>
            <w:proofErr w:type="spellEnd"/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Найменування робіт і витрат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Одиниця</w:t>
            </w:r>
          </w:p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виміру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 Кількість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Примітка</w:t>
            </w:r>
          </w:p>
        </w:tc>
      </w:tr>
      <w:tr w:rsidR="00441465" w:rsidRPr="00441465" w:rsidTr="00441465">
        <w:trPr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5</w:t>
            </w:r>
          </w:p>
        </w:tc>
      </w:tr>
      <w:tr w:rsidR="00441465" w:rsidRPr="00441465" w:rsidTr="00441465">
        <w:trPr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Демонтаж світильників для люмінесцентних ламп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16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41465" w:rsidRPr="00441465" w:rsidTr="00441465">
        <w:trPr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Монтаж світильників для люмінесцентних ламп, які</w:t>
            </w:r>
          </w:p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встановлюються в підвісних стелях, кількість ламп</w:t>
            </w:r>
          </w:p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понад 2 до 4 </w:t>
            </w:r>
            <w:proofErr w:type="spellStart"/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16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41465" w:rsidRPr="00441465" w:rsidTr="00441465">
        <w:trPr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Улаштування каркасу підвісних стель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м2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101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41465" w:rsidRPr="00441465" w:rsidTr="00441465">
        <w:trPr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Укладання плит стельових в каркас стелі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м2</w:t>
            </w: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101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5" w:rsidRPr="00441465" w:rsidRDefault="00441465" w:rsidP="00896E4B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4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B33DC" w:rsidRDefault="001B33DC" w:rsidP="001B33DC">
      <w:pPr>
        <w:autoSpaceDE w:val="0"/>
        <w:autoSpaceDN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1F353E" w:rsidRPr="00441465" w:rsidRDefault="00073BEF" w:rsidP="00441465">
      <w:pPr>
        <w:tabs>
          <w:tab w:val="left" w:pos="851"/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941">
        <w:rPr>
          <w:rFonts w:ascii="Times New Roman" w:hAnsi="Times New Roman" w:cs="Times New Roman"/>
          <w:sz w:val="28"/>
          <w:szCs w:val="28"/>
        </w:rPr>
        <w:tab/>
      </w:r>
      <w:r w:rsidR="00C67C16" w:rsidRPr="00441465">
        <w:rPr>
          <w:rFonts w:ascii="Times New Roman" w:hAnsi="Times New Roman" w:cs="Times New Roman"/>
          <w:sz w:val="28"/>
          <w:szCs w:val="28"/>
        </w:rPr>
        <w:t>Таким чином,</w:t>
      </w:r>
      <w:r w:rsidR="00C67C16" w:rsidRPr="00441465">
        <w:rPr>
          <w:rFonts w:ascii="Times New Roman" w:hAnsi="Times New Roman" w:cs="Times New Roman"/>
          <w:b/>
          <w:bCs/>
          <w:sz w:val="28"/>
          <w:szCs w:val="28"/>
        </w:rPr>
        <w:t xml:space="preserve"> орієнтовна сума закупівлі </w:t>
      </w:r>
      <w:hyperlink r:id="rId10" w:history="1">
        <w:r w:rsidRPr="00441465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 xml:space="preserve">послуги з усунення аварії в бюджетній установі: поточний ремонт </w:t>
        </w:r>
        <w:r w:rsidR="001B33DC" w:rsidRPr="00441465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стелі у</w:t>
        </w:r>
        <w:r w:rsidRPr="00441465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 xml:space="preserve"> приміщенн</w:t>
        </w:r>
        <w:r w:rsidR="001B33DC" w:rsidRPr="00441465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і</w:t>
        </w:r>
        <w:r w:rsidRPr="00441465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</w:hyperlink>
      <w:r w:rsidRPr="00441465">
        <w:rPr>
          <w:rFonts w:ascii="Times New Roman" w:hAnsi="Times New Roman"/>
          <w:sz w:val="28"/>
          <w:szCs w:val="28"/>
        </w:rPr>
        <w:t>відділення соціальної роботи Дніпровського міського центру соціальних служб за адресою: вул. Новосільна, буд. 21, м. Дніпро, 49054</w:t>
      </w:r>
      <w:r w:rsidR="004E746E" w:rsidRPr="00441465">
        <w:rPr>
          <w:rFonts w:ascii="Times New Roman" w:hAnsi="Times New Roman"/>
          <w:sz w:val="28"/>
          <w:szCs w:val="28"/>
        </w:rPr>
        <w:t xml:space="preserve"> визначен</w:t>
      </w:r>
      <w:r w:rsidR="006E22DE" w:rsidRPr="00441465">
        <w:rPr>
          <w:rFonts w:ascii="Times New Roman" w:hAnsi="Times New Roman"/>
          <w:sz w:val="28"/>
          <w:szCs w:val="28"/>
        </w:rPr>
        <w:t xml:space="preserve">а </w:t>
      </w:r>
      <w:r w:rsidR="004E746E" w:rsidRPr="00441465">
        <w:rPr>
          <w:rFonts w:ascii="Times New Roman" w:hAnsi="Times New Roman"/>
          <w:sz w:val="28"/>
          <w:szCs w:val="28"/>
        </w:rPr>
        <w:t>відповідно до дефектного акт</w:t>
      </w:r>
      <w:r w:rsidR="00441465">
        <w:rPr>
          <w:rFonts w:ascii="Times New Roman" w:hAnsi="Times New Roman"/>
          <w:sz w:val="28"/>
          <w:szCs w:val="28"/>
        </w:rPr>
        <w:t>у</w:t>
      </w:r>
      <w:r w:rsidR="004E746E" w:rsidRPr="00441465">
        <w:rPr>
          <w:rFonts w:ascii="Times New Roman" w:hAnsi="Times New Roman"/>
          <w:sz w:val="28"/>
          <w:szCs w:val="28"/>
        </w:rPr>
        <w:t xml:space="preserve"> та</w:t>
      </w:r>
      <w:r w:rsidRPr="00441465">
        <w:rPr>
          <w:rFonts w:ascii="Times New Roman" w:hAnsi="Times New Roman"/>
          <w:sz w:val="28"/>
          <w:szCs w:val="28"/>
        </w:rPr>
        <w:t xml:space="preserve"> </w:t>
      </w:r>
      <w:r w:rsidR="00C67C16" w:rsidRPr="00441465">
        <w:rPr>
          <w:rFonts w:ascii="Times New Roman" w:hAnsi="Times New Roman" w:cs="Times New Roman"/>
          <w:b/>
          <w:bCs/>
          <w:sz w:val="28"/>
          <w:szCs w:val="28"/>
        </w:rPr>
        <w:t>складає</w:t>
      </w:r>
      <w:r w:rsidR="00441465" w:rsidRPr="004414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1465" w:rsidRPr="00441465">
        <w:rPr>
          <w:rFonts w:ascii="Times New Roman" w:hAnsi="Times New Roman"/>
          <w:b/>
          <w:bCs/>
          <w:spacing w:val="-3"/>
          <w:sz w:val="28"/>
          <w:szCs w:val="28"/>
          <w:u w:val="single"/>
        </w:rPr>
        <w:t>158 584,90 грн</w:t>
      </w:r>
      <w:r w:rsidR="00441465" w:rsidRPr="00441465">
        <w:rPr>
          <w:rStyle w:val="30"/>
          <w:rFonts w:ascii="Times New Roman" w:eastAsia="Calibri" w:hAnsi="Times New Roman"/>
          <w:sz w:val="28"/>
          <w:szCs w:val="28"/>
          <w:u w:val="single"/>
          <w:lang w:eastAsia="uk-UA"/>
        </w:rPr>
        <w:t xml:space="preserve">. (сто п’ятдесят вісім тисяч п’ятсот вісімдесят чотири грн. 90 коп.) в </w:t>
      </w:r>
      <w:proofErr w:type="spellStart"/>
      <w:r w:rsidR="00441465" w:rsidRPr="00441465">
        <w:rPr>
          <w:rStyle w:val="30"/>
          <w:rFonts w:ascii="Times New Roman" w:eastAsia="Calibri" w:hAnsi="Times New Roman"/>
          <w:sz w:val="28"/>
          <w:szCs w:val="28"/>
          <w:u w:val="single"/>
          <w:lang w:eastAsia="uk-UA"/>
        </w:rPr>
        <w:t>т.ч</w:t>
      </w:r>
      <w:proofErr w:type="spellEnd"/>
      <w:r w:rsidR="00441465" w:rsidRPr="00441465">
        <w:rPr>
          <w:rStyle w:val="30"/>
          <w:rFonts w:ascii="Times New Roman" w:eastAsia="Calibri" w:hAnsi="Times New Roman"/>
          <w:sz w:val="28"/>
          <w:szCs w:val="28"/>
          <w:u w:val="single"/>
          <w:lang w:eastAsia="uk-UA"/>
        </w:rPr>
        <w:t xml:space="preserve">. ПДВ – 26 430,82 грн. (двадцять шість тисяч чотириста тридцять грн. 82 коп.) </w:t>
      </w:r>
      <w:r w:rsidR="00441465" w:rsidRPr="00441465">
        <w:rPr>
          <w:rFonts w:ascii="Times New Roman" w:hAnsi="Times New Roman" w:cs="Times New Roman"/>
          <w:b/>
          <w:bCs/>
          <w:sz w:val="28"/>
          <w:szCs w:val="28"/>
          <w:u w:val="single"/>
        </w:rPr>
        <w:t>грн</w:t>
      </w:r>
    </w:p>
    <w:sectPr w:rsidR="001F353E" w:rsidRPr="00441465" w:rsidSect="0044146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24935D92"/>
    <w:multiLevelType w:val="hybridMultilevel"/>
    <w:tmpl w:val="E1BA216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9FA68A2"/>
    <w:multiLevelType w:val="hybridMultilevel"/>
    <w:tmpl w:val="99C0D464"/>
    <w:lvl w:ilvl="0" w:tplc="A2FC0488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220019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5A97DD9"/>
    <w:multiLevelType w:val="hybridMultilevel"/>
    <w:tmpl w:val="79841DA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4B3"/>
    <w:rsid w:val="00073BEF"/>
    <w:rsid w:val="00097A18"/>
    <w:rsid w:val="000A551D"/>
    <w:rsid w:val="000D25E1"/>
    <w:rsid w:val="000F43DB"/>
    <w:rsid w:val="00125B7E"/>
    <w:rsid w:val="00127BFD"/>
    <w:rsid w:val="00164941"/>
    <w:rsid w:val="00165A82"/>
    <w:rsid w:val="00170CD7"/>
    <w:rsid w:val="001729C1"/>
    <w:rsid w:val="00175FA4"/>
    <w:rsid w:val="001957F2"/>
    <w:rsid w:val="001B33DC"/>
    <w:rsid w:val="0026264E"/>
    <w:rsid w:val="002D1FFA"/>
    <w:rsid w:val="002E24B3"/>
    <w:rsid w:val="003326A2"/>
    <w:rsid w:val="00351629"/>
    <w:rsid w:val="003927D2"/>
    <w:rsid w:val="00441465"/>
    <w:rsid w:val="00492C4F"/>
    <w:rsid w:val="004E0218"/>
    <w:rsid w:val="004E746E"/>
    <w:rsid w:val="00557342"/>
    <w:rsid w:val="00583B44"/>
    <w:rsid w:val="005A6BA2"/>
    <w:rsid w:val="005B1EB2"/>
    <w:rsid w:val="00604131"/>
    <w:rsid w:val="006A3095"/>
    <w:rsid w:val="006E22DE"/>
    <w:rsid w:val="007315DF"/>
    <w:rsid w:val="00782E07"/>
    <w:rsid w:val="007A31C6"/>
    <w:rsid w:val="007B789E"/>
    <w:rsid w:val="007F4EB6"/>
    <w:rsid w:val="007F4F2B"/>
    <w:rsid w:val="007F7463"/>
    <w:rsid w:val="00853719"/>
    <w:rsid w:val="00877CC1"/>
    <w:rsid w:val="00924C86"/>
    <w:rsid w:val="0096318B"/>
    <w:rsid w:val="00A36CFC"/>
    <w:rsid w:val="00A55F3C"/>
    <w:rsid w:val="00AB4B77"/>
    <w:rsid w:val="00B039FE"/>
    <w:rsid w:val="00B04AAD"/>
    <w:rsid w:val="00B1079E"/>
    <w:rsid w:val="00BB55FD"/>
    <w:rsid w:val="00BF244C"/>
    <w:rsid w:val="00C67C16"/>
    <w:rsid w:val="00D4216B"/>
    <w:rsid w:val="00DD0A85"/>
    <w:rsid w:val="00E4428F"/>
    <w:rsid w:val="00E80D82"/>
    <w:rsid w:val="00EC3028"/>
    <w:rsid w:val="00FC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E67EAA-8D9C-4999-B045-17E77B898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4B3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073BEF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24B3"/>
    <w:pPr>
      <w:ind w:left="720"/>
      <w:contextualSpacing/>
    </w:pPr>
  </w:style>
  <w:style w:type="character" w:customStyle="1" w:styleId="2">
    <w:name w:val="Основной текст (2)_"/>
    <w:link w:val="21"/>
    <w:rsid w:val="002E24B3"/>
    <w:rPr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2E24B3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2E24B3"/>
    <w:pPr>
      <w:widowControl w:val="0"/>
      <w:shd w:val="clear" w:color="auto" w:fill="FFFFFF"/>
      <w:spacing w:after="0" w:line="322" w:lineRule="exact"/>
      <w:ind w:hanging="1460"/>
      <w:jc w:val="center"/>
    </w:pPr>
    <w:rPr>
      <w:sz w:val="28"/>
      <w:szCs w:val="28"/>
    </w:rPr>
  </w:style>
  <w:style w:type="character" w:customStyle="1" w:styleId="28pt">
    <w:name w:val="Основной текст (2) + 8 pt"/>
    <w:rsid w:val="002E24B3"/>
    <w:rPr>
      <w:rFonts w:ascii="Times New Roman" w:hAnsi="Times New Roman" w:cs="Times New Roman"/>
      <w:sz w:val="16"/>
      <w:szCs w:val="16"/>
      <w:u w:val="none"/>
      <w:shd w:val="clear" w:color="auto" w:fill="FFFFFF"/>
    </w:rPr>
  </w:style>
  <w:style w:type="character" w:customStyle="1" w:styleId="21pt">
    <w:name w:val="Основной текст (2) + Интервал 1 pt"/>
    <w:rsid w:val="002E24B3"/>
    <w:rPr>
      <w:rFonts w:ascii="Times New Roman" w:hAnsi="Times New Roman" w:cs="Times New Roman"/>
      <w:spacing w:val="30"/>
      <w:sz w:val="28"/>
      <w:szCs w:val="28"/>
      <w:u w:val="none"/>
      <w:shd w:val="clear" w:color="auto" w:fill="FFFFFF"/>
    </w:rPr>
  </w:style>
  <w:style w:type="character" w:customStyle="1" w:styleId="22">
    <w:name w:val="Основной текст (2) + Полужирный"/>
    <w:rsid w:val="002E24B3"/>
    <w:rPr>
      <w:rFonts w:ascii="Times New Roman" w:hAnsi="Times New Roman" w:cs="Times New Roman"/>
      <w:b/>
      <w:bCs/>
      <w:sz w:val="28"/>
      <w:szCs w:val="28"/>
      <w:u w:val="none"/>
      <w:shd w:val="clear" w:color="auto" w:fill="FFFFFF"/>
    </w:rPr>
  </w:style>
  <w:style w:type="character" w:customStyle="1" w:styleId="defaultFontStyle">
    <w:name w:val="defaultFontStyle"/>
    <w:rsid w:val="002E24B3"/>
    <w:rPr>
      <w:rFonts w:ascii="Arial" w:eastAsia="Arial" w:hAnsi="Arial" w:cs="Arial"/>
      <w:sz w:val="24"/>
      <w:szCs w:val="24"/>
    </w:rPr>
  </w:style>
  <w:style w:type="character" w:styleId="a4">
    <w:name w:val="Hyperlink"/>
    <w:uiPriority w:val="99"/>
    <w:semiHidden/>
    <w:unhideWhenUsed/>
    <w:rsid w:val="00165A82"/>
    <w:rPr>
      <w:color w:val="0563C1"/>
      <w:u w:val="single"/>
    </w:rPr>
  </w:style>
  <w:style w:type="character" w:customStyle="1" w:styleId="30">
    <w:name w:val="Заголовок 3 Знак"/>
    <w:basedOn w:val="a0"/>
    <w:link w:val="3"/>
    <w:uiPriority w:val="9"/>
    <w:rsid w:val="00073BE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ormal1">
    <w:name w:val="Normal1 Знак"/>
    <w:link w:val="Normal10"/>
    <w:locked/>
    <w:rsid w:val="00073BEF"/>
    <w:rPr>
      <w:lang w:val="ru-RU"/>
    </w:rPr>
  </w:style>
  <w:style w:type="paragraph" w:customStyle="1" w:styleId="Normal10">
    <w:name w:val="Normal1"/>
    <w:link w:val="Normal1"/>
    <w:rsid w:val="00073BEF"/>
    <w:pPr>
      <w:widowControl w:val="0"/>
      <w:snapToGrid w:val="0"/>
      <w:spacing w:after="0" w:line="240" w:lineRule="auto"/>
    </w:pPr>
    <w:rPr>
      <w:lang w:val="ru-RU"/>
    </w:rPr>
  </w:style>
  <w:style w:type="paragraph" w:customStyle="1" w:styleId="Standard">
    <w:name w:val="Standard"/>
    <w:rsid w:val="006A30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1">
    <w:name w:val="Заголовок 11"/>
    <w:basedOn w:val="Standard"/>
    <w:next w:val="Standard"/>
    <w:rsid w:val="006A3095"/>
    <w:pPr>
      <w:keepNext/>
      <w:jc w:val="center"/>
      <w:outlineLvl w:val="0"/>
    </w:pPr>
    <w:rPr>
      <w:b/>
      <w:caps/>
      <w:sz w:val="26"/>
      <w:szCs w:val="20"/>
    </w:rPr>
  </w:style>
  <w:style w:type="character" w:customStyle="1" w:styleId="h-select-all">
    <w:name w:val="h-select-all"/>
    <w:basedOn w:val="a0"/>
    <w:rsid w:val="007B789E"/>
  </w:style>
  <w:style w:type="paragraph" w:styleId="a5">
    <w:name w:val="Balloon Text"/>
    <w:basedOn w:val="a"/>
    <w:link w:val="a6"/>
    <w:uiPriority w:val="99"/>
    <w:semiHidden/>
    <w:unhideWhenUsed/>
    <w:rsid w:val="00392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27D2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41465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441465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zo.com.ua/tenders/1649892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922-1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922-1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dzo.com.ua/tenders/164989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zo.com.ua/tenders/16498922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914</Words>
  <Characters>5210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Karpaev Igor</dc:creator>
  <cp:keywords/>
  <dc:description/>
  <cp:lastModifiedBy>User</cp:lastModifiedBy>
  <cp:revision>12</cp:revision>
  <cp:lastPrinted>2023-05-10T09:32:00Z</cp:lastPrinted>
  <dcterms:created xsi:type="dcterms:W3CDTF">2023-04-14T09:25:00Z</dcterms:created>
  <dcterms:modified xsi:type="dcterms:W3CDTF">2023-05-12T10:04:00Z</dcterms:modified>
</cp:coreProperties>
</file>