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3C" w:rsidRPr="00F15A3C" w:rsidRDefault="00F15A3C" w:rsidP="00F15A3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15A3C">
        <w:rPr>
          <w:sz w:val="28"/>
          <w:szCs w:val="28"/>
        </w:rPr>
        <w:t xml:space="preserve">  Додаток 3</w:t>
      </w:r>
    </w:p>
    <w:p w:rsidR="00F15A3C" w:rsidRPr="00F15A3C" w:rsidRDefault="00F15A3C" w:rsidP="00F15A3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5A3C">
        <w:rPr>
          <w:sz w:val="28"/>
          <w:szCs w:val="28"/>
        </w:rPr>
        <w:t>Інформація</w:t>
      </w:r>
    </w:p>
    <w:p w:rsidR="00F15A3C" w:rsidRPr="00F15A3C" w:rsidRDefault="00F15A3C" w:rsidP="00F15A3C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F15A3C">
        <w:rPr>
          <w:sz w:val="28"/>
          <w:szCs w:val="28"/>
        </w:rPr>
        <w:t xml:space="preserve">про </w:t>
      </w:r>
      <w:r w:rsidRPr="00F15A3C">
        <w:rPr>
          <w:bCs/>
          <w:sz w:val="28"/>
          <w:szCs w:val="28"/>
        </w:rPr>
        <w:t>здійснення державної регуляторної політики виконавчими органами Дніпровської міської ради за І півріччя 2020 року</w:t>
      </w:r>
    </w:p>
    <w:p w:rsidR="00F15A3C" w:rsidRPr="00F15A3C" w:rsidRDefault="00F15A3C" w:rsidP="00F15A3C">
      <w:pPr>
        <w:widowControl/>
        <w:autoSpaceDE/>
        <w:autoSpaceDN/>
        <w:adjustRightInd/>
        <w:ind w:firstLine="567"/>
        <w:jc w:val="center"/>
        <w:rPr>
          <w:bCs/>
          <w:sz w:val="28"/>
          <w:szCs w:val="28"/>
        </w:rPr>
      </w:pP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У І </w:t>
      </w:r>
      <w:r w:rsidRPr="00F15A3C">
        <w:rPr>
          <w:bCs/>
          <w:sz w:val="28"/>
          <w:szCs w:val="28"/>
        </w:rPr>
        <w:t>півріччі 2020 року</w:t>
      </w:r>
      <w:r w:rsidRPr="00F15A3C">
        <w:rPr>
          <w:sz w:val="28"/>
          <w:szCs w:val="28"/>
        </w:rPr>
        <w:t xml:space="preserve"> </w:t>
      </w:r>
      <w:r w:rsidRPr="00F15A3C">
        <w:rPr>
          <w:bCs/>
          <w:sz w:val="28"/>
          <w:szCs w:val="28"/>
        </w:rPr>
        <w:t>виконавчими органами міської ради</w:t>
      </w:r>
      <w:r w:rsidRPr="00F15A3C">
        <w:rPr>
          <w:sz w:val="28"/>
          <w:szCs w:val="28"/>
        </w:rPr>
        <w:t xml:space="preserve"> забезпечено виконання основних принципів державної регуляторної </w:t>
      </w:r>
      <w:r w:rsidRPr="00F15A3C">
        <w:rPr>
          <w:bCs/>
          <w:sz w:val="28"/>
          <w:szCs w:val="28"/>
        </w:rPr>
        <w:t>політики</w:t>
      </w:r>
      <w:r w:rsidRPr="00F15A3C">
        <w:rPr>
          <w:sz w:val="28"/>
          <w:szCs w:val="28"/>
        </w:rPr>
        <w:t xml:space="preserve"> відповідно до законів України «Про засади державної регуляторної політики у сфері </w:t>
      </w:r>
      <w:proofErr w:type="spellStart"/>
      <w:r w:rsidRPr="00F15A3C">
        <w:rPr>
          <w:sz w:val="28"/>
          <w:szCs w:val="28"/>
        </w:rPr>
        <w:t>госпо-дарської</w:t>
      </w:r>
      <w:proofErr w:type="spellEnd"/>
      <w:r w:rsidRPr="00F15A3C">
        <w:rPr>
          <w:sz w:val="28"/>
          <w:szCs w:val="28"/>
        </w:rPr>
        <w:t xml:space="preserve"> діяльності» (далі – Закон), «Про місцеве самоврядування в Україні»,</w:t>
      </w:r>
      <w:r w:rsidRPr="00F15A3C">
        <w:rPr>
          <w:color w:val="000000"/>
          <w:sz w:val="28"/>
          <w:szCs w:val="28"/>
        </w:rPr>
        <w:t xml:space="preserve"> </w:t>
      </w:r>
      <w:r w:rsidRPr="00F15A3C">
        <w:rPr>
          <w:sz w:val="28"/>
          <w:szCs w:val="28"/>
        </w:rPr>
        <w:t xml:space="preserve">рішення виконавчого комітету міської ради від 07.03.2018 № 183 «Про </w:t>
      </w:r>
      <w:r w:rsidRPr="00F15A3C">
        <w:rPr>
          <w:color w:val="000000"/>
          <w:sz w:val="28"/>
          <w:szCs w:val="28"/>
        </w:rPr>
        <w:t>Порядок здійснення державної регуляторної політики виконавчими органами Дніпровської міської ради</w:t>
      </w:r>
      <w:r w:rsidRPr="00F15A3C">
        <w:rPr>
          <w:sz w:val="28"/>
          <w:szCs w:val="28"/>
        </w:rPr>
        <w:t xml:space="preserve">» з метою недопущення прийняття економічно недоцільних та неефективних регуляторних актів, перегляду і приведення у відповідність до вимог законодавства діючих нормативно-правових актів, забезпечення відкритості та прозорості під час розробки </w:t>
      </w:r>
      <w:proofErr w:type="spellStart"/>
      <w:r w:rsidRPr="00F15A3C">
        <w:rPr>
          <w:sz w:val="28"/>
          <w:szCs w:val="28"/>
        </w:rPr>
        <w:t>проєктів</w:t>
      </w:r>
      <w:proofErr w:type="spellEnd"/>
      <w:r w:rsidRPr="00F15A3C">
        <w:rPr>
          <w:sz w:val="28"/>
          <w:szCs w:val="28"/>
        </w:rPr>
        <w:t xml:space="preserve"> регуляторних актів. </w:t>
      </w:r>
    </w:p>
    <w:p w:rsidR="00F15A3C" w:rsidRPr="00F15A3C" w:rsidRDefault="00F15A3C" w:rsidP="00F15A3C">
      <w:pPr>
        <w:keepLines/>
        <w:widowControl/>
        <w:spacing w:line="240" w:lineRule="atLeast"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Організаційне забезпечення і координацію діяльності щодо здійснення державної регуляторної політики регуляторними органами здійснює </w:t>
      </w:r>
      <w:proofErr w:type="spellStart"/>
      <w:r w:rsidRPr="00F15A3C">
        <w:rPr>
          <w:sz w:val="28"/>
          <w:szCs w:val="28"/>
        </w:rPr>
        <w:t>департа</w:t>
      </w:r>
      <w:proofErr w:type="spellEnd"/>
      <w:r w:rsidRPr="00F15A3C">
        <w:rPr>
          <w:sz w:val="28"/>
          <w:szCs w:val="28"/>
        </w:rPr>
        <w:t>-мент правового забезпечення Дніпровської міської ради.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Згідно зі ст. 38 Закону прийнято рішення міської ради від 22.01.2020       № 110/53 «Про звіт міського голови щодо здійснення державної регуляторної політики виконавчими органами міської ради у 2019 році», звіт оприлюднено у встановленому порядку. 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>Рішенням виконавчого комітету міської ради від 07.02.2020 № 108</w:t>
      </w:r>
      <w:r w:rsidRPr="00F15A3C">
        <w:rPr>
          <w:i/>
          <w:sz w:val="28"/>
          <w:szCs w:val="28"/>
        </w:rPr>
        <w:t xml:space="preserve"> </w:t>
      </w:r>
      <w:r w:rsidRPr="00F15A3C">
        <w:rPr>
          <w:sz w:val="28"/>
          <w:szCs w:val="28"/>
        </w:rPr>
        <w:t xml:space="preserve">затверджено Реєстр чинних регуляторних актів, до якого включено 34 </w:t>
      </w:r>
      <w:proofErr w:type="spellStart"/>
      <w:r w:rsidRPr="00F15A3C">
        <w:rPr>
          <w:sz w:val="28"/>
          <w:szCs w:val="28"/>
        </w:rPr>
        <w:t>регуля-торних</w:t>
      </w:r>
      <w:proofErr w:type="spellEnd"/>
      <w:r w:rsidRPr="00F15A3C">
        <w:rPr>
          <w:sz w:val="28"/>
          <w:szCs w:val="28"/>
        </w:rPr>
        <w:t xml:space="preserve"> </w:t>
      </w:r>
      <w:proofErr w:type="spellStart"/>
      <w:r w:rsidRPr="00F15A3C">
        <w:rPr>
          <w:sz w:val="28"/>
          <w:szCs w:val="28"/>
        </w:rPr>
        <w:t>акта</w:t>
      </w:r>
      <w:proofErr w:type="spellEnd"/>
      <w:r w:rsidRPr="00F15A3C">
        <w:rPr>
          <w:sz w:val="28"/>
          <w:szCs w:val="28"/>
        </w:rPr>
        <w:t>: 18 рішень міської ради та 16 рішень виконавчого комітету міської ради.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15A3C">
        <w:rPr>
          <w:color w:val="000000"/>
          <w:sz w:val="28"/>
          <w:szCs w:val="28"/>
        </w:rPr>
        <w:tab/>
        <w:t xml:space="preserve">На підставі пропозицій розробників </w:t>
      </w:r>
      <w:proofErr w:type="spellStart"/>
      <w:r w:rsidRPr="00F15A3C">
        <w:rPr>
          <w:color w:val="000000"/>
          <w:sz w:val="28"/>
          <w:szCs w:val="28"/>
        </w:rPr>
        <w:t>проєктів</w:t>
      </w:r>
      <w:proofErr w:type="spellEnd"/>
      <w:r w:rsidRPr="00F15A3C">
        <w:rPr>
          <w:color w:val="000000"/>
          <w:sz w:val="28"/>
          <w:szCs w:val="28"/>
        </w:rPr>
        <w:t xml:space="preserve"> регуляторних актів, з </w:t>
      </w:r>
      <w:proofErr w:type="spellStart"/>
      <w:r w:rsidRPr="00F15A3C">
        <w:rPr>
          <w:color w:val="000000"/>
          <w:sz w:val="28"/>
          <w:szCs w:val="28"/>
        </w:rPr>
        <w:t>ураху-ванням</w:t>
      </w:r>
      <w:proofErr w:type="spellEnd"/>
      <w:r w:rsidRPr="00F15A3C">
        <w:rPr>
          <w:color w:val="000000"/>
          <w:sz w:val="28"/>
          <w:szCs w:val="28"/>
        </w:rPr>
        <w:t xml:space="preserve"> рішення міської ради від 07.09.2016 № 48/13 «Про планування </w:t>
      </w:r>
      <w:proofErr w:type="spellStart"/>
      <w:r w:rsidRPr="00F15A3C">
        <w:rPr>
          <w:color w:val="000000"/>
          <w:sz w:val="28"/>
          <w:szCs w:val="28"/>
        </w:rPr>
        <w:t>діяль-ності</w:t>
      </w:r>
      <w:proofErr w:type="spellEnd"/>
      <w:r w:rsidRPr="00F15A3C">
        <w:rPr>
          <w:color w:val="000000"/>
          <w:sz w:val="28"/>
          <w:szCs w:val="28"/>
        </w:rPr>
        <w:t xml:space="preserve"> з підготовки проектів регуляторних актів міською радою» р</w:t>
      </w:r>
      <w:r w:rsidRPr="00F15A3C">
        <w:rPr>
          <w:sz w:val="28"/>
          <w:szCs w:val="28"/>
        </w:rPr>
        <w:t xml:space="preserve">ішенням виконавчого комітету міської ради </w:t>
      </w:r>
      <w:r w:rsidRPr="00F15A3C">
        <w:rPr>
          <w:color w:val="000000"/>
          <w:sz w:val="28"/>
          <w:szCs w:val="28"/>
        </w:rPr>
        <w:t xml:space="preserve">від 14.11.2019 № 1098, зі змінами, </w:t>
      </w:r>
      <w:proofErr w:type="spellStart"/>
      <w:r w:rsidRPr="00F15A3C">
        <w:rPr>
          <w:sz w:val="28"/>
          <w:szCs w:val="28"/>
        </w:rPr>
        <w:t>затверд-жено</w:t>
      </w:r>
      <w:proofErr w:type="spellEnd"/>
      <w:r w:rsidRPr="00F15A3C">
        <w:rPr>
          <w:color w:val="000000"/>
          <w:sz w:val="28"/>
          <w:szCs w:val="28"/>
        </w:rPr>
        <w:t xml:space="preserve"> </w:t>
      </w:r>
      <w:r w:rsidRPr="00F15A3C">
        <w:rPr>
          <w:sz w:val="28"/>
          <w:szCs w:val="28"/>
        </w:rPr>
        <w:t>п</w:t>
      </w:r>
      <w:r w:rsidRPr="00F15A3C">
        <w:rPr>
          <w:color w:val="000000"/>
          <w:sz w:val="28"/>
          <w:szCs w:val="28"/>
        </w:rPr>
        <w:t xml:space="preserve">лани діяльності міської ради та її </w:t>
      </w:r>
      <w:r w:rsidRPr="00F15A3C">
        <w:rPr>
          <w:sz w:val="28"/>
          <w:szCs w:val="28"/>
        </w:rPr>
        <w:t>виконавчого комітету</w:t>
      </w:r>
      <w:r w:rsidRPr="00F15A3C">
        <w:rPr>
          <w:color w:val="000000"/>
          <w:sz w:val="28"/>
          <w:szCs w:val="28"/>
        </w:rPr>
        <w:t xml:space="preserve"> з підготовки </w:t>
      </w:r>
      <w:proofErr w:type="spellStart"/>
      <w:r w:rsidRPr="00F15A3C">
        <w:rPr>
          <w:color w:val="000000"/>
          <w:sz w:val="28"/>
          <w:szCs w:val="28"/>
        </w:rPr>
        <w:t>проєктів</w:t>
      </w:r>
      <w:proofErr w:type="spellEnd"/>
      <w:r w:rsidRPr="00F15A3C">
        <w:rPr>
          <w:color w:val="000000"/>
          <w:sz w:val="28"/>
          <w:szCs w:val="28"/>
        </w:rPr>
        <w:t xml:space="preserve"> регуляторних актів на 2020 рік, до яких включено 14 </w:t>
      </w:r>
      <w:proofErr w:type="spellStart"/>
      <w:r w:rsidRPr="00F15A3C">
        <w:rPr>
          <w:color w:val="000000"/>
          <w:sz w:val="28"/>
          <w:szCs w:val="28"/>
        </w:rPr>
        <w:t>проєктів</w:t>
      </w:r>
      <w:proofErr w:type="spellEnd"/>
      <w:r w:rsidRPr="00F15A3C">
        <w:rPr>
          <w:color w:val="000000"/>
          <w:sz w:val="28"/>
          <w:szCs w:val="28"/>
        </w:rPr>
        <w:t xml:space="preserve"> рішень міської ради та 14 </w:t>
      </w:r>
      <w:proofErr w:type="spellStart"/>
      <w:r w:rsidRPr="00F15A3C">
        <w:rPr>
          <w:color w:val="000000"/>
          <w:sz w:val="28"/>
          <w:szCs w:val="28"/>
        </w:rPr>
        <w:t>проєктів</w:t>
      </w:r>
      <w:proofErr w:type="spellEnd"/>
      <w:r w:rsidRPr="00F15A3C">
        <w:rPr>
          <w:color w:val="000000"/>
          <w:sz w:val="28"/>
          <w:szCs w:val="28"/>
        </w:rPr>
        <w:t xml:space="preserve"> рішень </w:t>
      </w:r>
      <w:r w:rsidRPr="00F15A3C">
        <w:rPr>
          <w:sz w:val="28"/>
          <w:szCs w:val="28"/>
        </w:rPr>
        <w:t>виконавчого комітету</w:t>
      </w:r>
      <w:r w:rsidRPr="00F15A3C">
        <w:rPr>
          <w:color w:val="000000"/>
          <w:sz w:val="28"/>
          <w:szCs w:val="28"/>
        </w:rPr>
        <w:t xml:space="preserve"> міської ради.  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ind w:right="-1"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У І півріччі 2020 року прийнято три регуляторних </w:t>
      </w:r>
      <w:proofErr w:type="spellStart"/>
      <w:r w:rsidRPr="00F15A3C">
        <w:rPr>
          <w:sz w:val="28"/>
          <w:szCs w:val="28"/>
        </w:rPr>
        <w:t>акта</w:t>
      </w:r>
      <w:proofErr w:type="spellEnd"/>
      <w:r w:rsidRPr="00F15A3C">
        <w:rPr>
          <w:sz w:val="28"/>
          <w:szCs w:val="28"/>
        </w:rPr>
        <w:t>: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ind w:right="-1" w:firstLine="720"/>
        <w:jc w:val="both"/>
        <w:rPr>
          <w:sz w:val="28"/>
        </w:rPr>
      </w:pPr>
      <w:r w:rsidRPr="00F15A3C">
        <w:rPr>
          <w:sz w:val="28"/>
          <w:szCs w:val="28"/>
        </w:rPr>
        <w:t xml:space="preserve"> – р</w:t>
      </w:r>
      <w:r w:rsidRPr="00F15A3C">
        <w:rPr>
          <w:bCs/>
          <w:iCs/>
          <w:sz w:val="28"/>
          <w:szCs w:val="28"/>
          <w:shd w:val="clear" w:color="auto" w:fill="FFFFFF"/>
        </w:rPr>
        <w:t xml:space="preserve">ішення </w:t>
      </w:r>
      <w:r w:rsidRPr="00F15A3C">
        <w:rPr>
          <w:sz w:val="28"/>
        </w:rPr>
        <w:t>виконкому міської ради від 18.02.2020 № 256 «Про затвердження Порядку розміщення реклами на транспорті та в ліфтах житлових будинків комунальної власності у місті Дніпрі»;</w:t>
      </w:r>
    </w:p>
    <w:p w:rsidR="00F15A3C" w:rsidRPr="00F15A3C" w:rsidRDefault="00F15A3C" w:rsidP="00F15A3C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15A3C">
        <w:rPr>
          <w:sz w:val="28"/>
          <w:szCs w:val="28"/>
          <w:lang w:eastAsia="ar-SA"/>
        </w:rPr>
        <w:t>– р</w:t>
      </w:r>
      <w:r w:rsidRPr="00F15A3C">
        <w:rPr>
          <w:bCs/>
          <w:iCs/>
          <w:sz w:val="28"/>
          <w:szCs w:val="28"/>
          <w:shd w:val="clear" w:color="auto" w:fill="FFFFFF"/>
          <w:lang w:eastAsia="ar-SA"/>
        </w:rPr>
        <w:t xml:space="preserve">ішення </w:t>
      </w:r>
      <w:r w:rsidRPr="00F15A3C">
        <w:rPr>
          <w:sz w:val="28"/>
          <w:szCs w:val="28"/>
          <w:lang w:eastAsia="ar-SA"/>
        </w:rPr>
        <w:t>міської ради від 25.03.2020 № 92/55 «Про затвердження Порядку оплати на розміщення реклами на транспорті та в ліфтах житлових будинків комунальної власності у місті Дніпрі».</w:t>
      </w:r>
    </w:p>
    <w:p w:rsidR="00F15A3C" w:rsidRPr="00F15A3C" w:rsidRDefault="00F15A3C" w:rsidP="00F15A3C">
      <w:pPr>
        <w:widowControl/>
        <w:suppressAutoHyphens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F15A3C">
        <w:rPr>
          <w:sz w:val="28"/>
          <w:szCs w:val="28"/>
          <w:lang w:eastAsia="ar-SA"/>
        </w:rPr>
        <w:t>- рішення міської ради від</w:t>
      </w:r>
      <w:r w:rsidRPr="00F15A3C">
        <w:rPr>
          <w:sz w:val="28"/>
          <w:szCs w:val="28"/>
          <w:lang w:val="ru-RU" w:eastAsia="ar-SA"/>
        </w:rPr>
        <w:t xml:space="preserve"> 20.05.2020 </w:t>
      </w:r>
      <w:r w:rsidRPr="00F15A3C">
        <w:rPr>
          <w:sz w:val="28"/>
          <w:szCs w:val="28"/>
          <w:lang w:eastAsia="ar-SA"/>
        </w:rPr>
        <w:t xml:space="preserve">№ 11/57 </w:t>
      </w:r>
      <w:r w:rsidRPr="00F15A3C">
        <w:rPr>
          <w:bCs/>
          <w:color w:val="000000"/>
          <w:sz w:val="28"/>
          <w:szCs w:val="28"/>
          <w:lang w:eastAsia="ar-SA"/>
        </w:rPr>
        <w:t>«Про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міста».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ind w:right="-1" w:firstLine="720"/>
        <w:jc w:val="both"/>
        <w:rPr>
          <w:color w:val="000000"/>
          <w:sz w:val="28"/>
          <w:szCs w:val="28"/>
        </w:rPr>
      </w:pPr>
      <w:r w:rsidRPr="00F15A3C">
        <w:rPr>
          <w:color w:val="000000"/>
          <w:sz w:val="28"/>
          <w:szCs w:val="28"/>
        </w:rPr>
        <w:t xml:space="preserve">Визнано такими, що втратили чинність, три регуляторних </w:t>
      </w:r>
      <w:proofErr w:type="spellStart"/>
      <w:r w:rsidRPr="00F15A3C">
        <w:rPr>
          <w:color w:val="000000"/>
          <w:sz w:val="28"/>
          <w:szCs w:val="28"/>
        </w:rPr>
        <w:t>акта</w:t>
      </w:r>
      <w:proofErr w:type="spellEnd"/>
      <w:r w:rsidRPr="00F15A3C">
        <w:rPr>
          <w:color w:val="000000"/>
          <w:sz w:val="28"/>
          <w:szCs w:val="28"/>
        </w:rPr>
        <w:t xml:space="preserve">. 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ind w:right="-1" w:firstLine="720"/>
        <w:jc w:val="both"/>
        <w:rPr>
          <w:color w:val="000000"/>
          <w:sz w:val="28"/>
          <w:szCs w:val="28"/>
        </w:rPr>
      </w:pPr>
      <w:proofErr w:type="spellStart"/>
      <w:r w:rsidRPr="00F15A3C">
        <w:rPr>
          <w:color w:val="000000"/>
          <w:sz w:val="28"/>
          <w:szCs w:val="28"/>
        </w:rPr>
        <w:t>Внесено</w:t>
      </w:r>
      <w:proofErr w:type="spellEnd"/>
      <w:r w:rsidRPr="00F15A3C">
        <w:rPr>
          <w:color w:val="000000"/>
          <w:sz w:val="28"/>
          <w:szCs w:val="28"/>
        </w:rPr>
        <w:t xml:space="preserve"> зміни до </w:t>
      </w:r>
      <w:proofErr w:type="spellStart"/>
      <w:r w:rsidRPr="00F15A3C">
        <w:rPr>
          <w:color w:val="000000"/>
          <w:sz w:val="28"/>
          <w:szCs w:val="28"/>
        </w:rPr>
        <w:t>шісти</w:t>
      </w:r>
      <w:proofErr w:type="spellEnd"/>
      <w:r w:rsidRPr="00F15A3C">
        <w:rPr>
          <w:color w:val="000000"/>
          <w:sz w:val="28"/>
          <w:szCs w:val="28"/>
        </w:rPr>
        <w:t xml:space="preserve"> регуляторних актів у нерегуляторній частині.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ind w:right="-1" w:firstLine="720"/>
        <w:jc w:val="both"/>
        <w:rPr>
          <w:sz w:val="28"/>
        </w:rPr>
      </w:pPr>
      <w:r w:rsidRPr="00F15A3C">
        <w:rPr>
          <w:sz w:val="28"/>
          <w:szCs w:val="28"/>
        </w:rPr>
        <w:lastRenderedPageBreak/>
        <w:t xml:space="preserve">Також, згідно з Планом, проведено процедуру оприлюднення та </w:t>
      </w:r>
      <w:proofErr w:type="spellStart"/>
      <w:r w:rsidRPr="00F15A3C">
        <w:rPr>
          <w:sz w:val="28"/>
          <w:szCs w:val="28"/>
        </w:rPr>
        <w:t>обгово-рення</w:t>
      </w:r>
      <w:proofErr w:type="spellEnd"/>
      <w:r w:rsidRPr="00F15A3C">
        <w:rPr>
          <w:sz w:val="28"/>
          <w:szCs w:val="28"/>
        </w:rPr>
        <w:t xml:space="preserve"> </w:t>
      </w:r>
      <w:proofErr w:type="spellStart"/>
      <w:r w:rsidRPr="00F15A3C">
        <w:rPr>
          <w:sz w:val="28"/>
          <w:szCs w:val="28"/>
        </w:rPr>
        <w:t>проєкту</w:t>
      </w:r>
      <w:proofErr w:type="spellEnd"/>
      <w:r w:rsidRPr="00F15A3C">
        <w:rPr>
          <w:sz w:val="28"/>
          <w:szCs w:val="28"/>
        </w:rPr>
        <w:t xml:space="preserve"> регуляторного </w:t>
      </w:r>
      <w:proofErr w:type="spellStart"/>
      <w:r w:rsidRPr="00F15A3C">
        <w:rPr>
          <w:sz w:val="28"/>
          <w:szCs w:val="28"/>
        </w:rPr>
        <w:t>акта</w:t>
      </w:r>
      <w:proofErr w:type="spellEnd"/>
      <w:r w:rsidRPr="00F15A3C">
        <w:rPr>
          <w:sz w:val="28"/>
          <w:szCs w:val="28"/>
        </w:rPr>
        <w:t xml:space="preserve"> – </w:t>
      </w:r>
      <w:proofErr w:type="spellStart"/>
      <w:r w:rsidRPr="00F15A3C">
        <w:rPr>
          <w:sz w:val="28"/>
          <w:szCs w:val="28"/>
        </w:rPr>
        <w:t>проєкту</w:t>
      </w:r>
      <w:proofErr w:type="spellEnd"/>
      <w:r w:rsidRPr="00F15A3C">
        <w:rPr>
          <w:sz w:val="28"/>
          <w:szCs w:val="28"/>
        </w:rPr>
        <w:t xml:space="preserve"> рішення міської ради</w:t>
      </w:r>
      <w:r w:rsidRPr="00F15A3C">
        <w:rPr>
          <w:spacing w:val="-1"/>
          <w:sz w:val="28"/>
        </w:rPr>
        <w:t xml:space="preserve"> «Про внесення змін до Положення </w:t>
      </w:r>
      <w:r w:rsidRPr="00F15A3C">
        <w:rPr>
          <w:sz w:val="28"/>
        </w:rPr>
        <w:t xml:space="preserve">про порядок   оплати   за   тимчасове </w:t>
      </w:r>
      <w:r w:rsidRPr="00F15A3C">
        <w:rPr>
          <w:spacing w:val="-1"/>
          <w:sz w:val="28"/>
        </w:rPr>
        <w:t>користування  місцями  розташування</w:t>
      </w:r>
      <w:r w:rsidRPr="00F15A3C">
        <w:rPr>
          <w:spacing w:val="1"/>
          <w:sz w:val="28"/>
        </w:rPr>
        <w:t xml:space="preserve"> </w:t>
      </w:r>
      <w:r w:rsidRPr="00F15A3C">
        <w:rPr>
          <w:sz w:val="28"/>
        </w:rPr>
        <w:t xml:space="preserve">рекламних засобів у місті Дніпрі». 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ind w:right="-1"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Відповідно до Закону проведено процедуру оприлюднення та обговорення </w:t>
      </w:r>
      <w:proofErr w:type="spellStart"/>
      <w:r w:rsidRPr="00F15A3C">
        <w:rPr>
          <w:sz w:val="28"/>
          <w:szCs w:val="28"/>
        </w:rPr>
        <w:t>проєкту</w:t>
      </w:r>
      <w:proofErr w:type="spellEnd"/>
      <w:r w:rsidRPr="00F15A3C">
        <w:rPr>
          <w:sz w:val="28"/>
          <w:szCs w:val="28"/>
        </w:rPr>
        <w:t xml:space="preserve"> рішення міської ради</w:t>
      </w:r>
      <w:r w:rsidRPr="00F15A3C">
        <w:rPr>
          <w:sz w:val="28"/>
        </w:rPr>
        <w:t xml:space="preserve"> «</w:t>
      </w:r>
      <w:r w:rsidRPr="00F15A3C">
        <w:rPr>
          <w:color w:val="000000"/>
          <w:sz w:val="28"/>
        </w:rPr>
        <w:t xml:space="preserve">Про затвердження нормативної грошової оцінки земель міста Дніпра», але </w:t>
      </w:r>
      <w:r w:rsidRPr="00F15A3C">
        <w:rPr>
          <w:bCs/>
          <w:color w:val="000000"/>
          <w:sz w:val="28"/>
          <w:szCs w:val="28"/>
        </w:rPr>
        <w:t xml:space="preserve">згідно з висновком </w:t>
      </w:r>
      <w:r w:rsidRPr="00F15A3C">
        <w:rPr>
          <w:sz w:val="28"/>
          <w:szCs w:val="28"/>
        </w:rPr>
        <w:t xml:space="preserve">Державної регуляторної служби України його визнано як нерегуляторний акт.  </w:t>
      </w:r>
    </w:p>
    <w:p w:rsidR="00F15A3C" w:rsidRPr="00F15A3C" w:rsidRDefault="00F15A3C" w:rsidP="00F15A3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На пленарному засіданні Дніпровська міська рада прийняла рішення </w:t>
      </w:r>
      <w:hyperlink r:id="rId4" w:history="1">
        <w:r w:rsidRPr="00F15A3C">
          <w:rPr>
            <w:sz w:val="28"/>
            <w:szCs w:val="28"/>
          </w:rPr>
          <w:t>від 20.05.2020 № 12/57</w:t>
        </w:r>
        <w:r w:rsidRPr="00F15A3C">
          <w:rPr>
            <w:color w:val="000000"/>
            <w:sz w:val="28"/>
            <w:szCs w:val="28"/>
            <w:shd w:val="clear" w:color="auto" w:fill="FFFFFF"/>
          </w:rPr>
          <w:t xml:space="preserve"> «Про</w:t>
        </w:r>
        <w:r w:rsidRPr="00F15A3C">
          <w:rPr>
            <w:color w:val="000000"/>
            <w:sz w:val="28"/>
            <w:szCs w:val="28"/>
            <w:shd w:val="clear" w:color="auto" w:fill="FFFFFF"/>
            <w:lang w:val="ru-RU"/>
          </w:rPr>
          <w:t> </w:t>
        </w:r>
        <w:r w:rsidRPr="00F15A3C">
          <w:rPr>
            <w:color w:val="000000"/>
            <w:sz w:val="28"/>
            <w:szCs w:val="28"/>
            <w:shd w:val="clear" w:color="auto" w:fill="FFFFFF"/>
          </w:rPr>
          <w:t>затвердження нормативної грошової оцінки земель міста Дніпра</w:t>
        </w:r>
      </w:hyperlink>
      <w:r w:rsidRPr="00F15A3C">
        <w:rPr>
          <w:sz w:val="28"/>
          <w:szCs w:val="28"/>
        </w:rPr>
        <w:t>», згідно з яким нова нормативна грошова оцінка земель міста набуває чинності з 01.01.2021.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Додержанню на практиці принципів прозорості, доцільності, </w:t>
      </w:r>
      <w:proofErr w:type="spellStart"/>
      <w:r w:rsidRPr="00F15A3C">
        <w:rPr>
          <w:sz w:val="28"/>
          <w:szCs w:val="28"/>
        </w:rPr>
        <w:t>ефектив-ності</w:t>
      </w:r>
      <w:proofErr w:type="spellEnd"/>
      <w:r w:rsidRPr="00F15A3C">
        <w:rPr>
          <w:sz w:val="28"/>
          <w:szCs w:val="28"/>
        </w:rPr>
        <w:t xml:space="preserve">, збалансованості та передбачуваності під час розробки та прийняття регуляторних актів протягом звітного періоду сприяв розгляд вищенаведених </w:t>
      </w:r>
      <w:proofErr w:type="spellStart"/>
      <w:r w:rsidRPr="00F15A3C">
        <w:rPr>
          <w:sz w:val="28"/>
          <w:szCs w:val="28"/>
        </w:rPr>
        <w:t>проєктів</w:t>
      </w:r>
      <w:proofErr w:type="spellEnd"/>
      <w:r w:rsidRPr="00F15A3C">
        <w:rPr>
          <w:sz w:val="28"/>
          <w:szCs w:val="28"/>
        </w:rPr>
        <w:t xml:space="preserve"> регуляторних актів – </w:t>
      </w:r>
      <w:proofErr w:type="spellStart"/>
      <w:r w:rsidRPr="00F15A3C">
        <w:rPr>
          <w:sz w:val="28"/>
          <w:szCs w:val="28"/>
        </w:rPr>
        <w:t>проєктів</w:t>
      </w:r>
      <w:proofErr w:type="spellEnd"/>
      <w:r w:rsidRPr="00F15A3C">
        <w:rPr>
          <w:sz w:val="28"/>
          <w:szCs w:val="28"/>
        </w:rPr>
        <w:t xml:space="preserve"> рішень міської ради на засіданнях відповідальної постійної комісії міської ради з питань</w:t>
      </w:r>
      <w:r w:rsidRPr="00F15A3C">
        <w:rPr>
          <w:b/>
          <w:sz w:val="28"/>
          <w:szCs w:val="28"/>
        </w:rPr>
        <w:t xml:space="preserve"> </w:t>
      </w:r>
      <w:r w:rsidRPr="00F15A3C">
        <w:rPr>
          <w:sz w:val="28"/>
          <w:szCs w:val="28"/>
        </w:rPr>
        <w:t>комунальної власності, енергозбереження та законності  та профільних постійних комісій міської ради.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F15A3C">
        <w:rPr>
          <w:color w:val="000000"/>
          <w:sz w:val="28"/>
          <w:szCs w:val="28"/>
        </w:rPr>
        <w:t xml:space="preserve">На виконання </w:t>
      </w:r>
      <w:r w:rsidRPr="00F15A3C">
        <w:rPr>
          <w:sz w:val="28"/>
          <w:szCs w:val="28"/>
        </w:rPr>
        <w:t xml:space="preserve">статті 34 Закону до </w:t>
      </w:r>
      <w:r w:rsidRPr="00F15A3C">
        <w:rPr>
          <w:color w:val="000000"/>
          <w:sz w:val="28"/>
          <w:szCs w:val="28"/>
        </w:rPr>
        <w:t>Державної регуляторної служби України</w:t>
      </w:r>
      <w:r w:rsidRPr="00F15A3C">
        <w:rPr>
          <w:bCs/>
          <w:sz w:val="28"/>
          <w:szCs w:val="28"/>
        </w:rPr>
        <w:t xml:space="preserve"> </w:t>
      </w:r>
      <w:r w:rsidRPr="00F15A3C">
        <w:rPr>
          <w:sz w:val="28"/>
          <w:szCs w:val="28"/>
        </w:rPr>
        <w:t xml:space="preserve">було направлено вищенаведені </w:t>
      </w:r>
      <w:proofErr w:type="spellStart"/>
      <w:r w:rsidRPr="00F15A3C">
        <w:rPr>
          <w:color w:val="000000"/>
          <w:sz w:val="28"/>
          <w:szCs w:val="28"/>
        </w:rPr>
        <w:t>проєкти</w:t>
      </w:r>
      <w:proofErr w:type="spellEnd"/>
      <w:r w:rsidRPr="00F15A3C">
        <w:rPr>
          <w:color w:val="000000"/>
          <w:sz w:val="28"/>
          <w:szCs w:val="28"/>
        </w:rPr>
        <w:t xml:space="preserve"> регуляторних актів </w:t>
      </w:r>
      <w:r w:rsidRPr="00F15A3C">
        <w:rPr>
          <w:sz w:val="28"/>
          <w:szCs w:val="28"/>
        </w:rPr>
        <w:t xml:space="preserve">– </w:t>
      </w:r>
      <w:proofErr w:type="spellStart"/>
      <w:r w:rsidRPr="00F15A3C">
        <w:rPr>
          <w:sz w:val="28"/>
          <w:szCs w:val="28"/>
        </w:rPr>
        <w:t>проєкти</w:t>
      </w:r>
      <w:proofErr w:type="spellEnd"/>
      <w:r w:rsidRPr="00F15A3C">
        <w:rPr>
          <w:sz w:val="28"/>
          <w:szCs w:val="28"/>
        </w:rPr>
        <w:t xml:space="preserve"> рішень міської ради </w:t>
      </w:r>
      <w:r w:rsidRPr="00F15A3C">
        <w:rPr>
          <w:color w:val="000000"/>
          <w:sz w:val="28"/>
          <w:szCs w:val="28"/>
        </w:rPr>
        <w:t>для підготовки пропозицій у встановленому Кабінетом Міністрів України порядку щодо їх вдосконалення відповідно до принципів державної регуляторної політики.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Для запобігання потенційному негативному впливу на конкуренцію,  проведення більш ґрунтовного аналізу та отримання пропозицій </w:t>
      </w:r>
      <w:proofErr w:type="spellStart"/>
      <w:r w:rsidRPr="00F15A3C">
        <w:rPr>
          <w:sz w:val="28"/>
          <w:szCs w:val="28"/>
        </w:rPr>
        <w:t>проєкти</w:t>
      </w:r>
      <w:proofErr w:type="spellEnd"/>
      <w:r w:rsidRPr="00F15A3C">
        <w:rPr>
          <w:sz w:val="28"/>
          <w:szCs w:val="28"/>
        </w:rPr>
        <w:t xml:space="preserve"> регуляторних актів також направляються їх розробниками до </w:t>
      </w:r>
      <w:r w:rsidRPr="00F15A3C">
        <w:rPr>
          <w:color w:val="000000"/>
          <w:sz w:val="28"/>
          <w:szCs w:val="28"/>
        </w:rPr>
        <w:t xml:space="preserve">Дніпро-петровського обласного територіального відділення Антимонопольного </w:t>
      </w:r>
      <w:proofErr w:type="spellStart"/>
      <w:r w:rsidRPr="00F15A3C">
        <w:rPr>
          <w:color w:val="000000"/>
          <w:sz w:val="28"/>
          <w:szCs w:val="28"/>
        </w:rPr>
        <w:t>коміте</w:t>
      </w:r>
      <w:proofErr w:type="spellEnd"/>
      <w:r w:rsidRPr="00F15A3C">
        <w:rPr>
          <w:color w:val="000000"/>
          <w:sz w:val="28"/>
          <w:szCs w:val="28"/>
        </w:rPr>
        <w:t>-ту України</w:t>
      </w:r>
      <w:r w:rsidRPr="00F15A3C">
        <w:rPr>
          <w:sz w:val="28"/>
          <w:szCs w:val="28"/>
        </w:rPr>
        <w:t>.</w:t>
      </w:r>
    </w:p>
    <w:p w:rsidR="00F15A3C" w:rsidRPr="00F15A3C" w:rsidRDefault="00F15A3C" w:rsidP="00F15A3C">
      <w:pPr>
        <w:widowControl/>
        <w:tabs>
          <w:tab w:val="left" w:pos="-5812"/>
        </w:tabs>
        <w:autoSpaceDE/>
        <w:autoSpaceDN/>
        <w:adjustRightInd/>
        <w:ind w:right="-1" w:firstLine="720"/>
        <w:jc w:val="both"/>
        <w:rPr>
          <w:color w:val="000000"/>
          <w:sz w:val="28"/>
          <w:szCs w:val="28"/>
        </w:rPr>
      </w:pPr>
      <w:r w:rsidRPr="00F15A3C">
        <w:rPr>
          <w:sz w:val="28"/>
          <w:szCs w:val="28"/>
        </w:rPr>
        <w:t xml:space="preserve">З метою підвищення відкритості регуляторної діяльності, спрощення доступу до інформації за результатами проведення заходів з відкритих обговорень </w:t>
      </w:r>
      <w:proofErr w:type="spellStart"/>
      <w:r w:rsidRPr="00F15A3C">
        <w:rPr>
          <w:sz w:val="28"/>
          <w:szCs w:val="28"/>
        </w:rPr>
        <w:t>проєктів</w:t>
      </w:r>
      <w:proofErr w:type="spellEnd"/>
      <w:r w:rsidRPr="00F15A3C">
        <w:rPr>
          <w:sz w:val="28"/>
          <w:szCs w:val="28"/>
        </w:rPr>
        <w:t xml:space="preserve"> регуляторних актів, ураховуючи рекомендації </w:t>
      </w:r>
      <w:proofErr w:type="spellStart"/>
      <w:r w:rsidRPr="00F15A3C">
        <w:rPr>
          <w:sz w:val="28"/>
          <w:szCs w:val="28"/>
        </w:rPr>
        <w:t>Transparency</w:t>
      </w:r>
      <w:proofErr w:type="spellEnd"/>
      <w:r w:rsidRPr="00F15A3C">
        <w:rPr>
          <w:sz w:val="28"/>
          <w:szCs w:val="28"/>
        </w:rPr>
        <w:t xml:space="preserve"> </w:t>
      </w:r>
      <w:proofErr w:type="spellStart"/>
      <w:r w:rsidRPr="00F15A3C">
        <w:rPr>
          <w:sz w:val="28"/>
          <w:szCs w:val="28"/>
        </w:rPr>
        <w:t>International</w:t>
      </w:r>
      <w:proofErr w:type="spellEnd"/>
      <w:r w:rsidRPr="00F15A3C">
        <w:rPr>
          <w:sz w:val="28"/>
          <w:szCs w:val="28"/>
        </w:rPr>
        <w:t xml:space="preserve"> Україна міським головою видано розпорядження від 10.03.2020    № 227-р «Про проведення відкритих обговорень </w:t>
      </w:r>
      <w:proofErr w:type="spellStart"/>
      <w:r w:rsidRPr="00F15A3C">
        <w:rPr>
          <w:sz w:val="28"/>
          <w:szCs w:val="28"/>
        </w:rPr>
        <w:t>проєктів</w:t>
      </w:r>
      <w:proofErr w:type="spellEnd"/>
      <w:r w:rsidRPr="00F15A3C">
        <w:rPr>
          <w:sz w:val="28"/>
          <w:szCs w:val="28"/>
        </w:rPr>
        <w:t xml:space="preserve"> регуляторних актів» згідно з яким р</w:t>
      </w:r>
      <w:r w:rsidRPr="00F15A3C">
        <w:rPr>
          <w:sz w:val="28"/>
        </w:rPr>
        <w:t xml:space="preserve">озробникам </w:t>
      </w:r>
      <w:proofErr w:type="spellStart"/>
      <w:r w:rsidRPr="00F15A3C">
        <w:rPr>
          <w:sz w:val="28"/>
        </w:rPr>
        <w:t>проєктів</w:t>
      </w:r>
      <w:proofErr w:type="spellEnd"/>
      <w:r w:rsidRPr="00F15A3C">
        <w:rPr>
          <w:sz w:val="28"/>
        </w:rPr>
        <w:t xml:space="preserve"> регуляторних актів</w:t>
      </w:r>
      <w:r w:rsidRPr="00F15A3C">
        <w:rPr>
          <w:sz w:val="28"/>
          <w:szCs w:val="28"/>
        </w:rPr>
        <w:t xml:space="preserve"> надано доручення з</w:t>
      </w:r>
      <w:r w:rsidRPr="00F15A3C">
        <w:rPr>
          <w:sz w:val="28"/>
        </w:rPr>
        <w:t xml:space="preserve">абезпечити організацію та проведення відкритих обговорень під час офіційного оприлюднення </w:t>
      </w:r>
      <w:proofErr w:type="spellStart"/>
      <w:r w:rsidRPr="00F15A3C">
        <w:rPr>
          <w:sz w:val="28"/>
        </w:rPr>
        <w:t>проєктів</w:t>
      </w:r>
      <w:proofErr w:type="spellEnd"/>
      <w:r w:rsidRPr="00F15A3C">
        <w:rPr>
          <w:sz w:val="28"/>
        </w:rPr>
        <w:t xml:space="preserve"> регуляторних актів</w:t>
      </w:r>
      <w:r w:rsidRPr="00F15A3C">
        <w:rPr>
          <w:sz w:val="28"/>
          <w:szCs w:val="28"/>
        </w:rPr>
        <w:t>.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bCs/>
          <w:color w:val="000000"/>
          <w:sz w:val="28"/>
          <w:szCs w:val="28"/>
        </w:rPr>
      </w:pPr>
      <w:r w:rsidRPr="00F15A3C">
        <w:rPr>
          <w:sz w:val="28"/>
          <w:szCs w:val="28"/>
        </w:rPr>
        <w:t xml:space="preserve">Відповідно до затвердженого Плану-графіка </w:t>
      </w:r>
      <w:proofErr w:type="spellStart"/>
      <w:r w:rsidRPr="00F15A3C">
        <w:rPr>
          <w:sz w:val="28"/>
          <w:szCs w:val="28"/>
        </w:rPr>
        <w:t>відстежень</w:t>
      </w:r>
      <w:proofErr w:type="spellEnd"/>
      <w:r w:rsidRPr="00F15A3C">
        <w:rPr>
          <w:sz w:val="28"/>
          <w:szCs w:val="28"/>
        </w:rPr>
        <w:t xml:space="preserve"> результативності регуляторних актів було підготовлено та оприлюднено у встановленому по-рядку п’ять  базових </w:t>
      </w:r>
      <w:proofErr w:type="spellStart"/>
      <w:r w:rsidRPr="00F15A3C">
        <w:rPr>
          <w:sz w:val="28"/>
          <w:szCs w:val="28"/>
        </w:rPr>
        <w:t>відстежень</w:t>
      </w:r>
      <w:proofErr w:type="spellEnd"/>
      <w:r w:rsidRPr="00F15A3C">
        <w:rPr>
          <w:sz w:val="28"/>
          <w:szCs w:val="28"/>
        </w:rPr>
        <w:t xml:space="preserve"> результативності </w:t>
      </w:r>
      <w:proofErr w:type="spellStart"/>
      <w:r w:rsidRPr="00F15A3C">
        <w:rPr>
          <w:sz w:val="28"/>
          <w:szCs w:val="28"/>
        </w:rPr>
        <w:t>проєктів</w:t>
      </w:r>
      <w:proofErr w:type="spellEnd"/>
      <w:r w:rsidRPr="00F15A3C">
        <w:rPr>
          <w:sz w:val="28"/>
          <w:szCs w:val="28"/>
        </w:rPr>
        <w:t xml:space="preserve"> регуляторних актів і три звіти про періодичні </w:t>
      </w:r>
      <w:r w:rsidRPr="00F15A3C">
        <w:rPr>
          <w:bCs/>
          <w:color w:val="000000"/>
          <w:sz w:val="28"/>
          <w:szCs w:val="28"/>
        </w:rPr>
        <w:t>відстеження результативності  регуляторних актів.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На виконання вимог статті 5 Закону на офіційному </w:t>
      </w:r>
      <w:proofErr w:type="spellStart"/>
      <w:r w:rsidRPr="00F15A3C">
        <w:rPr>
          <w:sz w:val="28"/>
          <w:szCs w:val="28"/>
        </w:rPr>
        <w:t>вебсайті</w:t>
      </w:r>
      <w:proofErr w:type="spellEnd"/>
      <w:r w:rsidRPr="00F15A3C">
        <w:rPr>
          <w:sz w:val="28"/>
          <w:szCs w:val="28"/>
        </w:rPr>
        <w:t xml:space="preserve"> Дніпровської міської ради у розділі «Регуляторна політика» оприлюднюється така інформація: перелік регуляторних актів, </w:t>
      </w:r>
      <w:proofErr w:type="spellStart"/>
      <w:r w:rsidRPr="00F15A3C">
        <w:rPr>
          <w:sz w:val="28"/>
          <w:szCs w:val="28"/>
        </w:rPr>
        <w:t>проєкти</w:t>
      </w:r>
      <w:proofErr w:type="spellEnd"/>
      <w:r w:rsidRPr="00F15A3C">
        <w:rPr>
          <w:sz w:val="28"/>
          <w:szCs w:val="28"/>
        </w:rPr>
        <w:t xml:space="preserve"> регуляторних актів для обговорення, плани регуляторної діяльності, плани-графіки відстеження результативності регуляторних актів, звіти про відстеження результативності регуляторних актів та щоквартальна інформація про стан реалізації державної регуляторної політики виконавчими органами міської ради.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i/>
          <w:sz w:val="28"/>
        </w:rPr>
      </w:pPr>
      <w:r w:rsidRPr="00F15A3C">
        <w:rPr>
          <w:color w:val="000000"/>
          <w:sz w:val="28"/>
          <w:szCs w:val="28"/>
        </w:rPr>
        <w:lastRenderedPageBreak/>
        <w:t xml:space="preserve">З метою вивчення громадської думки та встановлення зворотного зв’язку з бізнес-спільнотою міста Дніпра проводиться електронне анкетування стосовно </w:t>
      </w:r>
      <w:proofErr w:type="spellStart"/>
      <w:r w:rsidRPr="00F15A3C">
        <w:rPr>
          <w:color w:val="000000"/>
          <w:sz w:val="28"/>
          <w:szCs w:val="28"/>
        </w:rPr>
        <w:t>проєктів</w:t>
      </w:r>
      <w:proofErr w:type="spellEnd"/>
      <w:r w:rsidRPr="00F15A3C">
        <w:rPr>
          <w:color w:val="000000"/>
          <w:sz w:val="28"/>
          <w:szCs w:val="28"/>
        </w:rPr>
        <w:t xml:space="preserve"> регуляторних актів, що проходять процедуру офіційного оприлюднення та обговорення.</w:t>
      </w:r>
    </w:p>
    <w:p w:rsidR="00F15A3C" w:rsidRPr="00F15A3C" w:rsidRDefault="00F15A3C" w:rsidP="00F15A3C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F15A3C">
        <w:rPr>
          <w:sz w:val="28"/>
          <w:szCs w:val="28"/>
        </w:rPr>
        <w:t>Згідно з р</w:t>
      </w:r>
      <w:r w:rsidRPr="00F15A3C">
        <w:rPr>
          <w:color w:val="000000"/>
          <w:sz w:val="28"/>
          <w:szCs w:val="28"/>
        </w:rPr>
        <w:t xml:space="preserve">озпорядженням </w:t>
      </w:r>
      <w:r w:rsidRPr="00F15A3C">
        <w:rPr>
          <w:sz w:val="28"/>
          <w:szCs w:val="28"/>
        </w:rPr>
        <w:t>міського голови</w:t>
      </w:r>
      <w:r w:rsidRPr="00F15A3C">
        <w:rPr>
          <w:color w:val="000000"/>
          <w:sz w:val="28"/>
          <w:szCs w:val="28"/>
        </w:rPr>
        <w:t xml:space="preserve"> від 28.02.2019 № 160-р «</w:t>
      </w:r>
      <w:r w:rsidRPr="00F15A3C">
        <w:rPr>
          <w:sz w:val="28"/>
          <w:szCs w:val="28"/>
        </w:rPr>
        <w:t>Про кодифікацію рішень міської ради, рішень виконавчого комітету міської ради, розпоряджень міського голови» продовжується системна робота щодо проведення кодифікації актів міської ради та її виконавчого комітету.</w:t>
      </w:r>
    </w:p>
    <w:p w:rsidR="00F15A3C" w:rsidRPr="00F15A3C" w:rsidRDefault="00F15A3C" w:rsidP="00F15A3C">
      <w:pPr>
        <w:widowControl/>
        <w:tabs>
          <w:tab w:val="left" w:pos="28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Усього кодифіковано 91 акт міської ради та її виконавчого комітету, у тому числі 25 регуляторних актів. 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i/>
          <w:sz w:val="28"/>
          <w:szCs w:val="28"/>
        </w:rPr>
      </w:pPr>
      <w:r w:rsidRPr="00F15A3C">
        <w:rPr>
          <w:sz w:val="28"/>
          <w:szCs w:val="28"/>
        </w:rPr>
        <w:t>Пріоритетним напрямком реалізації вимог регуляторного законодавства у місті визначено</w:t>
      </w:r>
      <w:r w:rsidRPr="00F15A3C">
        <w:rPr>
          <w:b/>
          <w:sz w:val="28"/>
          <w:szCs w:val="28"/>
        </w:rPr>
        <w:t xml:space="preserve"> </w:t>
      </w:r>
      <w:r w:rsidRPr="00F15A3C">
        <w:rPr>
          <w:sz w:val="28"/>
          <w:szCs w:val="28"/>
        </w:rPr>
        <w:t xml:space="preserve">оприлюднення інформації у формі відкритих даних, що сприяє прозорості та відкритості регуляторної діяльності виконавчих органів міської ради. 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Забезпечено оприлюднення та оновлення інформації, визначеної </w:t>
      </w:r>
      <w:proofErr w:type="spellStart"/>
      <w:r w:rsidRPr="00F15A3C">
        <w:rPr>
          <w:sz w:val="28"/>
          <w:szCs w:val="28"/>
        </w:rPr>
        <w:t>законо-давством</w:t>
      </w:r>
      <w:proofErr w:type="spellEnd"/>
      <w:r w:rsidRPr="00F15A3C">
        <w:rPr>
          <w:sz w:val="28"/>
          <w:szCs w:val="28"/>
        </w:rPr>
        <w:t xml:space="preserve"> про засади регуляторної політики, відповідно до Переліку наборів даних, які підлягають оприлюдненню у формі відкритих даних, затвердженого Постановою Кабінету Міністрів України від 21.10.2015 № 835 (зі змінами), на Єдиному державному </w:t>
      </w:r>
      <w:proofErr w:type="spellStart"/>
      <w:r w:rsidRPr="00F15A3C">
        <w:rPr>
          <w:sz w:val="28"/>
          <w:szCs w:val="28"/>
        </w:rPr>
        <w:t>вебпорталі</w:t>
      </w:r>
      <w:proofErr w:type="spellEnd"/>
      <w:r w:rsidRPr="00F15A3C">
        <w:rPr>
          <w:sz w:val="28"/>
          <w:szCs w:val="28"/>
        </w:rPr>
        <w:t xml:space="preserve"> відкритих даних data.gov.ua та на офіційному </w:t>
      </w:r>
      <w:r w:rsidRPr="00F15A3C">
        <w:rPr>
          <w:sz w:val="28"/>
          <w:szCs w:val="28"/>
          <w:shd w:val="clear" w:color="auto" w:fill="FFFFFF"/>
        </w:rPr>
        <w:t>порталі Відкритих даних Дніпровської міської ради opendata.dniprorada.gov.ua.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>Департаментом правового забезпечення Дніпровської міської ради здійснено інформаційне наповнення 124 кейсів за запропонованими видами підприємницької діяльності розділу «Для бізнесу» Платформи ефективного регулювання (PRO) по місту Дніпру,</w:t>
      </w:r>
      <w:r w:rsidRPr="00F15A3C">
        <w:rPr>
          <w:i/>
          <w:sz w:val="28"/>
          <w:szCs w:val="28"/>
        </w:rPr>
        <w:t xml:space="preserve"> </w:t>
      </w:r>
      <w:r w:rsidRPr="00F15A3C">
        <w:rPr>
          <w:sz w:val="28"/>
          <w:szCs w:val="28"/>
        </w:rPr>
        <w:t>що допомагає підприємцям  розпочати та вести власну справу, а органам влади – впроваджувати сервісний підхід у взаємодії з бізнесом.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Для інформаційної підтримки підприємництва на офіційному порталі Дніпровської міської ради </w:t>
      </w:r>
      <w:proofErr w:type="spellStart"/>
      <w:r w:rsidRPr="00F15A3C">
        <w:rPr>
          <w:sz w:val="28"/>
          <w:szCs w:val="28"/>
          <w:shd w:val="clear" w:color="auto" w:fill="FFFFFF"/>
          <w:lang w:val="ru-RU"/>
        </w:rPr>
        <w:t>dniprorada</w:t>
      </w:r>
      <w:proofErr w:type="spellEnd"/>
      <w:r w:rsidRPr="00F15A3C">
        <w:rPr>
          <w:sz w:val="28"/>
          <w:szCs w:val="28"/>
          <w:shd w:val="clear" w:color="auto" w:fill="FFFFFF"/>
        </w:rPr>
        <w:t>.</w:t>
      </w:r>
      <w:proofErr w:type="spellStart"/>
      <w:r w:rsidRPr="00F15A3C">
        <w:rPr>
          <w:sz w:val="28"/>
          <w:szCs w:val="28"/>
          <w:shd w:val="clear" w:color="auto" w:fill="FFFFFF"/>
          <w:lang w:val="ru-RU"/>
        </w:rPr>
        <w:t>gov</w:t>
      </w:r>
      <w:proofErr w:type="spellEnd"/>
      <w:r w:rsidRPr="00F15A3C">
        <w:rPr>
          <w:sz w:val="28"/>
          <w:szCs w:val="28"/>
          <w:shd w:val="clear" w:color="auto" w:fill="FFFFFF"/>
        </w:rPr>
        <w:t>.</w:t>
      </w:r>
      <w:proofErr w:type="spellStart"/>
      <w:r w:rsidRPr="00F15A3C">
        <w:rPr>
          <w:sz w:val="28"/>
          <w:szCs w:val="28"/>
          <w:shd w:val="clear" w:color="auto" w:fill="FFFFFF"/>
          <w:lang w:val="ru-RU"/>
        </w:rPr>
        <w:t>ua</w:t>
      </w:r>
      <w:proofErr w:type="spellEnd"/>
      <w:r w:rsidRPr="00F15A3C">
        <w:rPr>
          <w:sz w:val="28"/>
          <w:szCs w:val="28"/>
        </w:rPr>
        <w:t xml:space="preserve"> створено </w:t>
      </w:r>
      <w:proofErr w:type="spellStart"/>
      <w:r w:rsidRPr="00F15A3C">
        <w:rPr>
          <w:sz w:val="28"/>
          <w:szCs w:val="28"/>
        </w:rPr>
        <w:t>вебресурс</w:t>
      </w:r>
      <w:proofErr w:type="spellEnd"/>
      <w:r w:rsidRPr="00F15A3C">
        <w:rPr>
          <w:sz w:val="28"/>
          <w:szCs w:val="28"/>
        </w:rPr>
        <w:t xml:space="preserve"> «Бізнес-простір Дніпра». Завдяки цьому можливо отримати актуальну та систематизовану інформацію щодо алгоритмів започаткування власної справи, електронних сервісів для бізнесу, порядку та умов отримання адміністративних послуг і документів дозвільного характеру, об’єктів інфраструктури підприємництва у місті, а також пріоритетних напрямів співпраці суб’єктів господарювання з міською владою в рамках реалізації програм і </w:t>
      </w:r>
      <w:proofErr w:type="spellStart"/>
      <w:r w:rsidRPr="00F15A3C">
        <w:rPr>
          <w:sz w:val="28"/>
          <w:szCs w:val="28"/>
        </w:rPr>
        <w:t>проєктів</w:t>
      </w:r>
      <w:proofErr w:type="spellEnd"/>
      <w:r w:rsidRPr="00F15A3C">
        <w:rPr>
          <w:sz w:val="28"/>
          <w:szCs w:val="28"/>
        </w:rPr>
        <w:t xml:space="preserve">. </w:t>
      </w:r>
    </w:p>
    <w:p w:rsidR="00F15A3C" w:rsidRPr="00F15A3C" w:rsidRDefault="00F15A3C" w:rsidP="00F15A3C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F15A3C">
        <w:rPr>
          <w:sz w:val="28"/>
          <w:szCs w:val="28"/>
        </w:rPr>
        <w:t>У цілому в</w:t>
      </w:r>
      <w:r w:rsidRPr="00F15A3C">
        <w:rPr>
          <w:bCs/>
          <w:sz w:val="28"/>
          <w:szCs w:val="28"/>
        </w:rPr>
        <w:t>иконавчі органи міської ради забезпечують дотримання основних вимог З</w:t>
      </w:r>
      <w:r w:rsidRPr="00F15A3C">
        <w:rPr>
          <w:sz w:val="28"/>
          <w:szCs w:val="28"/>
        </w:rPr>
        <w:t xml:space="preserve">акону, інформаційну </w:t>
      </w:r>
      <w:r w:rsidRPr="00F15A3C">
        <w:rPr>
          <w:sz w:val="28"/>
        </w:rPr>
        <w:t>відкритість регуляторних процедур</w:t>
      </w:r>
      <w:r w:rsidRPr="00F15A3C">
        <w:rPr>
          <w:bCs/>
          <w:sz w:val="28"/>
          <w:szCs w:val="28"/>
        </w:rPr>
        <w:t xml:space="preserve"> під час підготовки регуляторних актів, що </w:t>
      </w:r>
      <w:r w:rsidRPr="00F15A3C">
        <w:rPr>
          <w:sz w:val="28"/>
          <w:szCs w:val="28"/>
        </w:rPr>
        <w:t xml:space="preserve">сприяє вдосконаленню процесу правового регулювання господарських відносин. </w:t>
      </w:r>
    </w:p>
    <w:p w:rsidR="00F15A3C" w:rsidRPr="00F15A3C" w:rsidRDefault="00F15A3C" w:rsidP="00F15A3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F15A3C" w:rsidRPr="00F15A3C" w:rsidRDefault="00F15A3C" w:rsidP="00F15A3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5A3C">
        <w:rPr>
          <w:sz w:val="28"/>
          <w:szCs w:val="28"/>
        </w:rPr>
        <w:t>Директор департаменту  правового</w:t>
      </w:r>
    </w:p>
    <w:p w:rsidR="00F15A3C" w:rsidRPr="00F15A3C" w:rsidRDefault="00F15A3C" w:rsidP="00F15A3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5A3C">
        <w:rPr>
          <w:sz w:val="28"/>
          <w:szCs w:val="28"/>
        </w:rPr>
        <w:t xml:space="preserve">забезпечення Дніпровської </w:t>
      </w:r>
    </w:p>
    <w:p w:rsidR="00F15A3C" w:rsidRPr="00F15A3C" w:rsidRDefault="00F15A3C" w:rsidP="00F15A3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5A3C">
        <w:rPr>
          <w:sz w:val="28"/>
          <w:szCs w:val="28"/>
        </w:rPr>
        <w:t>міської ради                                                                                              А. Г. Павлов</w:t>
      </w:r>
    </w:p>
    <w:p w:rsidR="00F15A3C" w:rsidRPr="00F15A3C" w:rsidRDefault="00F15A3C" w:rsidP="00F15A3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15A3C" w:rsidRDefault="00F15A3C" w:rsidP="00F15A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F15A3C" w:rsidRDefault="00F15A3C" w:rsidP="00F15A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F15A3C" w:rsidRPr="00F15A3C" w:rsidRDefault="00F15A3C" w:rsidP="00F15A3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F15A3C">
        <w:rPr>
          <w:sz w:val="24"/>
          <w:szCs w:val="24"/>
        </w:rPr>
        <w:t>Журавльова Ірина Валеріївна 744 15 89</w:t>
      </w:r>
    </w:p>
    <w:p w:rsidR="00F15A3C" w:rsidRDefault="00F15A3C" w:rsidP="00DA7C9D">
      <w:pPr>
        <w:jc w:val="right"/>
        <w:rPr>
          <w:sz w:val="24"/>
          <w:szCs w:val="24"/>
        </w:rPr>
      </w:pPr>
    </w:p>
    <w:p w:rsidR="00DA7C9D" w:rsidRPr="000034A2" w:rsidRDefault="00DA7C9D" w:rsidP="00DA7C9D">
      <w:pPr>
        <w:jc w:val="right"/>
        <w:rPr>
          <w:sz w:val="24"/>
          <w:szCs w:val="24"/>
        </w:rPr>
      </w:pPr>
      <w:r w:rsidRPr="000034A2">
        <w:rPr>
          <w:sz w:val="24"/>
          <w:szCs w:val="24"/>
        </w:rPr>
        <w:t>Додаток 1</w:t>
      </w:r>
    </w:p>
    <w:p w:rsidR="00DA7C9D" w:rsidRPr="000034A2" w:rsidRDefault="00DA7C9D" w:rsidP="00DA7C9D">
      <w:pPr>
        <w:jc w:val="center"/>
        <w:rPr>
          <w:sz w:val="24"/>
          <w:szCs w:val="24"/>
        </w:rPr>
      </w:pPr>
      <w:r w:rsidRPr="000034A2">
        <w:rPr>
          <w:b/>
          <w:sz w:val="24"/>
          <w:szCs w:val="24"/>
        </w:rPr>
        <w:t>ІНФОРМАЦІЯ</w:t>
      </w:r>
    </w:p>
    <w:p w:rsidR="00DA7C9D" w:rsidRPr="000034A2" w:rsidRDefault="00DA7C9D" w:rsidP="00DA7C9D">
      <w:pPr>
        <w:jc w:val="center"/>
        <w:rPr>
          <w:b/>
          <w:sz w:val="24"/>
          <w:szCs w:val="24"/>
        </w:rPr>
      </w:pPr>
      <w:r w:rsidRPr="000034A2">
        <w:rPr>
          <w:b/>
          <w:sz w:val="24"/>
          <w:szCs w:val="24"/>
        </w:rPr>
        <w:t xml:space="preserve">про стан упровадження державної регуляторної </w:t>
      </w:r>
    </w:p>
    <w:p w:rsidR="00DA7C9D" w:rsidRPr="000034A2" w:rsidRDefault="00DA7C9D" w:rsidP="00DA7C9D">
      <w:pPr>
        <w:jc w:val="center"/>
        <w:rPr>
          <w:b/>
          <w:sz w:val="24"/>
          <w:szCs w:val="24"/>
        </w:rPr>
      </w:pPr>
      <w:r w:rsidRPr="000034A2">
        <w:rPr>
          <w:b/>
          <w:sz w:val="24"/>
          <w:szCs w:val="24"/>
        </w:rPr>
        <w:t>політики у сфері господарської діяльності</w:t>
      </w:r>
    </w:p>
    <w:p w:rsidR="00DA7C9D" w:rsidRPr="000034A2" w:rsidRDefault="00DA7C9D" w:rsidP="00DA7C9D">
      <w:pPr>
        <w:jc w:val="center"/>
        <w:rPr>
          <w:b/>
          <w:sz w:val="24"/>
          <w:szCs w:val="24"/>
        </w:rPr>
      </w:pPr>
      <w:r w:rsidRPr="000034A2">
        <w:rPr>
          <w:b/>
          <w:sz w:val="24"/>
          <w:szCs w:val="24"/>
        </w:rPr>
        <w:t>(м. Дніпро)</w:t>
      </w:r>
    </w:p>
    <w:tbl>
      <w:tblPr>
        <w:tblStyle w:val="a3"/>
        <w:tblW w:w="939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9"/>
        <w:gridCol w:w="1701"/>
        <w:gridCol w:w="1701"/>
        <w:gridCol w:w="1843"/>
      </w:tblGrid>
      <w:tr w:rsidR="00DA7C9D" w:rsidRPr="000034A2" w:rsidTr="003F5553">
        <w:tc>
          <w:tcPr>
            <w:tcW w:w="4149" w:type="dxa"/>
            <w:vAlign w:val="center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Критерії оцінки стану впровадження</w:t>
            </w:r>
          </w:p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державної регуляторної політики</w:t>
            </w:r>
          </w:p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у сфері господарської діяльності</w:t>
            </w:r>
          </w:p>
        </w:tc>
        <w:tc>
          <w:tcPr>
            <w:tcW w:w="1701" w:type="dxa"/>
            <w:vAlign w:val="center"/>
          </w:tcPr>
          <w:p w:rsidR="00DA7C9D" w:rsidRPr="000034A2" w:rsidRDefault="00DA7C9D" w:rsidP="003F5553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За</w:t>
            </w:r>
          </w:p>
          <w:p w:rsidR="00DA7C9D" w:rsidRPr="000034A2" w:rsidRDefault="00DA7C9D" w:rsidP="003F5553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I квартал</w:t>
            </w:r>
          </w:p>
          <w:p w:rsidR="00DA7C9D" w:rsidRPr="000034A2" w:rsidRDefault="00DA7C9D" w:rsidP="003F5553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2020 року</w:t>
            </w:r>
          </w:p>
        </w:tc>
        <w:tc>
          <w:tcPr>
            <w:tcW w:w="1701" w:type="dxa"/>
            <w:vAlign w:val="center"/>
          </w:tcPr>
          <w:p w:rsidR="00DA7C9D" w:rsidRPr="000034A2" w:rsidRDefault="00DA7C9D" w:rsidP="003F5553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За</w:t>
            </w:r>
          </w:p>
          <w:p w:rsidR="00DA7C9D" w:rsidRPr="000034A2" w:rsidRDefault="00DA7C9D" w:rsidP="003F5553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IІ квартал</w:t>
            </w:r>
          </w:p>
          <w:p w:rsidR="00DA7C9D" w:rsidRPr="000034A2" w:rsidRDefault="00DA7C9D" w:rsidP="003F5553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2020 року</w:t>
            </w:r>
          </w:p>
        </w:tc>
        <w:tc>
          <w:tcPr>
            <w:tcW w:w="1843" w:type="dxa"/>
            <w:vAlign w:val="center"/>
          </w:tcPr>
          <w:p w:rsidR="00DA7C9D" w:rsidRPr="000034A2" w:rsidRDefault="00DA7C9D" w:rsidP="003F5553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Всього</w:t>
            </w:r>
          </w:p>
          <w:p w:rsidR="00DA7C9D" w:rsidRPr="000034A2" w:rsidRDefault="00DA7C9D" w:rsidP="003F5553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за 2020 рік</w:t>
            </w:r>
          </w:p>
          <w:p w:rsidR="00DA7C9D" w:rsidRPr="000034A2" w:rsidRDefault="00DA7C9D" w:rsidP="003F5553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(з початку року)</w:t>
            </w:r>
          </w:p>
        </w:tc>
      </w:tr>
      <w:tr w:rsidR="00DA7C9D" w:rsidRPr="000034A2" w:rsidTr="003F5553">
        <w:tc>
          <w:tcPr>
            <w:tcW w:w="4149" w:type="dxa"/>
            <w:vAlign w:val="center"/>
          </w:tcPr>
          <w:p w:rsidR="00DA7C9D" w:rsidRPr="000034A2" w:rsidRDefault="00DA7C9D" w:rsidP="003F5553">
            <w:pPr>
              <w:ind w:left="-108" w:right="-108"/>
              <w:rPr>
                <w:b/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 xml:space="preserve">Наявність   плану   діяльності   з   підготовки </w:t>
            </w:r>
            <w:proofErr w:type="spellStart"/>
            <w:r w:rsidRPr="000034A2">
              <w:rPr>
                <w:sz w:val="22"/>
                <w:szCs w:val="22"/>
              </w:rPr>
              <w:t>проєктів</w:t>
            </w:r>
            <w:proofErr w:type="spellEnd"/>
            <w:r w:rsidRPr="000034A2">
              <w:rPr>
                <w:sz w:val="22"/>
                <w:szCs w:val="22"/>
              </w:rPr>
              <w:t xml:space="preserve">  регуляторних  актів   (так, ні)</w:t>
            </w:r>
          </w:p>
        </w:tc>
        <w:tc>
          <w:tcPr>
            <w:tcW w:w="1701" w:type="dxa"/>
            <w:vAlign w:val="center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Так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</w:p>
          <w:p w:rsidR="00DA7C9D" w:rsidRPr="000034A2" w:rsidRDefault="00DA7C9D" w:rsidP="003F5553">
            <w:pPr>
              <w:jc w:val="center"/>
              <w:rPr>
                <w:sz w:val="22"/>
                <w:szCs w:val="22"/>
                <w:lang w:eastAsia="uk-UA"/>
              </w:rPr>
            </w:pPr>
            <w:r w:rsidRPr="000034A2">
              <w:rPr>
                <w:sz w:val="22"/>
                <w:szCs w:val="22"/>
              </w:rPr>
              <w:t>Так</w:t>
            </w:r>
          </w:p>
        </w:tc>
        <w:tc>
          <w:tcPr>
            <w:tcW w:w="1843" w:type="dxa"/>
            <w:vAlign w:val="center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Так</w:t>
            </w:r>
          </w:p>
        </w:tc>
      </w:tr>
      <w:tr w:rsidR="00DA7C9D" w:rsidRPr="000034A2" w:rsidTr="003F5553"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 xml:space="preserve">Кількість запланованих </w:t>
            </w:r>
            <w:proofErr w:type="spellStart"/>
            <w:r w:rsidRPr="000034A2">
              <w:rPr>
                <w:sz w:val="22"/>
                <w:szCs w:val="22"/>
              </w:rPr>
              <w:t>проєктів</w:t>
            </w:r>
            <w:proofErr w:type="spellEnd"/>
            <w:r w:rsidRPr="000034A2">
              <w:rPr>
                <w:sz w:val="22"/>
                <w:szCs w:val="22"/>
              </w:rPr>
              <w:t xml:space="preserve"> регулятор-них актів, одиниць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A7C9D" w:rsidRPr="00655BC3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6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</w:p>
        </w:tc>
      </w:tr>
      <w:tr w:rsidR="00DA7C9D" w:rsidRPr="000034A2" w:rsidTr="003F5553"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Кількість  прийнятих  регуляторних  актів, одиниць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7C9D" w:rsidRPr="000034A2" w:rsidTr="003F5553"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 xml:space="preserve">Кількість  опублікованих  повідомлень  про оприлюднення </w:t>
            </w:r>
            <w:proofErr w:type="spellStart"/>
            <w:r w:rsidRPr="000034A2">
              <w:rPr>
                <w:sz w:val="22"/>
                <w:szCs w:val="22"/>
              </w:rPr>
              <w:t>проєктів</w:t>
            </w:r>
            <w:proofErr w:type="spellEnd"/>
            <w:r w:rsidRPr="000034A2">
              <w:rPr>
                <w:sz w:val="22"/>
                <w:szCs w:val="22"/>
              </w:rPr>
              <w:t xml:space="preserve"> регуляторних актів/ </w:t>
            </w:r>
            <w:proofErr w:type="spellStart"/>
            <w:r w:rsidRPr="000034A2">
              <w:rPr>
                <w:sz w:val="22"/>
                <w:szCs w:val="22"/>
              </w:rPr>
              <w:t>проєктів</w:t>
            </w:r>
            <w:proofErr w:type="spellEnd"/>
            <w:r w:rsidRPr="000034A2">
              <w:rPr>
                <w:sz w:val="22"/>
                <w:szCs w:val="22"/>
              </w:rPr>
              <w:t xml:space="preserve">  регуляторних  актів  з  аналізом  їх регуляторного впливу, одиниць: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5/5</w:t>
            </w:r>
          </w:p>
        </w:tc>
        <w:tc>
          <w:tcPr>
            <w:tcW w:w="1701" w:type="dxa"/>
          </w:tcPr>
          <w:p w:rsidR="00DA7C9D" w:rsidRPr="007D314E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5/5</w:t>
            </w:r>
          </w:p>
        </w:tc>
      </w:tr>
      <w:tr w:rsidR="00DA7C9D" w:rsidRPr="000034A2" w:rsidTr="003F5553">
        <w:trPr>
          <w:trHeight w:val="345"/>
        </w:trPr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 у друкованих засобах масової інформації</w:t>
            </w:r>
          </w:p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5/0</w:t>
            </w:r>
          </w:p>
        </w:tc>
        <w:tc>
          <w:tcPr>
            <w:tcW w:w="1701" w:type="dxa"/>
          </w:tcPr>
          <w:p w:rsidR="00DA7C9D" w:rsidRPr="007D314E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0/0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5/0</w:t>
            </w:r>
          </w:p>
        </w:tc>
      </w:tr>
      <w:tr w:rsidR="00DA7C9D" w:rsidRPr="000034A2" w:rsidTr="003F5553"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 на офіційних веб-сторінках місцевих органів виконавчої влади та органів місцевого самоврядування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5/5</w:t>
            </w:r>
          </w:p>
        </w:tc>
        <w:tc>
          <w:tcPr>
            <w:tcW w:w="1701" w:type="dxa"/>
          </w:tcPr>
          <w:p w:rsidR="00DA7C9D" w:rsidRPr="007D314E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0/0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5/5</w:t>
            </w:r>
          </w:p>
        </w:tc>
      </w:tr>
      <w:tr w:rsidR="00DA7C9D" w:rsidRPr="000034A2" w:rsidTr="003F5553"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 xml:space="preserve">Кількість наданих пропозицій/зауважень до </w:t>
            </w:r>
            <w:proofErr w:type="spellStart"/>
            <w:r w:rsidRPr="000034A2">
              <w:rPr>
                <w:sz w:val="22"/>
                <w:szCs w:val="22"/>
              </w:rPr>
              <w:t>проєктів</w:t>
            </w:r>
            <w:proofErr w:type="spellEnd"/>
            <w:r w:rsidRPr="000034A2">
              <w:rPr>
                <w:sz w:val="22"/>
                <w:szCs w:val="22"/>
              </w:rPr>
              <w:t xml:space="preserve"> регуляторних актів від представників  громадськості, одиниць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</w:pPr>
            <w:r w:rsidRPr="000034A2">
              <w:t>-</w:t>
            </w:r>
          </w:p>
        </w:tc>
        <w:tc>
          <w:tcPr>
            <w:tcW w:w="1701" w:type="dxa"/>
          </w:tcPr>
          <w:p w:rsidR="00DA7C9D" w:rsidRPr="007D314E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 xml:space="preserve">60 </w:t>
            </w:r>
            <w:proofErr w:type="spellStart"/>
            <w:r>
              <w:rPr>
                <w:sz w:val="22"/>
                <w:szCs w:val="22"/>
                <w:lang w:val="ru-RU" w:eastAsia="uk-UA"/>
              </w:rPr>
              <w:t>наданих</w:t>
            </w:r>
            <w:proofErr w:type="spellEnd"/>
            <w:r>
              <w:rPr>
                <w:sz w:val="22"/>
                <w:szCs w:val="22"/>
                <w:lang w:val="ru-RU" w:eastAsia="uk-UA"/>
              </w:rPr>
              <w:t xml:space="preserve"> анкет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</w:t>
            </w:r>
          </w:p>
        </w:tc>
      </w:tr>
      <w:tr w:rsidR="00DA7C9D" w:rsidRPr="000034A2" w:rsidTr="003F5553"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 xml:space="preserve">Кількість проведених публічних обговорень  </w:t>
            </w:r>
            <w:proofErr w:type="spellStart"/>
            <w:r w:rsidRPr="000034A2">
              <w:rPr>
                <w:sz w:val="22"/>
                <w:szCs w:val="22"/>
              </w:rPr>
              <w:t>проєктів</w:t>
            </w:r>
            <w:proofErr w:type="spellEnd"/>
            <w:r w:rsidRPr="000034A2">
              <w:rPr>
                <w:sz w:val="22"/>
                <w:szCs w:val="22"/>
              </w:rPr>
              <w:t xml:space="preserve"> регуляторних актів, одиниць: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A7C9D" w:rsidRPr="000F7D2A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1843" w:type="dxa"/>
          </w:tcPr>
          <w:p w:rsidR="00DA7C9D" w:rsidRPr="000F7D2A" w:rsidRDefault="00DA7C9D" w:rsidP="003F55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DA7C9D" w:rsidRPr="000034A2" w:rsidTr="003F5553">
        <w:trPr>
          <w:trHeight w:val="395"/>
        </w:trPr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 громадських слухань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A7C9D" w:rsidRPr="000F7D2A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-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</w:t>
            </w:r>
          </w:p>
        </w:tc>
      </w:tr>
      <w:tr w:rsidR="00DA7C9D" w:rsidRPr="000034A2" w:rsidTr="003F5553"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 круглих столів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A7C9D" w:rsidRPr="000F7D2A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-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3</w:t>
            </w:r>
          </w:p>
        </w:tc>
      </w:tr>
      <w:tr w:rsidR="00DA7C9D" w:rsidRPr="000034A2" w:rsidTr="003F5553"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 семінарів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A7C9D" w:rsidRPr="000F7D2A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-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</w:t>
            </w:r>
          </w:p>
        </w:tc>
      </w:tr>
      <w:tr w:rsidR="00DA7C9D" w:rsidRPr="000034A2" w:rsidTr="003F5553">
        <w:trPr>
          <w:trHeight w:val="285"/>
        </w:trPr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 xml:space="preserve">- форумів, </w:t>
            </w:r>
            <w:r w:rsidRPr="000034A2">
              <w:rPr>
                <w:sz w:val="22"/>
                <w:szCs w:val="22"/>
                <w:u w:val="single"/>
              </w:rPr>
              <w:t xml:space="preserve">зборів 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A7C9D" w:rsidRPr="000F7D2A" w:rsidRDefault="00DA7C9D" w:rsidP="003F5553">
            <w:pPr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1843" w:type="dxa"/>
          </w:tcPr>
          <w:p w:rsidR="00DA7C9D" w:rsidRPr="000F7D2A" w:rsidRDefault="00DA7C9D" w:rsidP="003F55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DA7C9D" w:rsidRPr="000034A2" w:rsidTr="003F5553"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Наявність реєстру чинних регуляторних актів (так, ні)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Так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  <w:lang w:eastAsia="uk-UA"/>
              </w:rPr>
            </w:pPr>
            <w:r w:rsidRPr="000034A2">
              <w:rPr>
                <w:sz w:val="22"/>
                <w:szCs w:val="22"/>
              </w:rPr>
              <w:t>Так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Так</w:t>
            </w:r>
          </w:p>
        </w:tc>
      </w:tr>
      <w:tr w:rsidR="00DA7C9D" w:rsidRPr="000034A2" w:rsidTr="003F5553">
        <w:trPr>
          <w:trHeight w:val="536"/>
        </w:trPr>
        <w:tc>
          <w:tcPr>
            <w:tcW w:w="4149" w:type="dxa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- кількість регуляторних актів внесених до нього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jc w:val="center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34</w:t>
            </w:r>
          </w:p>
        </w:tc>
      </w:tr>
      <w:tr w:rsidR="00DA7C9D" w:rsidRPr="000034A2" w:rsidTr="003F5553">
        <w:trPr>
          <w:trHeight w:val="345"/>
        </w:trPr>
        <w:tc>
          <w:tcPr>
            <w:tcW w:w="4149" w:type="dxa"/>
            <w:vMerge w:val="restart"/>
          </w:tcPr>
          <w:p w:rsidR="00DA7C9D" w:rsidRPr="000034A2" w:rsidRDefault="00DA7C9D" w:rsidP="003F5553">
            <w:pPr>
              <w:ind w:left="-108" w:right="-108"/>
              <w:rPr>
                <w:sz w:val="22"/>
                <w:szCs w:val="22"/>
              </w:rPr>
            </w:pPr>
            <w:r w:rsidRPr="000034A2">
              <w:rPr>
                <w:sz w:val="22"/>
                <w:szCs w:val="22"/>
              </w:rPr>
              <w:t>Кількість проведених заходів з відстеження результативності  регуляторних актів із зазначенням типу відстеження (обов’язково зазначити:  базове,  повторне  або  періодичне) та термінів їх виконання</w:t>
            </w:r>
          </w:p>
        </w:tc>
        <w:tc>
          <w:tcPr>
            <w:tcW w:w="1701" w:type="dxa"/>
          </w:tcPr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 w:rsidRPr="000034A2">
              <w:rPr>
                <w:sz w:val="18"/>
                <w:szCs w:val="18"/>
              </w:rPr>
              <w:t xml:space="preserve">Базове </w:t>
            </w:r>
            <w:r>
              <w:rPr>
                <w:sz w:val="18"/>
                <w:szCs w:val="18"/>
              </w:rPr>
              <w:t>4</w:t>
            </w:r>
            <w:r w:rsidRPr="000034A2">
              <w:rPr>
                <w:sz w:val="18"/>
                <w:szCs w:val="18"/>
              </w:rPr>
              <w:t>:</w:t>
            </w:r>
          </w:p>
          <w:p w:rsidR="00DA7C9D" w:rsidRPr="000034A2" w:rsidRDefault="00DA7C9D" w:rsidP="003F5553">
            <w:pPr>
              <w:ind w:left="-108" w:right="-108"/>
            </w:pPr>
            <w:r w:rsidRPr="000034A2">
              <w:t xml:space="preserve">03.01.2020-15.01.2020; </w:t>
            </w:r>
          </w:p>
          <w:p w:rsidR="00DA7C9D" w:rsidRPr="000034A2" w:rsidRDefault="00DA7C9D" w:rsidP="003F5553">
            <w:pPr>
              <w:ind w:left="-108" w:right="-108"/>
            </w:pPr>
            <w:r w:rsidRPr="000034A2">
              <w:t>03.01.2020-15.01.2020;</w:t>
            </w:r>
          </w:p>
          <w:p w:rsidR="00DA7C9D" w:rsidRPr="000034A2" w:rsidRDefault="00DA7C9D" w:rsidP="003F5553">
            <w:pPr>
              <w:ind w:left="-108" w:right="-108"/>
            </w:pPr>
            <w:r w:rsidRPr="000034A2">
              <w:t>03.01.2020-15.01.2020;</w:t>
            </w:r>
          </w:p>
          <w:p w:rsidR="00DA7C9D" w:rsidRDefault="00DA7C9D" w:rsidP="003F5553">
            <w:pPr>
              <w:ind w:left="-108" w:right="-108"/>
              <w:rPr>
                <w:color w:val="000000"/>
                <w:lang w:eastAsia="uk-UA"/>
              </w:rPr>
            </w:pPr>
            <w:r w:rsidRPr="000034A2">
              <w:rPr>
                <w:color w:val="000000"/>
                <w:lang w:eastAsia="uk-UA"/>
              </w:rPr>
              <w:t>03.02.2020-</w:t>
            </w:r>
            <w:r w:rsidRPr="000034A2">
              <w:rPr>
                <w:rStyle w:val="apple-converted-space"/>
                <w:color w:val="000000"/>
                <w:lang w:eastAsia="uk-UA"/>
              </w:rPr>
              <w:t>20</w:t>
            </w:r>
            <w:r w:rsidRPr="000034A2">
              <w:rPr>
                <w:color w:val="000000"/>
                <w:lang w:eastAsia="uk-UA"/>
              </w:rPr>
              <w:t>.02.2020</w:t>
            </w:r>
            <w:r>
              <w:rPr>
                <w:color w:val="000000"/>
                <w:lang w:eastAsia="uk-UA"/>
              </w:rPr>
              <w:t>;</w:t>
            </w:r>
          </w:p>
          <w:p w:rsidR="00DA7C9D" w:rsidRPr="008661D3" w:rsidRDefault="00DA7C9D" w:rsidP="003F5553">
            <w:pPr>
              <w:ind w:left="-108" w:right="-108"/>
            </w:pPr>
          </w:p>
        </w:tc>
        <w:tc>
          <w:tcPr>
            <w:tcW w:w="1701" w:type="dxa"/>
          </w:tcPr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 w:rsidRPr="000034A2">
              <w:rPr>
                <w:sz w:val="18"/>
                <w:szCs w:val="18"/>
              </w:rPr>
              <w:t xml:space="preserve">Базове </w:t>
            </w:r>
            <w:r>
              <w:rPr>
                <w:sz w:val="18"/>
                <w:szCs w:val="18"/>
              </w:rPr>
              <w:t>1</w:t>
            </w:r>
            <w:r w:rsidRPr="000034A2">
              <w:rPr>
                <w:sz w:val="18"/>
                <w:szCs w:val="18"/>
              </w:rPr>
              <w:t>:</w:t>
            </w:r>
          </w:p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8661D3">
              <w:rPr>
                <w:color w:val="000000"/>
                <w:lang w:eastAsia="uk-UA"/>
              </w:rPr>
              <w:t>15.02.2020-</w:t>
            </w:r>
            <w:r w:rsidRPr="008661D3">
              <w:rPr>
                <w:rStyle w:val="apple-converted-space"/>
                <w:color w:val="000000"/>
                <w:lang w:eastAsia="uk-UA"/>
              </w:rPr>
              <w:t>10.03</w:t>
            </w:r>
            <w:r w:rsidRPr="008661D3">
              <w:rPr>
                <w:color w:val="000000"/>
                <w:lang w:eastAsia="uk-UA"/>
              </w:rPr>
              <w:t>.2020</w:t>
            </w:r>
            <w:r>
              <w:rPr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lang w:eastAsia="uk-UA"/>
              </w:rPr>
              <w:t>оприл</w:t>
            </w:r>
            <w:proofErr w:type="spellEnd"/>
            <w:r>
              <w:rPr>
                <w:color w:val="000000"/>
                <w:lang w:eastAsia="uk-UA"/>
              </w:rPr>
              <w:t>. 02.04.2020)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Базове  5</w:t>
            </w:r>
          </w:p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 w:rsidRPr="000034A2">
              <w:rPr>
                <w:sz w:val="18"/>
                <w:szCs w:val="18"/>
              </w:rPr>
              <w:t xml:space="preserve"> </w:t>
            </w:r>
          </w:p>
        </w:tc>
      </w:tr>
      <w:tr w:rsidR="00DA7C9D" w:rsidRPr="000034A2" w:rsidTr="003F5553">
        <w:trPr>
          <w:trHeight w:val="345"/>
        </w:trPr>
        <w:tc>
          <w:tcPr>
            <w:tcW w:w="4149" w:type="dxa"/>
            <w:vMerge/>
          </w:tcPr>
          <w:p w:rsidR="00DA7C9D" w:rsidRPr="000034A2" w:rsidRDefault="00DA7C9D" w:rsidP="003F5553">
            <w:pPr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 w:rsidRPr="000034A2">
              <w:rPr>
                <w:sz w:val="18"/>
                <w:szCs w:val="18"/>
              </w:rPr>
              <w:t>Повторне  0</w:t>
            </w:r>
          </w:p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 w:rsidRPr="000034A2">
              <w:rPr>
                <w:sz w:val="18"/>
                <w:szCs w:val="18"/>
              </w:rPr>
              <w:t>Повторне  0</w:t>
            </w:r>
          </w:p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 w:rsidRPr="000034A2">
              <w:rPr>
                <w:sz w:val="18"/>
                <w:szCs w:val="18"/>
              </w:rPr>
              <w:t>Повторне  0</w:t>
            </w:r>
          </w:p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DA7C9D" w:rsidRPr="000034A2" w:rsidTr="003F5553">
        <w:trPr>
          <w:trHeight w:val="495"/>
        </w:trPr>
        <w:tc>
          <w:tcPr>
            <w:tcW w:w="4149" w:type="dxa"/>
            <w:vMerge/>
          </w:tcPr>
          <w:p w:rsidR="00DA7C9D" w:rsidRPr="000034A2" w:rsidRDefault="00DA7C9D" w:rsidP="003F5553">
            <w:pPr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 w:rsidRPr="000034A2">
              <w:rPr>
                <w:sz w:val="18"/>
                <w:szCs w:val="18"/>
              </w:rPr>
              <w:t>Періодичне  1</w:t>
            </w:r>
          </w:p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 w:rsidRPr="000034A2">
              <w:rPr>
                <w:sz w:val="18"/>
                <w:szCs w:val="18"/>
              </w:rPr>
              <w:t>17.02.2020-28.02.2020</w:t>
            </w:r>
          </w:p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Періодичне  2</w:t>
            </w:r>
          </w:p>
          <w:p w:rsidR="00DA7C9D" w:rsidRDefault="00DA7C9D" w:rsidP="003F5553">
            <w:pPr>
              <w:ind w:left="-108" w:right="-108"/>
              <w:rPr>
                <w:color w:val="000000"/>
                <w:lang w:eastAsia="uk-UA"/>
              </w:rPr>
            </w:pPr>
            <w:r w:rsidRPr="008E29C8">
              <w:rPr>
                <w:sz w:val="18"/>
                <w:szCs w:val="18"/>
                <w:lang w:eastAsia="uk-UA"/>
              </w:rPr>
              <w:t xml:space="preserve">11.03.2020 </w:t>
            </w:r>
            <w:r w:rsidRPr="008E29C8">
              <w:rPr>
                <w:sz w:val="18"/>
                <w:szCs w:val="18"/>
                <w:lang w:val="en-US" w:eastAsia="uk-UA"/>
              </w:rPr>
              <w:t>-</w:t>
            </w:r>
            <w:r w:rsidRPr="008E29C8">
              <w:rPr>
                <w:sz w:val="18"/>
                <w:szCs w:val="18"/>
                <w:lang w:eastAsia="uk-UA"/>
              </w:rPr>
              <w:t xml:space="preserve"> 18.03.2020</w:t>
            </w:r>
            <w:r w:rsidRPr="008E29C8">
              <w:rPr>
                <w:sz w:val="18"/>
                <w:szCs w:val="18"/>
                <w:lang w:val="en-US" w:eastAsia="uk-UA"/>
              </w:rPr>
              <w:t xml:space="preserve"> </w:t>
            </w:r>
            <w:r w:rsidRPr="008E29C8">
              <w:rPr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8E29C8">
              <w:rPr>
                <w:color w:val="000000"/>
                <w:sz w:val="18"/>
                <w:szCs w:val="18"/>
                <w:lang w:eastAsia="uk-UA"/>
              </w:rPr>
              <w:t>оприл</w:t>
            </w:r>
            <w:proofErr w:type="spellEnd"/>
            <w:r w:rsidRPr="008E29C8">
              <w:rPr>
                <w:color w:val="000000"/>
                <w:sz w:val="18"/>
                <w:szCs w:val="18"/>
                <w:lang w:eastAsia="uk-UA"/>
              </w:rPr>
              <w:t>. 02.04.2020</w:t>
            </w:r>
            <w:r>
              <w:rPr>
                <w:color w:val="000000"/>
                <w:lang w:eastAsia="uk-UA"/>
              </w:rPr>
              <w:t>);</w:t>
            </w:r>
          </w:p>
          <w:p w:rsidR="00DA7C9D" w:rsidRPr="006F0FB7" w:rsidRDefault="00DA7C9D" w:rsidP="003F5553">
            <w:pPr>
              <w:ind w:left="-108" w:right="-108"/>
              <w:rPr>
                <w:lang w:val="en-US" w:eastAsia="uk-UA"/>
              </w:rPr>
            </w:pPr>
            <w:r w:rsidRPr="006F0FB7">
              <w:rPr>
                <w:lang w:eastAsia="uk-UA"/>
              </w:rPr>
              <w:t>01.</w:t>
            </w:r>
            <w:r w:rsidRPr="006F0FB7">
              <w:rPr>
                <w:lang w:val="ru-RU" w:eastAsia="uk-UA"/>
              </w:rPr>
              <w:t>04.</w:t>
            </w:r>
            <w:r w:rsidRPr="006F0FB7">
              <w:rPr>
                <w:lang w:eastAsia="uk-UA"/>
              </w:rPr>
              <w:t>2020- 30.04.2020</w:t>
            </w:r>
          </w:p>
        </w:tc>
        <w:tc>
          <w:tcPr>
            <w:tcW w:w="1843" w:type="dxa"/>
          </w:tcPr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  <w:r w:rsidRPr="000034A2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еріодичне 3</w:t>
            </w:r>
          </w:p>
          <w:p w:rsidR="00DA7C9D" w:rsidRPr="000034A2" w:rsidRDefault="00DA7C9D" w:rsidP="003F5553">
            <w:pPr>
              <w:ind w:left="-108" w:right="-108"/>
              <w:rPr>
                <w:sz w:val="18"/>
                <w:szCs w:val="18"/>
              </w:rPr>
            </w:pPr>
          </w:p>
        </w:tc>
      </w:tr>
    </w:tbl>
    <w:p w:rsidR="00DA7C9D" w:rsidRPr="000034A2" w:rsidRDefault="00DA7C9D" w:rsidP="00DA7C9D">
      <w:pPr>
        <w:jc w:val="center"/>
        <w:rPr>
          <w:b/>
          <w:sz w:val="24"/>
          <w:szCs w:val="24"/>
        </w:rPr>
      </w:pPr>
    </w:p>
    <w:p w:rsidR="001D471C" w:rsidRDefault="001D471C" w:rsidP="00DA7C9D"/>
    <w:sectPr w:rsidR="001D4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9D"/>
    <w:rsid w:val="001D471C"/>
    <w:rsid w:val="00DA7C9D"/>
    <w:rsid w:val="00F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B8AE"/>
  <w15:chartTrackingRefBased/>
  <w15:docId w15:val="{A8D0604E-6DDD-4F17-8872-A190CA53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A7C9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iprorada.gov.ua/upload/editor/12_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6780</Words>
  <Characters>3865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dcterms:created xsi:type="dcterms:W3CDTF">2020-07-02T14:18:00Z</dcterms:created>
  <dcterms:modified xsi:type="dcterms:W3CDTF">2020-07-02T14:18:00Z</dcterms:modified>
</cp:coreProperties>
</file>