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4D" w:rsidRDefault="00130503" w:rsidP="0009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повідомлення </w:t>
      </w:r>
    </w:p>
    <w:p w:rsidR="00130503" w:rsidRPr="00F7211C" w:rsidRDefault="00D1004D" w:rsidP="00130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обговорення </w:t>
      </w:r>
      <w:proofErr w:type="spellStart"/>
      <w:r w:rsidR="001305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30503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13050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305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305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3050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Дніпровської міської ради </w:t>
      </w:r>
      <w:r w:rsidR="00130503"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130503" w:rsidRPr="00093B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розміщення реклами на транспорті та в ліфтах житлових будинків комунальної власності у місті Дніпрі</w:t>
      </w:r>
      <w:r w:rsidR="00130503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13050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аналізу регуляторного впливу</w:t>
      </w:r>
    </w:p>
    <w:p w:rsidR="00130503" w:rsidRDefault="00130503" w:rsidP="0009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1A47" w:rsidRDefault="00C61A47" w:rsidP="0009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0503" w:rsidRDefault="00130503" w:rsidP="0013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9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засади державної регуляторної політики у сфері господарської </w:t>
      </w:r>
      <w:proofErr w:type="spellStart"/>
      <w:r w:rsidR="00B759DB">
        <w:rPr>
          <w:rFonts w:ascii="Times New Roman" w:hAnsi="Times New Roman" w:cs="Times New Roman"/>
          <w:sz w:val="28"/>
          <w:szCs w:val="28"/>
          <w:lang w:val="uk-UA"/>
        </w:rPr>
        <w:t>двільності</w:t>
      </w:r>
      <w:proofErr w:type="spellEnd"/>
      <w:r w:rsidR="00B759D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759DB" w:rsidRPr="00B759D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</w:t>
      </w:r>
      <w:r w:rsidR="00D87C5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почато</w:t>
      </w:r>
      <w:r w:rsidR="00D87C5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</w:t>
      </w:r>
      <w:r w:rsidR="00D87C5D">
        <w:rPr>
          <w:rFonts w:ascii="Times New Roman" w:hAnsi="Times New Roman" w:cs="Times New Roman"/>
          <w:sz w:val="28"/>
          <w:szCs w:val="28"/>
          <w:lang w:val="uk-UA"/>
        </w:rPr>
        <w:t>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</w:t>
      </w:r>
      <w:proofErr w:type="spellStart"/>
      <w:r w:rsidR="00AB2499" w:rsidRPr="00AB249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B2499" w:rsidRPr="00AB2499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AB2499" w:rsidRPr="00AB249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AB2499" w:rsidRPr="00AB24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B2499" w:rsidRPr="00AB249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B2499" w:rsidRPr="00AB249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Дніпровської міської ради «Про затвердження Порядку розміщення реклами на транспорті та в ліфтах житлових будинків комунальної власності у місті Дніпрі»</w:t>
      </w:r>
      <w:r w:rsidR="00AB2499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AB249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AB2499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AB249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AB249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2499" w:rsidRPr="00AB2499">
        <w:rPr>
          <w:rFonts w:ascii="Times New Roman" w:hAnsi="Times New Roman" w:cs="Times New Roman"/>
          <w:sz w:val="28"/>
          <w:szCs w:val="28"/>
          <w:lang w:val="uk-UA"/>
        </w:rPr>
        <w:t xml:space="preserve"> і аналізу регуляторного</w:t>
      </w:r>
      <w:r w:rsidR="00AB2499">
        <w:rPr>
          <w:rFonts w:ascii="Times New Roman" w:hAnsi="Times New Roman" w:cs="Times New Roman"/>
          <w:sz w:val="28"/>
          <w:szCs w:val="28"/>
          <w:lang w:val="uk-UA"/>
        </w:rPr>
        <w:t xml:space="preserve"> впливу</w:t>
      </w:r>
      <w:r w:rsidR="00D87C5D">
        <w:rPr>
          <w:rFonts w:ascii="Times New Roman" w:hAnsi="Times New Roman" w:cs="Times New Roman"/>
          <w:sz w:val="28"/>
          <w:szCs w:val="28"/>
          <w:lang w:val="uk-UA"/>
        </w:rPr>
        <w:t>, яке триватиме з 17.01.2020 п</w:t>
      </w:r>
      <w:r w:rsidR="00AB249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17.02.2020</w:t>
      </w:r>
      <w:r w:rsidR="00AB2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499" w:rsidRDefault="00AB2499" w:rsidP="00AB249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E4315">
        <w:rPr>
          <w:rFonts w:ascii="Times New Roman" w:hAnsi="Times New Roman"/>
          <w:sz w:val="28"/>
          <w:szCs w:val="28"/>
          <w:lang w:val="uk-UA"/>
        </w:rPr>
        <w:t xml:space="preserve">Метою розробки та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регуляторного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1E7D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створення сучасного правового поля для подальшого розвитку рекламної сфери у місті саме в частині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1E7D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регулювання питання </w:t>
      </w:r>
      <w:r w:rsidRPr="001E7D74">
        <w:rPr>
          <w:rFonts w:ascii="Times New Roman" w:hAnsi="Times New Roman"/>
          <w:sz w:val="28"/>
          <w:szCs w:val="28"/>
          <w:lang w:val="uk-UA"/>
        </w:rPr>
        <w:t xml:space="preserve">розміщення реклами на транспорті та в ліфтах житлових будинків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>міста</w:t>
      </w:r>
      <w:r w:rsidRPr="003E4315">
        <w:rPr>
          <w:rFonts w:ascii="Times New Roman" w:hAnsi="Times New Roman"/>
          <w:sz w:val="28"/>
          <w:szCs w:val="28"/>
          <w:lang w:val="uk-UA"/>
        </w:rPr>
        <w:t>.</w:t>
      </w:r>
    </w:p>
    <w:p w:rsidR="00AB2499" w:rsidRPr="00F7211C" w:rsidRDefault="00AB2499" w:rsidP="00AB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</w:t>
      </w:r>
      <w:r w:rsidR="00B759D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 w:rsidR="00D87C5D">
        <w:rPr>
          <w:rFonts w:ascii="Times New Roman" w:hAnsi="Times New Roman" w:cs="Times New Roman"/>
          <w:sz w:val="28"/>
          <w:szCs w:val="28"/>
          <w:lang w:val="uk-UA"/>
        </w:rPr>
        <w:t xml:space="preserve">17.01.2020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оприлюднено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 розділі «Регуляторна політика».</w:t>
      </w:r>
    </w:p>
    <w:p w:rsidR="00AB2499" w:rsidRPr="0022435F" w:rsidRDefault="00AB2499" w:rsidP="00AB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протягом</w:t>
      </w:r>
      <w:r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встановленого терміну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49000 (д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або в електронному вигляді на електронну пошту:</w:t>
      </w:r>
      <w:r>
        <w:rPr>
          <w:lang w:val="uk-UA"/>
        </w:rPr>
        <w:t xml:space="preserve"> </w:t>
      </w:r>
      <w:r w:rsidRPr="00093B33">
        <w:rPr>
          <w:rFonts w:ascii="Times New Roman" w:hAnsi="Times New Roman" w:cs="Times New Roman"/>
          <w:sz w:val="28"/>
          <w:szCs w:val="28"/>
          <w:lang w:val="uk-UA"/>
        </w:rPr>
        <w:t>reclama@dniprorada.gov.ua</w:t>
      </w:r>
      <w:r w:rsidRPr="00D87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AB2499" w:rsidRDefault="00AB2499" w:rsidP="00AB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499" w:rsidRDefault="00AB2499" w:rsidP="0013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503" w:rsidRDefault="00130503" w:rsidP="0009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3B33" w:rsidRPr="00F7211C" w:rsidRDefault="00AB2499" w:rsidP="0009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3B33"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093B33" w:rsidRPr="00F7211C" w:rsidRDefault="00093B33" w:rsidP="0009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 </w:t>
      </w:r>
    </w:p>
    <w:p w:rsidR="00093B33" w:rsidRDefault="00093B33" w:rsidP="0009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Пильченко</w:t>
      </w:r>
      <w:proofErr w:type="spellEnd"/>
    </w:p>
    <w:p w:rsidR="00EF39A7" w:rsidRDefault="00EF39A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5817" w:rsidRDefault="00415817" w:rsidP="004158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004D" w:rsidRDefault="00D1004D" w:rsidP="00D10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004D" w:rsidRDefault="00D1004D" w:rsidP="00D10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004D" w:rsidRDefault="00D1004D" w:rsidP="00D10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004D" w:rsidRDefault="00D1004D" w:rsidP="00D10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004D" w:rsidRDefault="00D1004D" w:rsidP="00D10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1004D" w:rsidSect="0080428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5BA9"/>
    <w:multiLevelType w:val="hybridMultilevel"/>
    <w:tmpl w:val="A9025F6C"/>
    <w:lvl w:ilvl="0" w:tplc="2B6C1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29"/>
    <w:rsid w:val="00093B33"/>
    <w:rsid w:val="00130503"/>
    <w:rsid w:val="001D2883"/>
    <w:rsid w:val="003C5955"/>
    <w:rsid w:val="00415817"/>
    <w:rsid w:val="00517029"/>
    <w:rsid w:val="005952FE"/>
    <w:rsid w:val="00604A9A"/>
    <w:rsid w:val="006F52A4"/>
    <w:rsid w:val="0072374B"/>
    <w:rsid w:val="00724F5B"/>
    <w:rsid w:val="00733B1B"/>
    <w:rsid w:val="00875CAB"/>
    <w:rsid w:val="008D4DA3"/>
    <w:rsid w:val="00940ED7"/>
    <w:rsid w:val="00951B10"/>
    <w:rsid w:val="009722D9"/>
    <w:rsid w:val="009D544B"/>
    <w:rsid w:val="00AB2499"/>
    <w:rsid w:val="00AB3472"/>
    <w:rsid w:val="00B759DB"/>
    <w:rsid w:val="00B75E40"/>
    <w:rsid w:val="00C61A47"/>
    <w:rsid w:val="00CD1426"/>
    <w:rsid w:val="00D1004D"/>
    <w:rsid w:val="00D7189A"/>
    <w:rsid w:val="00D87C5D"/>
    <w:rsid w:val="00E2260D"/>
    <w:rsid w:val="00E53B8F"/>
    <w:rsid w:val="00EF39A7"/>
    <w:rsid w:val="00F26DB5"/>
    <w:rsid w:val="00F4759F"/>
    <w:rsid w:val="00F82B3B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E6C4-BD58-4BB5-A80A-1C51A51B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3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B3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7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9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Олександрівна Корабльова</dc:creator>
  <cp:keywords/>
  <dc:description/>
  <cp:lastModifiedBy>Ольга Володимирівна Мороз</cp:lastModifiedBy>
  <cp:revision>2</cp:revision>
  <cp:lastPrinted>2020-01-15T10:06:00Z</cp:lastPrinted>
  <dcterms:created xsi:type="dcterms:W3CDTF">2020-01-23T11:58:00Z</dcterms:created>
  <dcterms:modified xsi:type="dcterms:W3CDTF">2020-01-23T11:58:00Z</dcterms:modified>
</cp:coreProperties>
</file>