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Державна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установа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Офіс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підприємництва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експорту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Установа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висловлює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повагу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звертається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наступним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 7 по 30 </w:t>
      </w:r>
      <w:proofErr w:type="spellStart"/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червня</w:t>
      </w:r>
      <w:proofErr w:type="spellEnd"/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2024 року,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Установа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спільно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з VECTOR GROUP та за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підтримки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Міжнародного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Торговельного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Центру «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еконо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>мічної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стійкості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громад,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постраждали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війни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фінансується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урядом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Японії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набір</w:t>
      </w:r>
      <w:proofErr w:type="spellEnd"/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</w:t>
      </w:r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національну</w:t>
      </w:r>
      <w:proofErr w:type="spellEnd"/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практичну</w:t>
      </w:r>
      <w:proofErr w:type="spellEnd"/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освітню</w:t>
      </w:r>
      <w:proofErr w:type="spellEnd"/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програму</w:t>
      </w:r>
      <w:proofErr w:type="spellEnd"/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1B3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«Компас: рестарт та </w:t>
      </w:r>
      <w:proofErr w:type="spellStart"/>
      <w:r w:rsidRPr="00CA1B39"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розвиток</w:t>
      </w:r>
      <w:proofErr w:type="spellEnd"/>
      <w:r w:rsidRPr="00CA1B3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b/>
          <w:bCs/>
          <w:color w:val="0000FF"/>
          <w:sz w:val="28"/>
          <w:szCs w:val="28"/>
        </w:rPr>
        <w:t>бізнесу</w:t>
      </w:r>
      <w:proofErr w:type="spellEnd"/>
      <w:r w:rsidRPr="00CA1B39">
        <w:rPr>
          <w:rFonts w:ascii="Times New Roman" w:hAnsi="Times New Roman" w:cs="Times New Roman"/>
          <w:b/>
          <w:bCs/>
          <w:color w:val="0000FF"/>
          <w:sz w:val="28"/>
          <w:szCs w:val="28"/>
        </w:rPr>
        <w:t>»</w:t>
      </w:r>
      <w:r w:rsidRPr="00CA1B3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CA1B39">
        <w:rPr>
          <w:rFonts w:ascii="Times New Roman" w:hAnsi="Times New Roman" w:cs="Times New Roman"/>
          <w:b/>
          <w:bCs/>
          <w:color w:val="0000FF"/>
          <w:sz w:val="24"/>
          <w:szCs w:val="24"/>
        </w:rPr>
        <w:t>(https://business.diia.gov.ua/cases/iniciativi/kompas-restart-ta-rozvitok-biznesu-dla-vpo)</w:t>
      </w:r>
      <w:r w:rsidRPr="00CA1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A1B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детальним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описом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умовами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термінами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Ви можете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ознайомитися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CA1B39">
        <w:rPr>
          <w:rFonts w:ascii="Times New Roman" w:hAnsi="Times New Roman" w:cs="Times New Roman"/>
          <w:color w:val="0000FF"/>
          <w:sz w:val="28"/>
          <w:szCs w:val="28"/>
        </w:rPr>
        <w:t>посиланням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:</w:t>
      </w:r>
      <w:r w:rsidRPr="00CA1B39">
        <w:rPr>
          <w:rFonts w:ascii="Times New Roman" w:hAnsi="Times New Roman" w:cs="Times New Roman"/>
          <w:color w:val="0000FF"/>
          <w:sz w:val="28"/>
          <w:szCs w:val="28"/>
        </w:rPr>
        <w:t xml:space="preserve"> https://business.diia.gov.ua/compass/</w:t>
      </w:r>
    </w:p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3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довгострокова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практична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освітня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підприємців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з-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поміж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ВПО, яка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покликана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надати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поштовх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подальшого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власної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. За результатами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запровадять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підходи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найактивніші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зможуть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збільшити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прибуток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власної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підприємницької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Програма</w:t>
      </w:r>
      <w:proofErr w:type="spellEnd"/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передбачає</w:t>
      </w:r>
      <w:proofErr w:type="spellEnd"/>
      <w:r w:rsidRPr="00CA1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модулів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>нлайн-формат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>рактичні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домашні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>оденне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звітування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прогрес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зворотній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зв’язок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менторів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>рактичні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інструменти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оперативного менеджменту та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стратегічного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планування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бізнесу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>бмін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досвідом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групах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підприємців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до 10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відповідним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рівнем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A1B39">
        <w:rPr>
          <w:rFonts w:ascii="Times New Roman" w:hAnsi="Times New Roman" w:cs="Times New Roman"/>
          <w:color w:val="000000"/>
          <w:sz w:val="28"/>
          <w:szCs w:val="28"/>
        </w:rPr>
        <w:t>акріпленого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за кожною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групою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ментора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751BC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м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ожливість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долучитися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спільноти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підприємців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з-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поміж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ВПО та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нетворкінгу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побудови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довготривалих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ефективних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бізнесу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пошуку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</w:rPr>
        <w:t>клієнтів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 о</w:t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нлайн-сертифікат після успішного завершення навчання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навчання запрошуються чинні підприємці мікро-, малого та середнього бізнесу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усіх регіонів України, а також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самозайняті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особи з-поміж ВПО, які планують розвинути або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перезапустити власний бізнес.</w:t>
      </w:r>
    </w:p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Навчання триватиме 4 місяці — з липня до жовтня 2024 року в онлайн-форматі. Окремі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заходи відбудуться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офлайн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базі центрів підтримки підприємців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Дія.Бізнес</w:t>
      </w:r>
      <w:proofErr w:type="spellEnd"/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Тернополі,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Луцьку, Рівному та Бучі із забезпеченням прямої трансляції для онлайн-учасників. Підприємці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матимуть можливість здобути знання щодо планування бізнесу, написання бізнес-плану,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маркетингу, продажів, бухгалтерського обліку та фінансового менеджменту, автоматизації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процесів управління підприємством, психологічної стійкості тощо. Розвинуті навички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допоможуть учасникам у відновленні та розвитку бізнесів, а також підвищенні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конкурентоспроможності.</w:t>
      </w:r>
    </w:p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Навчання на програмі «Компас: рестарт та розвиток бізнесу» відбуватиметься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українською мовою. Учасник програми повинен передбачити мінімум 14 годин на тиждень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проходження навчання та належного виконання домашніх завдань. По закінченню курсу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учасники, які виконали всі завдання програми, отримають онлайн-сертифікат.</w:t>
      </w:r>
    </w:p>
    <w:p w:rsidR="00CA1B39" w:rsidRPr="00CA1B39" w:rsidRDefault="00CA1B39" w:rsidP="00CA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Контактною особою від Установи для подальшої комунікації призначено </w:t>
      </w:r>
      <w:proofErr w:type="spellStart"/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Єрошенко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Яну, консультанта відділу освіти та підтримки малого та середнього бізнесу. Електронна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адреса: yyeroshenko@epo.org.ua, мобільний телефон: 097-273-11-75.</w:t>
      </w:r>
      <w:bookmarkStart w:id="0" w:name="_GoBack"/>
      <w:bookmarkEnd w:id="0"/>
    </w:p>
    <w:sectPr w:rsidR="00CA1B39" w:rsidRPr="00CA1B39" w:rsidSect="00CA1B3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39"/>
    <w:rsid w:val="00365F4D"/>
    <w:rsid w:val="007751BC"/>
    <w:rsid w:val="00C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891C"/>
  <w15:chartTrackingRefBased/>
  <w15:docId w15:val="{A77EE044-E1F3-46D7-B09A-0D643A9F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Мороз</dc:creator>
  <cp:keywords/>
  <dc:description/>
  <cp:lastModifiedBy>Ольга Мороз</cp:lastModifiedBy>
  <cp:revision>1</cp:revision>
  <dcterms:created xsi:type="dcterms:W3CDTF">2024-06-21T10:26:00Z</dcterms:created>
  <dcterms:modified xsi:type="dcterms:W3CDTF">2024-06-21T10:38:00Z</dcterms:modified>
</cp:coreProperties>
</file>